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51F451" w14:textId="77777777" w:rsidR="0056179E" w:rsidRDefault="0056179E" w:rsidP="009E7C46">
      <w:pPr>
        <w:spacing w:after="480"/>
        <w:rPr>
          <w:rFonts w:ascii="Verdana" w:hAnsi="Verdana"/>
          <w:b/>
          <w:bCs/>
          <w:color w:val="4472C4" w:themeColor="accent1"/>
          <w:sz w:val="24"/>
          <w:szCs w:val="24"/>
        </w:rPr>
      </w:pPr>
      <w:r>
        <w:rPr>
          <w:rFonts w:ascii="Verdana" w:hAnsi="Verdana"/>
          <w:noProof/>
          <w:lang w:bidi="ne-NP"/>
        </w:rPr>
        <w:drawing>
          <wp:inline distT="0" distB="0" distL="0" distR="0" wp14:anchorId="6588C363" wp14:editId="360BB82E">
            <wp:extent cx="1530350" cy="993429"/>
            <wp:effectExtent l="0" t="0" r="0" b="0"/>
            <wp:docPr id="63" name="Picture 63" descr="NFDN logo" title="NFD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FDN logo.png"/>
                    <pic:cNvPicPr/>
                  </pic:nvPicPr>
                  <pic:blipFill>
                    <a:blip r:embed="rId5">
                      <a:extLst>
                        <a:ext uri="{28A0092B-C50C-407E-A947-70E740481C1C}">
                          <a14:useLocalDpi xmlns:a14="http://schemas.microsoft.com/office/drawing/2010/main" val="0"/>
                        </a:ext>
                      </a:extLst>
                    </a:blip>
                    <a:stretch>
                      <a:fillRect/>
                    </a:stretch>
                  </pic:blipFill>
                  <pic:spPr>
                    <a:xfrm>
                      <a:off x="0" y="0"/>
                      <a:ext cx="1595264" cy="1035568"/>
                    </a:xfrm>
                    <a:prstGeom prst="rect">
                      <a:avLst/>
                    </a:prstGeom>
                  </pic:spPr>
                </pic:pic>
              </a:graphicData>
            </a:graphic>
          </wp:inline>
        </w:drawing>
      </w:r>
      <w:r>
        <w:rPr>
          <w:rFonts w:ascii="Verdana" w:hAnsi="Verdana"/>
          <w:b/>
          <w:bCs/>
          <w:color w:val="4472C4" w:themeColor="accent1"/>
          <w:sz w:val="24"/>
          <w:szCs w:val="24"/>
        </w:rPr>
        <w:tab/>
      </w:r>
      <w:r>
        <w:rPr>
          <w:rFonts w:ascii="Verdana" w:hAnsi="Verdana"/>
          <w:b/>
          <w:bCs/>
          <w:color w:val="4472C4" w:themeColor="accent1"/>
          <w:sz w:val="24"/>
          <w:szCs w:val="24"/>
        </w:rPr>
        <w:tab/>
      </w:r>
      <w:r w:rsidRPr="00E433E9">
        <w:rPr>
          <w:rFonts w:ascii="Verdana" w:hAnsi="Verdana"/>
          <w:b/>
          <w:bCs/>
          <w:color w:val="4472C4" w:themeColor="accent1"/>
          <w:sz w:val="24"/>
          <w:szCs w:val="24"/>
        </w:rPr>
        <w:t>National Federation of the Disabled Nepal</w:t>
      </w:r>
    </w:p>
    <w:p w14:paraId="16169D85" w14:textId="77777777" w:rsidR="0056179E" w:rsidRDefault="0056179E" w:rsidP="009E7C46">
      <w:pPr>
        <w:spacing w:before="100" w:beforeAutospacing="1" w:after="120"/>
        <w:ind w:left="-360" w:right="-990"/>
        <w:rPr>
          <w:rFonts w:ascii="Verdana" w:hAnsi="Verdana"/>
        </w:rPr>
      </w:pPr>
      <w:r>
        <w:rPr>
          <w:rFonts w:ascii="Verdana" w:hAnsi="Verdana"/>
          <w:noProof/>
          <w:lang w:bidi="ne-NP"/>
        </w:rPr>
        <mc:AlternateContent>
          <mc:Choice Requires="wps">
            <w:drawing>
              <wp:anchor distT="0" distB="0" distL="114300" distR="114300" simplePos="0" relativeHeight="251676672" behindDoc="0" locked="0" layoutInCell="1" allowOverlap="1" wp14:anchorId="418030FC" wp14:editId="6DE41421">
                <wp:simplePos x="0" y="0"/>
                <wp:positionH relativeFrom="column">
                  <wp:posOffset>-254000</wp:posOffset>
                </wp:positionH>
                <wp:positionV relativeFrom="paragraph">
                  <wp:posOffset>112395</wp:posOffset>
                </wp:positionV>
                <wp:extent cx="6216650" cy="0"/>
                <wp:effectExtent l="0" t="19050" r="31750" b="19050"/>
                <wp:wrapNone/>
                <wp:docPr id="55" name="Straight Connector 55"/>
                <wp:cNvGraphicFramePr/>
                <a:graphic xmlns:a="http://schemas.openxmlformats.org/drawingml/2006/main">
                  <a:graphicData uri="http://schemas.microsoft.com/office/word/2010/wordprocessingShape">
                    <wps:wsp>
                      <wps:cNvCnPr/>
                      <wps:spPr>
                        <a:xfrm>
                          <a:off x="0" y="0"/>
                          <a:ext cx="6216650" cy="0"/>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D8BEDE" id="Straight Connector 5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pt,8.85pt" to="469.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" strokecolor="#4472c4 [3204]" strokeweight="2.25pt">
                <v:stroke joinstyle="miter"/>
              </v:line>
            </w:pict>
          </mc:Fallback>
        </mc:AlternateContent>
      </w:r>
      <w:r>
        <w:rPr>
          <w:rFonts w:ascii="Verdana" w:hAnsi="Verdana"/>
          <w:noProof/>
          <w:lang w:bidi="ne-NP"/>
        </w:rPr>
        <mc:AlternateContent>
          <mc:Choice Requires="wps">
            <w:drawing>
              <wp:anchor distT="0" distB="0" distL="114300" distR="114300" simplePos="0" relativeHeight="251675648" behindDoc="0" locked="0" layoutInCell="1" allowOverlap="1" wp14:anchorId="61E514FF" wp14:editId="2C6360C4">
                <wp:simplePos x="0" y="0"/>
                <wp:positionH relativeFrom="column">
                  <wp:posOffset>6350</wp:posOffset>
                </wp:positionH>
                <wp:positionV relativeFrom="paragraph">
                  <wp:posOffset>48895</wp:posOffset>
                </wp:positionV>
                <wp:extent cx="0" cy="0"/>
                <wp:effectExtent l="0" t="0" r="0" b="0"/>
                <wp:wrapNone/>
                <wp:docPr id="60" name="Straight Connector 60"/>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9031AE" id="Straight Connector 60"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5pt,3.85pt" to=".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" strokecolor="#4472c4 [3204]" strokeweight=".5pt">
                <v:stroke joinstyle="miter"/>
              </v:line>
            </w:pict>
          </mc:Fallback>
        </mc:AlternateContent>
      </w:r>
    </w:p>
    <w:p w14:paraId="7CA5C5D6" w14:textId="09E8603F" w:rsidR="0056179E" w:rsidRPr="00CC6AD3" w:rsidRDefault="00E47DF3" w:rsidP="009E7C46">
      <w:pPr>
        <w:spacing w:before="100" w:beforeAutospacing="1" w:after="360" w:line="360" w:lineRule="auto"/>
        <w:ind w:left="-270" w:right="90"/>
        <w:jc w:val="both"/>
        <w:rPr>
          <w:rFonts w:ascii="Verdana" w:hAnsi="Verdana"/>
          <w:color w:val="4472C4" w:themeColor="accent1"/>
          <w:sz w:val="36"/>
          <w:szCs w:val="36"/>
        </w:rPr>
      </w:pPr>
      <w:r>
        <w:rPr>
          <w:rFonts w:ascii="Verdana" w:hAnsi="Verdana"/>
          <w:color w:val="4472C4" w:themeColor="accent1"/>
          <w:sz w:val="36"/>
          <w:szCs w:val="36"/>
        </w:rPr>
        <w:t xml:space="preserve">Survey </w:t>
      </w:r>
      <w:r w:rsidR="0056179E" w:rsidRPr="00CC6AD3">
        <w:rPr>
          <w:rFonts w:ascii="Verdana" w:hAnsi="Verdana"/>
          <w:color w:val="4472C4" w:themeColor="accent1"/>
          <w:sz w:val="36"/>
          <w:szCs w:val="36"/>
        </w:rPr>
        <w:t>Report on the Organizational Capacity Assessment</w:t>
      </w:r>
      <w:r w:rsidR="00463910">
        <w:rPr>
          <w:rFonts w:ascii="Verdana" w:hAnsi="Verdana"/>
          <w:color w:val="4472C4" w:themeColor="accent1"/>
          <w:sz w:val="36"/>
          <w:szCs w:val="36"/>
        </w:rPr>
        <w:t xml:space="preserve"> and Knowledge, Attitude and Practice</w:t>
      </w:r>
      <w:r w:rsidR="0056179E" w:rsidRPr="00CC6AD3">
        <w:rPr>
          <w:rFonts w:ascii="Verdana" w:hAnsi="Verdana"/>
          <w:color w:val="4472C4" w:themeColor="accent1"/>
          <w:sz w:val="36"/>
          <w:szCs w:val="36"/>
        </w:rPr>
        <w:t xml:space="preserve"> of OPDs in Province-01, Gandaki and Karnali Province</w:t>
      </w:r>
    </w:p>
    <w:p w14:paraId="7EA3B0BA" w14:textId="77777777" w:rsidR="0056179E" w:rsidRPr="00CC6AD3" w:rsidRDefault="0056179E" w:rsidP="009E7C46">
      <w:pPr>
        <w:jc w:val="both"/>
        <w:rPr>
          <w:rFonts w:ascii="Verdana" w:hAnsi="Verdana"/>
          <w:sz w:val="36"/>
          <w:szCs w:val="36"/>
        </w:rPr>
      </w:pPr>
      <w:r>
        <w:rPr>
          <w:rFonts w:ascii="Verdana" w:hAnsi="Verdana"/>
          <w:noProof/>
          <w:lang w:bidi="ne-NP"/>
        </w:rPr>
        <mc:AlternateContent>
          <mc:Choice Requires="wps">
            <w:drawing>
              <wp:anchor distT="0" distB="0" distL="114300" distR="114300" simplePos="0" relativeHeight="251677696" behindDoc="0" locked="0" layoutInCell="1" allowOverlap="1" wp14:anchorId="7B8408C8" wp14:editId="1351C8BC">
                <wp:simplePos x="0" y="0"/>
                <wp:positionH relativeFrom="column">
                  <wp:posOffset>-292100</wp:posOffset>
                </wp:positionH>
                <wp:positionV relativeFrom="paragraph">
                  <wp:posOffset>59690</wp:posOffset>
                </wp:positionV>
                <wp:extent cx="6311900" cy="0"/>
                <wp:effectExtent l="0" t="19050" r="31750" b="19050"/>
                <wp:wrapNone/>
                <wp:docPr id="61" name="Straight Connector 61"/>
                <wp:cNvGraphicFramePr/>
                <a:graphic xmlns:a="http://schemas.openxmlformats.org/drawingml/2006/main">
                  <a:graphicData uri="http://schemas.microsoft.com/office/word/2010/wordprocessingShape">
                    <wps:wsp>
                      <wps:cNvCnPr/>
                      <wps:spPr>
                        <a:xfrm>
                          <a:off x="0" y="0"/>
                          <a:ext cx="6311900" cy="0"/>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9838B9" id="Straight Connector 6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pt,4.7pt" to="474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" strokecolor="#4472c4 [3204]" strokeweight="2.25pt">
                <v:stroke joinstyle="miter"/>
              </v:line>
            </w:pict>
          </mc:Fallback>
        </mc:AlternateContent>
      </w:r>
    </w:p>
    <w:p w14:paraId="68BFD7DD" w14:textId="77777777" w:rsidR="0056179E" w:rsidRDefault="0056179E" w:rsidP="009E7C46">
      <w:pPr>
        <w:jc w:val="center"/>
        <w:rPr>
          <w:rFonts w:ascii="Verdana" w:hAnsi="Verdana"/>
          <w:b/>
          <w:bCs/>
          <w:color w:val="4472C4" w:themeColor="accent1"/>
          <w:sz w:val="28"/>
          <w:szCs w:val="28"/>
        </w:rPr>
      </w:pPr>
      <w:r w:rsidRPr="00CC6AD3">
        <w:rPr>
          <w:rFonts w:ascii="Verdana" w:hAnsi="Verdana"/>
          <w:b/>
          <w:bCs/>
          <w:color w:val="4472C4" w:themeColor="accent1"/>
          <w:sz w:val="28"/>
          <w:szCs w:val="28"/>
        </w:rPr>
        <w:t>December 2020</w:t>
      </w:r>
    </w:p>
    <w:p w14:paraId="22C922B6" w14:textId="77777777" w:rsidR="0056179E" w:rsidRDefault="0056179E">
      <w:pPr>
        <w:rPr>
          <w:rFonts w:ascii="Verdana" w:hAnsi="Verdana"/>
          <w:b/>
          <w:bCs/>
          <w:color w:val="4472C4" w:themeColor="accent1"/>
          <w:sz w:val="28"/>
          <w:szCs w:val="28"/>
        </w:rPr>
      </w:pPr>
    </w:p>
    <w:tbl>
      <w:tblPr>
        <w:tblStyle w:val="PlainTable2"/>
        <w:tblW w:w="0" w:type="auto"/>
        <w:tblLook w:val="04A0" w:firstRow="1" w:lastRow="0" w:firstColumn="1" w:lastColumn="0" w:noHBand="0" w:noVBand="1"/>
      </w:tblPr>
      <w:tblGrid>
        <w:gridCol w:w="4865"/>
        <w:gridCol w:w="4495"/>
      </w:tblGrid>
      <w:tr w:rsidR="0056179E" w14:paraId="2E64862C" w14:textId="77777777" w:rsidTr="009E7C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9456966" w14:textId="77777777" w:rsidR="0056179E" w:rsidRDefault="0056179E" w:rsidP="009E7C46">
            <w:pPr>
              <w:keepNext/>
            </w:pPr>
            <w:r>
              <w:rPr>
                <w:rFonts w:ascii="Verdana" w:hAnsi="Verdana"/>
                <w:noProof/>
                <w:color w:val="4472C4" w:themeColor="accent1"/>
                <w:sz w:val="28"/>
                <w:szCs w:val="28"/>
                <w:lang w:bidi="ne-NP"/>
              </w:rPr>
              <w:drawing>
                <wp:inline distT="0" distB="0" distL="0" distR="0" wp14:anchorId="438E9350" wp14:editId="4FB634AF">
                  <wp:extent cx="2908300" cy="2134870"/>
                  <wp:effectExtent l="76200" t="76200" r="120650" b="113030"/>
                  <wp:docPr id="64" name="Picture 64" descr="In the picture, Rama Bhandari, NFDN Gandaki advocacy coordinator is seen asking questions to a group pf six executive embers who are seated in circle" title="OCA Survey of six executive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CA survey with 6 executive members of Shreejanshil Apanga Samaj, Kaski.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08300" cy="2134870"/>
                          </a:xfrm>
                          <a:prstGeom prst="rect">
                            <a:avLst/>
                          </a:prstGeom>
                          <a:solidFill>
                            <a:srgbClr val="FFFFFF">
                              <a:shade val="85000"/>
                            </a:srgbClr>
                          </a:solidFill>
                          <a:ln w="28575" cap="sq">
                            <a:solidFill>
                              <a:schemeClr val="accent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6E93A42" w14:textId="36961B24" w:rsidR="0056179E" w:rsidRDefault="0056179E" w:rsidP="009E7C46">
            <w:pPr>
              <w:pStyle w:val="Caption"/>
              <w:rPr>
                <w:rFonts w:ascii="Verdana" w:hAnsi="Verdana"/>
                <w:b w:val="0"/>
                <w:bCs w:val="0"/>
                <w:color w:val="4472C4" w:themeColor="accent1"/>
                <w:sz w:val="28"/>
                <w:szCs w:val="28"/>
              </w:rPr>
            </w:pPr>
            <w:r>
              <w:t xml:space="preserve">Figure </w:t>
            </w:r>
            <w:fldSimple w:instr=" SEQ Figure \* ARABIC ">
              <w:r w:rsidR="00DD06B9">
                <w:rPr>
                  <w:noProof/>
                </w:rPr>
                <w:t>1</w:t>
              </w:r>
            </w:fldSimple>
            <w:r>
              <w:t>: OCA survey with six executive members of Shreejanshil Apanga Samaj, Kaski</w:t>
            </w:r>
          </w:p>
        </w:tc>
        <w:tc>
          <w:tcPr>
            <w:tcW w:w="4675" w:type="dxa"/>
          </w:tcPr>
          <w:p w14:paraId="0C6CC567" w14:textId="77777777" w:rsidR="0056179E" w:rsidRDefault="0056179E" w:rsidP="009E7C46">
            <w:pPr>
              <w:keepNext/>
              <w:cnfStyle w:val="100000000000" w:firstRow="1" w:lastRow="0" w:firstColumn="0" w:lastColumn="0" w:oddVBand="0" w:evenVBand="0" w:oddHBand="0" w:evenHBand="0" w:firstRowFirstColumn="0" w:firstRowLastColumn="0" w:lastRowFirstColumn="0" w:lastRowLastColumn="0"/>
            </w:pPr>
            <w:r>
              <w:rPr>
                <w:noProof/>
                <w:lang w:bidi="ne-NP"/>
              </w:rPr>
              <w:drawing>
                <wp:inline distT="0" distB="0" distL="0" distR="0" wp14:anchorId="1C100880" wp14:editId="2E22D1B2">
                  <wp:extent cx="2640408" cy="2134870"/>
                  <wp:effectExtent l="95250" t="76200" r="121920" b="113030"/>
                  <wp:docPr id="65" name="Picture 65" descr="In the picture, Jit lal Dhakal, Advocacy Coordinator NFDN Karnali interviewing 6 members of Association of Parents of Intellectual Disability. They are seated outdoors and found talking to each other" title="OCA Survey at Karn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Microsoft\Windows\INetCache\Content.Word\IMG2020122612485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2679" cy="2193304"/>
                          </a:xfrm>
                          <a:prstGeom prst="rect">
                            <a:avLst/>
                          </a:prstGeom>
                          <a:solidFill>
                            <a:srgbClr val="FFFFFF">
                              <a:shade val="85000"/>
                            </a:srgbClr>
                          </a:solidFill>
                          <a:ln w="28575" cap="sq">
                            <a:solidFill>
                              <a:schemeClr val="accent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3DDC893" w14:textId="730FCC28" w:rsidR="0056179E" w:rsidRDefault="0056179E" w:rsidP="009E7C46">
            <w:pPr>
              <w:pStyle w:val="Caption"/>
              <w:cnfStyle w:val="100000000000" w:firstRow="1" w:lastRow="0" w:firstColumn="0" w:lastColumn="0" w:oddVBand="0" w:evenVBand="0" w:oddHBand="0" w:evenHBand="0" w:firstRowFirstColumn="0" w:firstRowLastColumn="0" w:lastRowFirstColumn="0" w:lastRowLastColumn="0"/>
              <w:rPr>
                <w:rFonts w:ascii="Verdana" w:hAnsi="Verdana"/>
                <w:b w:val="0"/>
                <w:bCs w:val="0"/>
                <w:color w:val="4472C4" w:themeColor="accent1"/>
                <w:sz w:val="28"/>
                <w:szCs w:val="28"/>
              </w:rPr>
            </w:pPr>
            <w:r>
              <w:t xml:space="preserve">Figure </w:t>
            </w:r>
            <w:fldSimple w:instr=" SEQ Figure \* ARABIC ">
              <w:r w:rsidR="00DD06B9">
                <w:rPr>
                  <w:noProof/>
                </w:rPr>
                <w:t>2</w:t>
              </w:r>
            </w:fldSimple>
            <w:r>
              <w:t>: OCA survey with five executive members of Association of Parent of Intellectual Disability, Karnali</w:t>
            </w:r>
          </w:p>
        </w:tc>
      </w:tr>
    </w:tbl>
    <w:p w14:paraId="617C067F" w14:textId="77777777" w:rsidR="0056179E" w:rsidRPr="00CC6AD3" w:rsidRDefault="0056179E" w:rsidP="009E7C46">
      <w:pPr>
        <w:spacing w:before="480" w:after="100" w:afterAutospacing="1"/>
        <w:rPr>
          <w:rFonts w:ascii="Verdana" w:hAnsi="Verdana"/>
          <w:b/>
          <w:bCs/>
          <w:color w:val="4472C4" w:themeColor="accent1"/>
          <w:sz w:val="28"/>
          <w:szCs w:val="28"/>
        </w:rPr>
      </w:pPr>
      <w:r>
        <w:rPr>
          <w:rFonts w:ascii="Verdana" w:hAnsi="Verdana"/>
          <w:b/>
          <w:bCs/>
          <w:noProof/>
          <w:color w:val="4472C4" w:themeColor="accent1"/>
          <w:sz w:val="28"/>
          <w:szCs w:val="28"/>
          <w:lang w:bidi="ne-NP"/>
        </w:rPr>
        <w:drawing>
          <wp:inline distT="0" distB="0" distL="0" distR="0" wp14:anchorId="08D3602D" wp14:editId="301D4EE7">
            <wp:extent cx="1744008" cy="990600"/>
            <wp:effectExtent l="0" t="0" r="8890" b="0"/>
            <wp:docPr id="66" name="Picture 66" descr="CBM logo with cbm written in red bold font, it has yellow and red colored braille like dots above the cbm text" title="CB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bm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2686" cy="1012569"/>
                    </a:xfrm>
                    <a:prstGeom prst="rect">
                      <a:avLst/>
                    </a:prstGeom>
                  </pic:spPr>
                </pic:pic>
              </a:graphicData>
            </a:graphic>
          </wp:inline>
        </w:drawing>
      </w:r>
      <w:r>
        <w:rPr>
          <w:rFonts w:ascii="Verdana" w:hAnsi="Verdana"/>
          <w:b/>
          <w:bCs/>
          <w:color w:val="4472C4" w:themeColor="accent1"/>
          <w:sz w:val="28"/>
          <w:szCs w:val="28"/>
        </w:rPr>
        <w:tab/>
      </w:r>
      <w:r>
        <w:rPr>
          <w:rFonts w:ascii="Verdana" w:hAnsi="Verdana"/>
          <w:b/>
          <w:bCs/>
          <w:color w:val="4472C4" w:themeColor="accent1"/>
          <w:sz w:val="28"/>
          <w:szCs w:val="28"/>
        </w:rPr>
        <w:tab/>
      </w:r>
      <w:r w:rsidRPr="00F4088D">
        <w:rPr>
          <w:rFonts w:ascii="Verdana" w:hAnsi="Verdana"/>
          <w:b/>
          <w:bCs/>
          <w:color w:val="4472C4" w:themeColor="accent1"/>
          <w:sz w:val="28"/>
          <w:szCs w:val="28"/>
        </w:rPr>
        <w:t>Project title: Include us, 3904 MYP</w:t>
      </w:r>
    </w:p>
    <w:p w14:paraId="483D817F" w14:textId="77777777" w:rsidR="0056179E" w:rsidRDefault="0056179E" w:rsidP="009E7C46">
      <w:pPr>
        <w:ind w:left="360"/>
        <w:rPr>
          <w:rFonts w:ascii="Verdana" w:hAnsi="Verdana"/>
        </w:rPr>
      </w:pPr>
      <w:r>
        <w:rPr>
          <w:rFonts w:ascii="Verdana" w:hAnsi="Verdana"/>
          <w:noProof/>
          <w:lang w:bidi="ne-NP"/>
        </w:rPr>
        <w:lastRenderedPageBreak/>
        <mc:AlternateContent>
          <mc:Choice Requires="wps">
            <w:drawing>
              <wp:anchor distT="0" distB="0" distL="114300" distR="114300" simplePos="0" relativeHeight="251678720" behindDoc="0" locked="0" layoutInCell="1" allowOverlap="1" wp14:anchorId="6F68C25E" wp14:editId="20F570CF">
                <wp:simplePos x="0" y="0"/>
                <wp:positionH relativeFrom="column">
                  <wp:posOffset>-38100</wp:posOffset>
                </wp:positionH>
                <wp:positionV relativeFrom="paragraph">
                  <wp:posOffset>171450</wp:posOffset>
                </wp:positionV>
                <wp:extent cx="6083300" cy="0"/>
                <wp:effectExtent l="0" t="19050" r="31750" b="19050"/>
                <wp:wrapNone/>
                <wp:docPr id="62" name="Straight Connector 62"/>
                <wp:cNvGraphicFramePr/>
                <a:graphic xmlns:a="http://schemas.openxmlformats.org/drawingml/2006/main">
                  <a:graphicData uri="http://schemas.microsoft.com/office/word/2010/wordprocessingShape">
                    <wps:wsp>
                      <wps:cNvCnPr/>
                      <wps:spPr>
                        <a:xfrm>
                          <a:off x="0" y="0"/>
                          <a:ext cx="6083300" cy="0"/>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0771969" id="Straight Connector 62"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13.5pt" to="47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" strokecolor="#4472c4 [3204]" strokeweight="2.25pt">
                <v:stroke joinstyle="miter"/>
              </v:line>
            </w:pict>
          </mc:Fallback>
        </mc:AlternateContent>
      </w:r>
    </w:p>
    <w:p w14:paraId="7A9DCE42" w14:textId="47630E5E" w:rsidR="0056179E" w:rsidRDefault="0056179E" w:rsidP="009E7C46">
      <w:pPr>
        <w:pStyle w:val="Heading1"/>
        <w:rPr>
          <w:sz w:val="36"/>
          <w:szCs w:val="36"/>
        </w:rPr>
      </w:pPr>
      <w:r w:rsidRPr="00AA17DE">
        <w:rPr>
          <w:sz w:val="36"/>
          <w:szCs w:val="36"/>
        </w:rPr>
        <w:t>Introduction</w:t>
      </w:r>
    </w:p>
    <w:p w14:paraId="11D120C3" w14:textId="77777777" w:rsidR="006E135E" w:rsidRDefault="006E135E" w:rsidP="00B90DD1">
      <w:pPr>
        <w:spacing w:before="240" w:line="276" w:lineRule="auto"/>
        <w:jc w:val="both"/>
        <w:rPr>
          <w:rFonts w:ascii="Verdana" w:hAnsi="Verdana"/>
        </w:rPr>
      </w:pPr>
      <w:r w:rsidRPr="006E135E">
        <w:rPr>
          <w:rFonts w:ascii="Verdana" w:hAnsi="Verdana"/>
          <w:b/>
          <w:bCs/>
        </w:rPr>
        <w:t>National Federation of the Disabled Nepal</w:t>
      </w:r>
      <w:r w:rsidRPr="00DA1109">
        <w:rPr>
          <w:rFonts w:ascii="Verdana" w:hAnsi="Verdana"/>
        </w:rPr>
        <w:t xml:space="preserve">, in partnership with CBM, is implementing a multi-year (2019-2024) advocacy project, “Include Us”, for inclusion of persons with disabilities. The major components of the project are; i/strengthening capacity of </w:t>
      </w:r>
      <w:r>
        <w:rPr>
          <w:rFonts w:ascii="Verdana" w:hAnsi="Verdana"/>
        </w:rPr>
        <w:t>OPD</w:t>
      </w:r>
      <w:r w:rsidRPr="00DA1109">
        <w:rPr>
          <w:rFonts w:ascii="Verdana" w:hAnsi="Verdana"/>
        </w:rPr>
        <w:t>s and government stakeholders; ii/generating evidence on disability inequality in light of SDG 2030/UNCRPD, maintaining spirit of LEAVE NO ONE BEHIND. It is built on existing joint advocacy work of NFDN and its</w:t>
      </w:r>
      <w:r>
        <w:rPr>
          <w:rFonts w:ascii="Verdana" w:hAnsi="Verdana"/>
        </w:rPr>
        <w:t xml:space="preserve"> 33</w:t>
      </w:r>
      <w:r w:rsidRPr="00DA1109">
        <w:rPr>
          <w:rFonts w:ascii="Verdana" w:hAnsi="Verdana"/>
        </w:rPr>
        <w:t>0-member organizations.</w:t>
      </w:r>
      <w:r>
        <w:rPr>
          <w:rFonts w:ascii="Verdana" w:hAnsi="Verdana"/>
        </w:rPr>
        <w:t xml:space="preserve"> </w:t>
      </w:r>
    </w:p>
    <w:p w14:paraId="72B821E8" w14:textId="58BEDA94" w:rsidR="006E135E" w:rsidRDefault="006E135E" w:rsidP="00B90DD1">
      <w:pPr>
        <w:spacing w:line="276" w:lineRule="auto"/>
        <w:jc w:val="both"/>
        <w:rPr>
          <w:rFonts w:ascii="Verdana" w:hAnsi="Verdana"/>
        </w:rPr>
      </w:pPr>
      <w:r>
        <w:rPr>
          <w:rFonts w:ascii="Verdana" w:hAnsi="Verdana"/>
        </w:rPr>
        <w:t xml:space="preserve">Capacity development of OPDs is one of the core components of the project and in line with that, NFDN developed OCA and KAP survey forms and assessed individual and institutional capacity of OPDs. Without knowing or understanding the perspectives and priorities of OPDs in disability movement, we cannot ensure the capacity development effort is effective or appreciated. By taking the voices of OPDs into account based on contemporary need, the training can ensure it is being designed that fill the gaps identified by those in need of support. </w:t>
      </w:r>
    </w:p>
    <w:p w14:paraId="64093413" w14:textId="6B6F2E43" w:rsidR="003B6AB2" w:rsidRDefault="003B6AB2" w:rsidP="00B90DD1">
      <w:pPr>
        <w:spacing w:line="276" w:lineRule="auto"/>
        <w:jc w:val="both"/>
        <w:rPr>
          <w:rFonts w:ascii="Verdana" w:hAnsi="Verdana"/>
        </w:rPr>
      </w:pPr>
      <w:r w:rsidRPr="00E433E9">
        <w:rPr>
          <w:rFonts w:ascii="Verdana" w:hAnsi="Verdana"/>
        </w:rPr>
        <w:t xml:space="preserve">The Organizational </w:t>
      </w:r>
      <w:r>
        <w:rPr>
          <w:rFonts w:ascii="Verdana" w:hAnsi="Verdana"/>
        </w:rPr>
        <w:t xml:space="preserve">capacity </w:t>
      </w:r>
      <w:r w:rsidRPr="00E433E9">
        <w:rPr>
          <w:rFonts w:ascii="Verdana" w:hAnsi="Verdana"/>
        </w:rPr>
        <w:t xml:space="preserve">assessment approach was </w:t>
      </w:r>
      <w:r>
        <w:rPr>
          <w:rFonts w:ascii="Verdana" w:hAnsi="Verdana"/>
        </w:rPr>
        <w:t>used within</w:t>
      </w:r>
      <w:r w:rsidRPr="00E433E9">
        <w:rPr>
          <w:rFonts w:ascii="Verdana" w:hAnsi="Verdana"/>
        </w:rPr>
        <w:t xml:space="preserve"> Include us Project to </w:t>
      </w:r>
      <w:r>
        <w:rPr>
          <w:rFonts w:ascii="Verdana" w:hAnsi="Verdana"/>
        </w:rPr>
        <w:t xml:space="preserve">quickly </w:t>
      </w:r>
      <w:r w:rsidRPr="00E433E9">
        <w:rPr>
          <w:rFonts w:ascii="Verdana" w:hAnsi="Verdana"/>
        </w:rPr>
        <w:t>assess the</w:t>
      </w:r>
      <w:r>
        <w:rPr>
          <w:rFonts w:ascii="Verdana" w:hAnsi="Verdana"/>
        </w:rPr>
        <w:t xml:space="preserve"> OPDs capacity for organizational performance</w:t>
      </w:r>
      <w:r w:rsidRPr="00E433E9">
        <w:rPr>
          <w:rFonts w:ascii="Verdana" w:hAnsi="Verdana"/>
        </w:rPr>
        <w:t xml:space="preserve"> </w:t>
      </w:r>
      <w:r>
        <w:rPr>
          <w:rFonts w:ascii="Verdana" w:hAnsi="Verdana"/>
        </w:rPr>
        <w:t>by focusing on</w:t>
      </w:r>
      <w:r w:rsidRPr="00E433E9">
        <w:rPr>
          <w:rFonts w:ascii="Verdana" w:hAnsi="Verdana"/>
        </w:rPr>
        <w:t xml:space="preserve"> </w:t>
      </w:r>
      <w:r>
        <w:rPr>
          <w:rFonts w:ascii="Verdana" w:hAnsi="Verdana"/>
        </w:rPr>
        <w:t>System, P</w:t>
      </w:r>
      <w:r w:rsidRPr="00E433E9">
        <w:rPr>
          <w:rFonts w:ascii="Verdana" w:hAnsi="Verdana"/>
        </w:rPr>
        <w:t>rocesses, Human resources, Financial</w:t>
      </w:r>
      <w:r>
        <w:rPr>
          <w:rFonts w:ascii="Verdana" w:hAnsi="Verdana"/>
        </w:rPr>
        <w:t xml:space="preserve"> resources</w:t>
      </w:r>
      <w:r w:rsidRPr="00E433E9">
        <w:rPr>
          <w:rFonts w:ascii="Verdana" w:hAnsi="Verdana"/>
        </w:rPr>
        <w:t>,</w:t>
      </w:r>
      <w:r>
        <w:rPr>
          <w:rFonts w:ascii="Verdana" w:hAnsi="Verdana"/>
        </w:rPr>
        <w:t xml:space="preserve"> Inclusion and Management.</w:t>
      </w:r>
      <w:r w:rsidRPr="00E433E9">
        <w:rPr>
          <w:rFonts w:ascii="Verdana" w:hAnsi="Verdana"/>
        </w:rPr>
        <w:t xml:space="preserve"> </w:t>
      </w:r>
      <w:r>
        <w:rPr>
          <w:rFonts w:ascii="Verdana" w:hAnsi="Verdana"/>
        </w:rPr>
        <w:t xml:space="preserve">The tool was developed to identify the strengths as well as barriers encountered by OPDs in enhancing their organizational performance. The project envisions designing a series of capacity building training based on the capacity need. </w:t>
      </w:r>
    </w:p>
    <w:p w14:paraId="501F9B3D" w14:textId="1B4AA058" w:rsidR="003B6AB2" w:rsidRPr="00AA17DE" w:rsidRDefault="003B6AB2" w:rsidP="00B90DD1">
      <w:pPr>
        <w:spacing w:line="276" w:lineRule="auto"/>
        <w:jc w:val="both"/>
        <w:rPr>
          <w:rFonts w:ascii="Verdana" w:hAnsi="Verdana"/>
          <w:color w:val="000000" w:themeColor="text1"/>
        </w:rPr>
      </w:pPr>
      <w:r>
        <w:rPr>
          <w:rFonts w:ascii="Verdana" w:hAnsi="Verdana"/>
        </w:rPr>
        <w:t xml:space="preserve">A questionnaire consisting of more than 100 questions and a KOBO toolbox was used to collect the OCA response in three provinces (Province 1, Gandaki and Karnali). Likewise, Microsoft Excel analysis workbook was developed and used. </w:t>
      </w:r>
      <w:r>
        <w:rPr>
          <w:rFonts w:ascii="Verdana" w:hAnsi="Verdana"/>
          <w:color w:val="000000" w:themeColor="text1"/>
        </w:rPr>
        <w:t>Executive members of</w:t>
      </w:r>
      <w:r w:rsidRPr="00AA17DE">
        <w:rPr>
          <w:rFonts w:ascii="Verdana" w:hAnsi="Verdana"/>
          <w:color w:val="000000" w:themeColor="text1"/>
        </w:rPr>
        <w:t xml:space="preserve"> </w:t>
      </w:r>
      <w:r>
        <w:rPr>
          <w:rFonts w:ascii="Verdana" w:hAnsi="Verdana"/>
          <w:color w:val="000000" w:themeColor="text1"/>
        </w:rPr>
        <w:t>OPDs</w:t>
      </w:r>
      <w:r w:rsidRPr="00AA17DE">
        <w:rPr>
          <w:rFonts w:ascii="Verdana" w:hAnsi="Verdana"/>
          <w:color w:val="000000" w:themeColor="text1"/>
        </w:rPr>
        <w:t xml:space="preserve"> </w:t>
      </w:r>
      <w:r>
        <w:rPr>
          <w:rFonts w:ascii="Verdana" w:hAnsi="Verdana"/>
          <w:color w:val="000000" w:themeColor="text1"/>
        </w:rPr>
        <w:t xml:space="preserve">were </w:t>
      </w:r>
      <w:r w:rsidRPr="00AA17DE">
        <w:rPr>
          <w:rFonts w:ascii="Verdana" w:hAnsi="Verdana"/>
          <w:color w:val="000000" w:themeColor="text1"/>
        </w:rPr>
        <w:t xml:space="preserve">asked to provide </w:t>
      </w:r>
      <w:r>
        <w:rPr>
          <w:rFonts w:ascii="Verdana" w:hAnsi="Verdana"/>
          <w:color w:val="000000" w:themeColor="text1"/>
        </w:rPr>
        <w:t>organizational level information</w:t>
      </w:r>
      <w:r w:rsidRPr="00AA17DE">
        <w:rPr>
          <w:rFonts w:ascii="Verdana" w:hAnsi="Verdana"/>
          <w:color w:val="000000" w:themeColor="text1"/>
        </w:rPr>
        <w:t xml:space="preserve">, first individually, then as a group. </w:t>
      </w:r>
    </w:p>
    <w:p w14:paraId="1CF9BFB0" w14:textId="591F0B5F" w:rsidR="006E135E" w:rsidRDefault="006E135E" w:rsidP="00B90DD1">
      <w:pPr>
        <w:spacing w:line="276" w:lineRule="auto"/>
        <w:jc w:val="both"/>
        <w:rPr>
          <w:rFonts w:ascii="Verdana" w:hAnsi="Verdana"/>
        </w:rPr>
      </w:pPr>
      <w:r>
        <w:rPr>
          <w:rFonts w:ascii="Verdana" w:hAnsi="Verdana"/>
        </w:rPr>
        <w:t xml:space="preserve">This report </w:t>
      </w:r>
      <w:r w:rsidR="003B6AB2">
        <w:rPr>
          <w:rFonts w:ascii="Verdana" w:hAnsi="Verdana"/>
        </w:rPr>
        <w:t>also highlights</w:t>
      </w:r>
      <w:r>
        <w:rPr>
          <w:rFonts w:ascii="Verdana" w:hAnsi="Verdana"/>
        </w:rPr>
        <w:t xml:space="preserve"> findings of 219 representatives’ KAP survey conducted in December 2020 in Province 1, Gandaki and Karnali province.</w:t>
      </w:r>
      <w:r w:rsidR="00B90DD1">
        <w:rPr>
          <w:rFonts w:ascii="Verdana" w:hAnsi="Verdana"/>
        </w:rPr>
        <w:t xml:space="preserve"> </w:t>
      </w:r>
      <w:r>
        <w:rPr>
          <w:rFonts w:ascii="Verdana" w:hAnsi="Verdana"/>
        </w:rPr>
        <w:t xml:space="preserve">The intention of the finding is to shed some light on where the OPDs are lagging behind and provide some insight into what might be needed to foster existing capacity need. </w:t>
      </w:r>
    </w:p>
    <w:p w14:paraId="3958EF97" w14:textId="77777777" w:rsidR="0056179E" w:rsidRDefault="0056179E" w:rsidP="009E7C46">
      <w:pPr>
        <w:pStyle w:val="Heading1"/>
        <w:rPr>
          <w:sz w:val="36"/>
          <w:szCs w:val="36"/>
        </w:rPr>
      </w:pPr>
      <w:r w:rsidRPr="00AA17DE">
        <w:rPr>
          <w:sz w:val="36"/>
          <w:szCs w:val="36"/>
        </w:rPr>
        <w:t>Objective</w:t>
      </w:r>
    </w:p>
    <w:p w14:paraId="63F2C470" w14:textId="5DFD222D" w:rsidR="006E135E" w:rsidRPr="00E47DF3" w:rsidRDefault="006E135E" w:rsidP="00B90DD1">
      <w:pPr>
        <w:pStyle w:val="ListParagraph"/>
        <w:numPr>
          <w:ilvl w:val="0"/>
          <w:numId w:val="25"/>
        </w:numPr>
        <w:spacing w:line="276" w:lineRule="auto"/>
        <w:ind w:left="360"/>
        <w:jc w:val="both"/>
        <w:rPr>
          <w:rFonts w:ascii="Verdana" w:hAnsi="Verdana"/>
        </w:rPr>
      </w:pPr>
      <w:r w:rsidRPr="00E47DF3">
        <w:rPr>
          <w:rFonts w:ascii="Verdana" w:hAnsi="Verdana"/>
        </w:rPr>
        <w:t xml:space="preserve">To identify the current status of </w:t>
      </w:r>
      <w:r w:rsidR="00844CE5">
        <w:rPr>
          <w:rFonts w:ascii="Verdana" w:hAnsi="Verdana"/>
        </w:rPr>
        <w:t>OPD</w:t>
      </w:r>
      <w:r w:rsidRPr="00E47DF3">
        <w:rPr>
          <w:rFonts w:ascii="Verdana" w:hAnsi="Verdana"/>
        </w:rPr>
        <w:t xml:space="preserve">s in terms of their engagement in disability agenda within the working area of “Include us” project, </w:t>
      </w:r>
    </w:p>
    <w:p w14:paraId="7366E0F0" w14:textId="77777777" w:rsidR="006E135E" w:rsidRPr="00E47DF3" w:rsidRDefault="006E135E" w:rsidP="00B90DD1">
      <w:pPr>
        <w:pStyle w:val="ListParagraph"/>
        <w:numPr>
          <w:ilvl w:val="0"/>
          <w:numId w:val="25"/>
        </w:numPr>
        <w:spacing w:line="276" w:lineRule="auto"/>
        <w:ind w:left="360"/>
        <w:jc w:val="both"/>
        <w:rPr>
          <w:rFonts w:ascii="Verdana" w:hAnsi="Verdana"/>
        </w:rPr>
      </w:pPr>
      <w:r w:rsidRPr="00E47DF3">
        <w:rPr>
          <w:rFonts w:ascii="Verdana" w:hAnsi="Verdana"/>
        </w:rPr>
        <w:t xml:space="preserve">Mapping the status of inclusion and representation (on the basis of marginalized gender, impairment, ethnicity / geography) within the same DPOs, </w:t>
      </w:r>
    </w:p>
    <w:p w14:paraId="4CD058BD" w14:textId="77777777" w:rsidR="006E135E" w:rsidRPr="00E47DF3" w:rsidRDefault="006E135E" w:rsidP="00B90DD1">
      <w:pPr>
        <w:pStyle w:val="ListParagraph"/>
        <w:numPr>
          <w:ilvl w:val="0"/>
          <w:numId w:val="25"/>
        </w:numPr>
        <w:spacing w:line="276" w:lineRule="auto"/>
        <w:ind w:left="360"/>
        <w:jc w:val="both"/>
        <w:rPr>
          <w:rFonts w:ascii="Verdana" w:hAnsi="Verdana"/>
        </w:rPr>
      </w:pPr>
      <w:r w:rsidRPr="00E47DF3">
        <w:rPr>
          <w:rFonts w:ascii="Verdana" w:hAnsi="Verdana"/>
        </w:rPr>
        <w:t>To gauze their existing institutional &amp; individual capacity and areas for improvement,</w:t>
      </w:r>
    </w:p>
    <w:p w14:paraId="6FE926BF" w14:textId="77777777" w:rsidR="006E135E" w:rsidRPr="00E47DF3" w:rsidRDefault="006E135E" w:rsidP="00B90DD1">
      <w:pPr>
        <w:pStyle w:val="ListParagraph"/>
        <w:numPr>
          <w:ilvl w:val="0"/>
          <w:numId w:val="25"/>
        </w:numPr>
        <w:spacing w:line="276" w:lineRule="auto"/>
        <w:ind w:left="360"/>
        <w:jc w:val="both"/>
        <w:rPr>
          <w:rFonts w:ascii="Verdana" w:hAnsi="Verdana"/>
        </w:rPr>
      </w:pPr>
      <w:r w:rsidRPr="00E47DF3">
        <w:rPr>
          <w:rFonts w:ascii="Verdana" w:hAnsi="Verdana"/>
        </w:rPr>
        <w:t>To identify the subjects, methodology of the training and nature of the participants for the capacity building training to be conducted under the project</w:t>
      </w:r>
    </w:p>
    <w:p w14:paraId="7F1A5009" w14:textId="77777777" w:rsidR="0056179E" w:rsidRPr="008D4486" w:rsidRDefault="0056179E" w:rsidP="009E7C46">
      <w:pPr>
        <w:pStyle w:val="Heading1"/>
        <w:rPr>
          <w:sz w:val="36"/>
          <w:szCs w:val="36"/>
        </w:rPr>
      </w:pPr>
      <w:r w:rsidRPr="008D4486">
        <w:rPr>
          <w:sz w:val="36"/>
          <w:szCs w:val="36"/>
        </w:rPr>
        <w:t>Methodology</w:t>
      </w:r>
    </w:p>
    <w:p w14:paraId="5CDF0278" w14:textId="77777777" w:rsidR="00F43E1D" w:rsidRPr="00143EB1" w:rsidRDefault="0056179E" w:rsidP="00143EB1">
      <w:pPr>
        <w:spacing w:line="360" w:lineRule="auto"/>
        <w:jc w:val="both"/>
        <w:rPr>
          <w:rFonts w:ascii="Verdana" w:hAnsi="Verdana"/>
        </w:rPr>
      </w:pPr>
      <w:r w:rsidRPr="00143EB1">
        <w:rPr>
          <w:rFonts w:ascii="Verdana" w:hAnsi="Verdana"/>
        </w:rPr>
        <w:t>1)</w:t>
      </w:r>
      <w:r w:rsidR="00281855" w:rsidRPr="00143EB1">
        <w:rPr>
          <w:rFonts w:ascii="Verdana" w:hAnsi="Verdana"/>
        </w:rPr>
        <w:t xml:space="preserve"> </w:t>
      </w:r>
      <w:r w:rsidR="00281855" w:rsidRPr="00143EB1">
        <w:rPr>
          <w:rFonts w:ascii="Verdana" w:hAnsi="Verdana"/>
          <w:i/>
          <w:iCs/>
        </w:rPr>
        <w:t>Survey</w:t>
      </w:r>
      <w:r w:rsidR="00B17276" w:rsidRPr="00143EB1">
        <w:rPr>
          <w:rFonts w:ascii="Verdana" w:hAnsi="Verdana"/>
          <w:i/>
          <w:iCs/>
        </w:rPr>
        <w:t xml:space="preserve"> Design</w:t>
      </w:r>
      <w:r w:rsidR="00281855" w:rsidRPr="00143EB1">
        <w:rPr>
          <w:rFonts w:ascii="Verdana" w:hAnsi="Verdana"/>
        </w:rPr>
        <w:t xml:space="preserve">: A consultant hired to design the OCA and KAP survey questions </w:t>
      </w:r>
      <w:r w:rsidR="00B17276" w:rsidRPr="00143EB1">
        <w:rPr>
          <w:rFonts w:ascii="Verdana" w:hAnsi="Verdana"/>
        </w:rPr>
        <w:t xml:space="preserve">approved </w:t>
      </w:r>
      <w:r w:rsidR="00281855" w:rsidRPr="00143EB1">
        <w:rPr>
          <w:rFonts w:ascii="Verdana" w:hAnsi="Verdana"/>
        </w:rPr>
        <w:t xml:space="preserve">through the </w:t>
      </w:r>
      <w:r w:rsidR="00F43E1D" w:rsidRPr="00143EB1">
        <w:rPr>
          <w:rFonts w:ascii="Verdana" w:hAnsi="Verdana"/>
        </w:rPr>
        <w:t>working committee of NFDN. KOBO research web and android tool/platform used to communicate the survey</w:t>
      </w:r>
    </w:p>
    <w:p w14:paraId="07BFFB9E" w14:textId="77777777" w:rsidR="00B17276" w:rsidRDefault="00281855" w:rsidP="00281855">
      <w:pPr>
        <w:spacing w:before="240" w:line="360" w:lineRule="auto"/>
        <w:jc w:val="both"/>
        <w:rPr>
          <w:rFonts w:ascii="Verdana" w:hAnsi="Verdana"/>
        </w:rPr>
      </w:pPr>
      <w:r>
        <w:rPr>
          <w:rFonts w:ascii="Verdana" w:hAnsi="Verdana"/>
        </w:rPr>
        <w:t xml:space="preserve">2) </w:t>
      </w:r>
      <w:r w:rsidRPr="00143EB1">
        <w:rPr>
          <w:rFonts w:ascii="Verdana" w:hAnsi="Verdana"/>
          <w:i/>
          <w:iCs/>
        </w:rPr>
        <w:t>Data collection</w:t>
      </w:r>
      <w:r>
        <w:rPr>
          <w:rFonts w:ascii="Verdana" w:hAnsi="Verdana"/>
        </w:rPr>
        <w:t>:</w:t>
      </w:r>
      <w:r w:rsidR="00B17276">
        <w:rPr>
          <w:rFonts w:ascii="Verdana" w:hAnsi="Verdana"/>
        </w:rPr>
        <w:t xml:space="preserve"> Data collection took place in three phase;</w:t>
      </w:r>
    </w:p>
    <w:p w14:paraId="7A0D4FA6" w14:textId="5CFE3F24" w:rsidR="0056179E" w:rsidRPr="00F43E1D" w:rsidRDefault="0056179E" w:rsidP="00F43E1D">
      <w:pPr>
        <w:pStyle w:val="ListParagraph"/>
        <w:numPr>
          <w:ilvl w:val="0"/>
          <w:numId w:val="39"/>
        </w:numPr>
        <w:spacing w:before="240" w:line="360" w:lineRule="auto"/>
        <w:jc w:val="both"/>
        <w:rPr>
          <w:rFonts w:ascii="Verdana" w:hAnsi="Verdana"/>
        </w:rPr>
      </w:pPr>
      <w:r w:rsidRPr="00F43E1D">
        <w:rPr>
          <w:rFonts w:ascii="Verdana" w:hAnsi="Verdana"/>
          <w:i/>
          <w:iCs/>
        </w:rPr>
        <w:t>DPOs screening</w:t>
      </w:r>
      <w:r w:rsidRPr="00F43E1D">
        <w:rPr>
          <w:rFonts w:ascii="Verdana" w:hAnsi="Verdana"/>
        </w:rPr>
        <w:t>-</w:t>
      </w:r>
      <w:r w:rsidR="00F43E1D" w:rsidRPr="00F43E1D">
        <w:rPr>
          <w:rFonts w:ascii="Verdana" w:hAnsi="Verdana"/>
        </w:rPr>
        <w:t xml:space="preserve"> </w:t>
      </w:r>
      <w:r w:rsidRPr="00F43E1D">
        <w:rPr>
          <w:rFonts w:ascii="Verdana" w:hAnsi="Verdana"/>
        </w:rPr>
        <w:t xml:space="preserve">132 </w:t>
      </w:r>
      <w:r w:rsidR="00B17276" w:rsidRPr="00F43E1D">
        <w:rPr>
          <w:rFonts w:ascii="Verdana" w:hAnsi="Verdana"/>
        </w:rPr>
        <w:t>OPDs</w:t>
      </w:r>
      <w:r w:rsidRPr="00F43E1D">
        <w:rPr>
          <w:rFonts w:ascii="Verdana" w:hAnsi="Verdana"/>
        </w:rPr>
        <w:t xml:space="preserve"> representatives’ </w:t>
      </w:r>
      <w:r w:rsidR="00F43E1D" w:rsidRPr="00F43E1D">
        <w:rPr>
          <w:rFonts w:ascii="Verdana" w:hAnsi="Verdana"/>
        </w:rPr>
        <w:t xml:space="preserve">were first </w:t>
      </w:r>
      <w:r w:rsidRPr="00F43E1D">
        <w:rPr>
          <w:rFonts w:ascii="Verdana" w:hAnsi="Verdana"/>
        </w:rPr>
        <w:t>interviewed-49 each from Province-01 and Gandaki province, 34 from Karnali province (Non-registered-10 each from Karnali and Gandaki, 11 from Province-1)</w:t>
      </w:r>
    </w:p>
    <w:p w14:paraId="00228928" w14:textId="53326E8A" w:rsidR="00101593" w:rsidRDefault="0056179E" w:rsidP="00C5299D">
      <w:pPr>
        <w:pStyle w:val="ListParagraph"/>
        <w:numPr>
          <w:ilvl w:val="0"/>
          <w:numId w:val="39"/>
        </w:numPr>
        <w:spacing w:line="360" w:lineRule="auto"/>
        <w:rPr>
          <w:rFonts w:ascii="Verdana" w:hAnsi="Verdana"/>
        </w:rPr>
      </w:pPr>
      <w:r w:rsidRPr="00F43E1D">
        <w:rPr>
          <w:rFonts w:ascii="Verdana" w:hAnsi="Verdana"/>
          <w:i/>
          <w:iCs/>
        </w:rPr>
        <w:t xml:space="preserve">Organizational </w:t>
      </w:r>
      <w:r w:rsidR="00F43E1D" w:rsidRPr="00F43E1D">
        <w:rPr>
          <w:rFonts w:ascii="Verdana" w:hAnsi="Verdana"/>
          <w:i/>
          <w:iCs/>
        </w:rPr>
        <w:t>C</w:t>
      </w:r>
      <w:r w:rsidRPr="00F43E1D">
        <w:rPr>
          <w:rFonts w:ascii="Verdana" w:hAnsi="Verdana"/>
          <w:i/>
          <w:iCs/>
        </w:rPr>
        <w:t xml:space="preserve">apacity </w:t>
      </w:r>
      <w:r w:rsidR="00F43E1D" w:rsidRPr="00F43E1D">
        <w:rPr>
          <w:rFonts w:ascii="Verdana" w:hAnsi="Verdana"/>
          <w:i/>
          <w:iCs/>
        </w:rPr>
        <w:t>Assessment</w:t>
      </w:r>
      <w:r w:rsidR="00F43E1D" w:rsidRPr="00F43E1D">
        <w:rPr>
          <w:rFonts w:ascii="Verdana" w:hAnsi="Verdana"/>
        </w:rPr>
        <w:t>- E</w:t>
      </w:r>
      <w:r w:rsidRPr="00F43E1D">
        <w:rPr>
          <w:rFonts w:ascii="Verdana" w:hAnsi="Verdana"/>
        </w:rPr>
        <w:t xml:space="preserve">xecutive </w:t>
      </w:r>
      <w:r w:rsidR="00F43E1D" w:rsidRPr="00F43E1D">
        <w:rPr>
          <w:rFonts w:ascii="Verdana" w:hAnsi="Verdana"/>
        </w:rPr>
        <w:t xml:space="preserve">committee </w:t>
      </w:r>
      <w:r w:rsidRPr="00F43E1D">
        <w:rPr>
          <w:rFonts w:ascii="Verdana" w:hAnsi="Verdana"/>
        </w:rPr>
        <w:t>members</w:t>
      </w:r>
      <w:r w:rsidR="00F43E1D" w:rsidRPr="00F43E1D">
        <w:rPr>
          <w:rFonts w:ascii="Verdana" w:hAnsi="Verdana"/>
        </w:rPr>
        <w:t xml:space="preserve"> of total</w:t>
      </w:r>
      <w:r w:rsidRPr="00F43E1D">
        <w:rPr>
          <w:rFonts w:ascii="Verdana" w:hAnsi="Verdana"/>
        </w:rPr>
        <w:t xml:space="preserve"> 77 </w:t>
      </w:r>
      <w:r w:rsidR="00F43E1D" w:rsidRPr="00F43E1D">
        <w:rPr>
          <w:rFonts w:ascii="Verdana" w:hAnsi="Verdana"/>
        </w:rPr>
        <w:t>OPD</w:t>
      </w:r>
      <w:r w:rsidRPr="00F43E1D">
        <w:rPr>
          <w:rFonts w:ascii="Verdana" w:hAnsi="Verdana"/>
        </w:rPr>
        <w:t>s (27 from Province 1, 26 from Gandaki and 24 from Karnali</w:t>
      </w:r>
      <w:r w:rsidR="00F43E1D" w:rsidRPr="00F43E1D">
        <w:rPr>
          <w:rFonts w:ascii="Verdana" w:hAnsi="Verdana"/>
        </w:rPr>
        <w:t>) were interviewed on OCA questions. Based on the scores of 132 OPDs, 77 OPDs were selected</w:t>
      </w:r>
      <w:r w:rsidR="00101593">
        <w:rPr>
          <w:rFonts w:ascii="Verdana" w:hAnsi="Verdana"/>
        </w:rPr>
        <w:t>. (Those scoring above 29 and those selected by PPTF, were selected for second round of group survey)</w:t>
      </w:r>
    </w:p>
    <w:p w14:paraId="2DE62B0D" w14:textId="18DADA76" w:rsidR="0056179E" w:rsidRDefault="0056179E" w:rsidP="00F43E1D">
      <w:pPr>
        <w:pStyle w:val="ListParagraph"/>
        <w:numPr>
          <w:ilvl w:val="0"/>
          <w:numId w:val="39"/>
        </w:numPr>
        <w:spacing w:before="240" w:line="360" w:lineRule="auto"/>
        <w:jc w:val="both"/>
        <w:rPr>
          <w:rFonts w:ascii="Verdana" w:hAnsi="Verdana"/>
        </w:rPr>
      </w:pPr>
      <w:r w:rsidRPr="00C5299D">
        <w:rPr>
          <w:rFonts w:ascii="Verdana" w:hAnsi="Verdana"/>
          <w:i/>
          <w:iCs/>
        </w:rPr>
        <w:t>K</w:t>
      </w:r>
      <w:r w:rsidR="00F43E1D" w:rsidRPr="00C5299D">
        <w:rPr>
          <w:rFonts w:ascii="Verdana" w:hAnsi="Verdana"/>
          <w:i/>
          <w:iCs/>
        </w:rPr>
        <w:t xml:space="preserve">nowledge Attitude and Practice </w:t>
      </w:r>
      <w:r w:rsidRPr="00C5299D">
        <w:rPr>
          <w:rFonts w:ascii="Verdana" w:hAnsi="Verdana"/>
          <w:i/>
          <w:iCs/>
        </w:rPr>
        <w:t>mapping</w:t>
      </w:r>
      <w:r w:rsidR="00F43E1D">
        <w:rPr>
          <w:rFonts w:ascii="Verdana" w:hAnsi="Verdana"/>
        </w:rPr>
        <w:t xml:space="preserve"> - Th</w:t>
      </w:r>
      <w:r w:rsidRPr="00F43E1D">
        <w:rPr>
          <w:rFonts w:ascii="Verdana" w:hAnsi="Verdana"/>
        </w:rPr>
        <w:t xml:space="preserve">ree members from above 77 </w:t>
      </w:r>
      <w:r w:rsidR="00F43E1D">
        <w:rPr>
          <w:rFonts w:ascii="Verdana" w:hAnsi="Verdana"/>
        </w:rPr>
        <w:t xml:space="preserve">OPDs </w:t>
      </w:r>
      <w:r w:rsidRPr="00F43E1D">
        <w:rPr>
          <w:rFonts w:ascii="Verdana" w:hAnsi="Verdana"/>
        </w:rPr>
        <w:t>(219 respondents)</w:t>
      </w:r>
      <w:r w:rsidR="00F43E1D">
        <w:rPr>
          <w:rFonts w:ascii="Verdana" w:hAnsi="Verdana"/>
        </w:rPr>
        <w:t xml:space="preserve"> selected by the executive members were interviewed</w:t>
      </w:r>
    </w:p>
    <w:p w14:paraId="1B539170" w14:textId="77777777" w:rsidR="00F43E1D" w:rsidRPr="00C45C77" w:rsidRDefault="00F43E1D" w:rsidP="00F43E1D">
      <w:pPr>
        <w:pStyle w:val="ListParagraph"/>
        <w:numPr>
          <w:ilvl w:val="0"/>
          <w:numId w:val="39"/>
        </w:numPr>
        <w:spacing w:line="360" w:lineRule="auto"/>
        <w:jc w:val="both"/>
        <w:rPr>
          <w:rFonts w:ascii="Verdana" w:hAnsi="Verdana"/>
        </w:rPr>
      </w:pPr>
      <w:r w:rsidRPr="00C45C77">
        <w:rPr>
          <w:rFonts w:ascii="Verdana" w:hAnsi="Verdana"/>
        </w:rPr>
        <w:t>Mostly Phone, online survey and few face-to-face surveys</w:t>
      </w:r>
    </w:p>
    <w:p w14:paraId="6FFF3D3E" w14:textId="77777777" w:rsidR="00F43E1D" w:rsidRPr="00C45C77" w:rsidRDefault="00F43E1D" w:rsidP="00F43E1D">
      <w:pPr>
        <w:numPr>
          <w:ilvl w:val="0"/>
          <w:numId w:val="39"/>
        </w:numPr>
        <w:jc w:val="both"/>
        <w:rPr>
          <w:rFonts w:ascii="Verdana" w:hAnsi="Verdana"/>
        </w:rPr>
      </w:pPr>
      <w:r w:rsidRPr="00C45C77">
        <w:rPr>
          <w:rFonts w:ascii="Verdana" w:hAnsi="Verdana"/>
        </w:rPr>
        <w:t>Guiding note developed, First draft of questionnaire developed and circulated, tested the questionnaire</w:t>
      </w:r>
    </w:p>
    <w:p w14:paraId="44DD2AD2" w14:textId="28D507AC" w:rsidR="00F43E1D" w:rsidRDefault="00F43E1D" w:rsidP="00B465A8">
      <w:pPr>
        <w:pStyle w:val="ListParagraph"/>
        <w:numPr>
          <w:ilvl w:val="0"/>
          <w:numId w:val="40"/>
        </w:numPr>
        <w:spacing w:after="360" w:line="360" w:lineRule="auto"/>
        <w:ind w:left="360"/>
        <w:jc w:val="both"/>
        <w:rPr>
          <w:rFonts w:ascii="Verdana" w:hAnsi="Verdana"/>
        </w:rPr>
      </w:pPr>
      <w:r w:rsidRPr="00F43E1D">
        <w:rPr>
          <w:rFonts w:ascii="Verdana" w:hAnsi="Verdana"/>
          <w:i/>
          <w:iCs/>
        </w:rPr>
        <w:t>Data analysis and report preparation</w:t>
      </w:r>
      <w:r w:rsidRPr="00F43E1D">
        <w:rPr>
          <w:rFonts w:ascii="Verdana" w:hAnsi="Verdana"/>
        </w:rPr>
        <w:t xml:space="preserve"> </w:t>
      </w:r>
      <w:r>
        <w:rPr>
          <w:rFonts w:ascii="Verdana" w:hAnsi="Verdana"/>
        </w:rPr>
        <w:t>–</w:t>
      </w:r>
      <w:r w:rsidR="00143EB1">
        <w:rPr>
          <w:rFonts w:ascii="Verdana" w:hAnsi="Verdana"/>
        </w:rPr>
        <w:t xml:space="preserve"> The collected data was evaluated, cleaned and summarized using </w:t>
      </w:r>
      <w:r>
        <w:rPr>
          <w:rFonts w:ascii="Verdana" w:hAnsi="Verdana"/>
        </w:rPr>
        <w:t>Microsoft Excel</w:t>
      </w:r>
      <w:r w:rsidR="00143EB1">
        <w:rPr>
          <w:rFonts w:ascii="Verdana" w:hAnsi="Verdana"/>
        </w:rPr>
        <w:t xml:space="preserve"> tool and cross tabulation </w:t>
      </w:r>
      <w:r w:rsidR="00C5299D">
        <w:rPr>
          <w:rFonts w:ascii="Verdana" w:hAnsi="Verdana"/>
        </w:rPr>
        <w:t>method</w:t>
      </w:r>
      <w:r w:rsidR="00143EB1">
        <w:rPr>
          <w:rFonts w:ascii="Verdana" w:hAnsi="Verdana"/>
        </w:rPr>
        <w:t>. The interpretation was summarized to produce one single report for different data collected in three stages.</w:t>
      </w:r>
      <w:r w:rsidR="00020AA2">
        <w:rPr>
          <w:rFonts w:ascii="Verdana" w:hAnsi="Verdana"/>
        </w:rPr>
        <w:t xml:space="preserve"> Collective discussion held to summarize the findings.</w:t>
      </w:r>
    </w:p>
    <w:p w14:paraId="426E7F67" w14:textId="77777777" w:rsidR="00B465A8" w:rsidRPr="00B465A8" w:rsidRDefault="00B465A8" w:rsidP="00B465A8">
      <w:pPr>
        <w:pStyle w:val="Heading1"/>
        <w:rPr>
          <w:sz w:val="40"/>
          <w:szCs w:val="40"/>
        </w:rPr>
      </w:pPr>
      <w:r w:rsidRPr="00B465A8">
        <w:rPr>
          <w:sz w:val="40"/>
          <w:szCs w:val="40"/>
        </w:rPr>
        <w:t>Limitation:</w:t>
      </w:r>
    </w:p>
    <w:p w14:paraId="241A64D7" w14:textId="77777777" w:rsidR="00B465A8" w:rsidRPr="00FA2DBB" w:rsidRDefault="00B465A8" w:rsidP="00B465A8">
      <w:pPr>
        <w:pStyle w:val="ListParagraph"/>
        <w:ind w:left="0"/>
        <w:jc w:val="both"/>
        <w:rPr>
          <w:rFonts w:ascii="Verdana" w:hAnsi="Verdana"/>
        </w:rPr>
      </w:pPr>
      <w:r w:rsidRPr="00FA2DBB">
        <w:rPr>
          <w:rFonts w:ascii="Verdana" w:hAnsi="Verdana"/>
        </w:rPr>
        <w:t>The major limitation of the survey include:</w:t>
      </w:r>
    </w:p>
    <w:p w14:paraId="239B5E74" w14:textId="77777777" w:rsidR="00B465A8" w:rsidRPr="00FA2DBB" w:rsidRDefault="00B465A8" w:rsidP="00B465A8">
      <w:pPr>
        <w:pStyle w:val="ListParagraph"/>
        <w:numPr>
          <w:ilvl w:val="0"/>
          <w:numId w:val="1"/>
        </w:numPr>
        <w:ind w:left="0"/>
        <w:jc w:val="both"/>
        <w:rPr>
          <w:rFonts w:ascii="Verdana" w:hAnsi="Verdana"/>
        </w:rPr>
      </w:pPr>
      <w:r w:rsidRPr="00FA2DBB">
        <w:rPr>
          <w:rFonts w:ascii="Verdana" w:hAnsi="Verdana"/>
        </w:rPr>
        <w:t>COVID-19 situation mostly restricted in-person consultation with respondents and that resulted in missing body language and other background information</w:t>
      </w:r>
    </w:p>
    <w:p w14:paraId="1A835385" w14:textId="77777777" w:rsidR="00B465A8" w:rsidRPr="00FA2DBB" w:rsidRDefault="00B465A8" w:rsidP="00B465A8">
      <w:pPr>
        <w:pStyle w:val="ListParagraph"/>
        <w:numPr>
          <w:ilvl w:val="0"/>
          <w:numId w:val="1"/>
        </w:numPr>
        <w:ind w:left="0"/>
        <w:jc w:val="both"/>
        <w:rPr>
          <w:rFonts w:ascii="Verdana" w:hAnsi="Verdana"/>
        </w:rPr>
      </w:pPr>
      <w:r w:rsidRPr="00FA2DBB">
        <w:rPr>
          <w:rFonts w:ascii="Verdana" w:hAnsi="Verdana"/>
        </w:rPr>
        <w:t>The survey was conducted to meet the objective of the project, Include us</w:t>
      </w:r>
    </w:p>
    <w:p w14:paraId="3B27E4D1" w14:textId="77777777" w:rsidR="00B465A8" w:rsidRPr="00FA2DBB" w:rsidRDefault="00B465A8" w:rsidP="00B465A8">
      <w:pPr>
        <w:pStyle w:val="ListParagraph"/>
        <w:numPr>
          <w:ilvl w:val="0"/>
          <w:numId w:val="1"/>
        </w:numPr>
        <w:ind w:left="0"/>
        <w:jc w:val="both"/>
        <w:rPr>
          <w:rFonts w:ascii="Verdana" w:hAnsi="Verdana"/>
        </w:rPr>
      </w:pPr>
      <w:r w:rsidRPr="00FA2DBB">
        <w:rPr>
          <w:rFonts w:ascii="Verdana" w:hAnsi="Verdana"/>
        </w:rPr>
        <w:t>Survey was mostly conducted remotely using telephone, Zoom application and Messenger</w:t>
      </w:r>
    </w:p>
    <w:p w14:paraId="0481F50E" w14:textId="1B962D74" w:rsidR="00B465A8" w:rsidRDefault="00B465A8" w:rsidP="00B465A8">
      <w:pPr>
        <w:pStyle w:val="ListParagraph"/>
        <w:numPr>
          <w:ilvl w:val="0"/>
          <w:numId w:val="1"/>
        </w:numPr>
        <w:ind w:left="0"/>
        <w:jc w:val="both"/>
        <w:rPr>
          <w:rFonts w:ascii="Verdana" w:hAnsi="Verdana"/>
        </w:rPr>
      </w:pPr>
      <w:r w:rsidRPr="00FA2DBB">
        <w:rPr>
          <w:rFonts w:ascii="Verdana" w:hAnsi="Verdana"/>
        </w:rPr>
        <w:t>Survey was limited to working areas (Province 1, Gandaki and Karnali) of the project, Include us</w:t>
      </w:r>
      <w:r>
        <w:rPr>
          <w:rFonts w:ascii="Verdana" w:hAnsi="Verdana"/>
        </w:rPr>
        <w:t xml:space="preserve"> and thus OPDs in the area were covered</w:t>
      </w:r>
    </w:p>
    <w:p w14:paraId="08386ABA" w14:textId="77777777" w:rsidR="0043389F" w:rsidRPr="0043389F" w:rsidRDefault="0043389F" w:rsidP="0043389F">
      <w:pPr>
        <w:pStyle w:val="Heading4"/>
        <w:rPr>
          <w:rFonts w:ascii="Verdana" w:hAnsi="Verdana"/>
        </w:rPr>
      </w:pPr>
      <w:r w:rsidRPr="0043389F">
        <w:rPr>
          <w:rFonts w:ascii="Verdana" w:hAnsi="Verdana"/>
        </w:rPr>
        <w:t>Map of Nepal showing areas where surveys were conducted</w:t>
      </w:r>
    </w:p>
    <w:p w14:paraId="6B5A749C" w14:textId="77777777" w:rsidR="0043389F" w:rsidRDefault="0043389F" w:rsidP="0043389F">
      <w:pPr>
        <w:pStyle w:val="ListParagraph"/>
        <w:ind w:left="0"/>
        <w:jc w:val="both"/>
        <w:rPr>
          <w:rFonts w:ascii="Verdana" w:hAnsi="Verdana"/>
        </w:rPr>
      </w:pPr>
    </w:p>
    <w:tbl>
      <w:tblPr>
        <w:tblStyle w:val="TableGrid"/>
        <w:tblpPr w:leftFromText="180" w:rightFromText="180" w:vertAnchor="text" w:horzAnchor="margin" w:tblpY="223"/>
        <w:tblW w:w="9535" w:type="dxa"/>
        <w:tblLook w:val="04A0" w:firstRow="1" w:lastRow="0" w:firstColumn="1" w:lastColumn="0" w:noHBand="0" w:noVBand="1"/>
      </w:tblPr>
      <w:tblGrid>
        <w:gridCol w:w="9535"/>
      </w:tblGrid>
      <w:tr w:rsidR="0043389F" w14:paraId="308C9693" w14:textId="77777777" w:rsidTr="003B019B">
        <w:trPr>
          <w:trHeight w:val="4126"/>
          <w:tblHeader/>
        </w:trPr>
        <w:tc>
          <w:tcPr>
            <w:tcW w:w="9535" w:type="dxa"/>
          </w:tcPr>
          <w:p w14:paraId="4A37CE8E" w14:textId="77777777" w:rsidR="0043389F" w:rsidRDefault="0043389F" w:rsidP="003B019B">
            <w:pPr>
              <w:keepNext/>
              <w:ind w:right="-600"/>
              <w:jc w:val="both"/>
            </w:pPr>
            <w:r>
              <w:rPr>
                <w:rFonts w:ascii="Verdana" w:hAnsi="Verdana"/>
                <w:noProof/>
                <w:lang w:bidi="ne-NP"/>
              </w:rPr>
              <mc:AlternateContent>
                <mc:Choice Requires="wps">
                  <w:drawing>
                    <wp:anchor distT="0" distB="0" distL="114300" distR="114300" simplePos="0" relativeHeight="251684864" behindDoc="0" locked="0" layoutInCell="1" allowOverlap="1" wp14:anchorId="1C7959A0" wp14:editId="767008E4">
                      <wp:simplePos x="0" y="0"/>
                      <wp:positionH relativeFrom="column">
                        <wp:posOffset>4252595</wp:posOffset>
                      </wp:positionH>
                      <wp:positionV relativeFrom="paragraph">
                        <wp:posOffset>876935</wp:posOffset>
                      </wp:positionV>
                      <wp:extent cx="1009650" cy="2667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1009650"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89EF25C" w14:textId="77777777" w:rsidR="003B019B" w:rsidRPr="004E3FBF" w:rsidRDefault="003B019B" w:rsidP="0043389F">
                                  <w:pPr>
                                    <w:jc w:val="center"/>
                                    <w:rPr>
                                      <w:color w:val="000000" w:themeColor="text1"/>
                                    </w:rPr>
                                  </w:pPr>
                                  <w:r w:rsidRPr="00B31385">
                                    <w:rPr>
                                      <w:rFonts w:ascii="Verdana" w:hAnsi="Verdana"/>
                                      <w:color w:val="000000" w:themeColor="text1"/>
                                    </w:rPr>
                                    <w:t>Province</w:t>
                                  </w:r>
                                  <w:r w:rsidRPr="004E3FBF">
                                    <w:rPr>
                                      <w:color w:val="000000" w:themeColor="text1"/>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959A0" id="Rectangle 15" o:spid="_x0000_s1026" style="position:absolute;left:0;text-align:left;margin-left:334.85pt;margin-top:69.05pt;width:79.5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" filled="f" strokecolor="#1f3763 [1604]" strokeweight="1pt">
                      <v:textbox>
                        <w:txbxContent>
                          <w:p w14:paraId="389EF25C" w14:textId="77777777" w:rsidR="003B019B" w:rsidRPr="004E3FBF" w:rsidRDefault="003B019B" w:rsidP="0043389F">
                            <w:pPr>
                              <w:jc w:val="center"/>
                              <w:rPr>
                                <w:color w:val="000000" w:themeColor="text1"/>
                              </w:rPr>
                            </w:pPr>
                            <w:r w:rsidRPr="00B31385">
                              <w:rPr>
                                <w:rFonts w:ascii="Verdana" w:hAnsi="Verdana"/>
                                <w:color w:val="000000" w:themeColor="text1"/>
                              </w:rPr>
                              <w:t>Province</w:t>
                            </w:r>
                            <w:r w:rsidRPr="004E3FBF">
                              <w:rPr>
                                <w:color w:val="000000" w:themeColor="text1"/>
                              </w:rPr>
                              <w:t>-01</w:t>
                            </w:r>
                          </w:p>
                        </w:txbxContent>
                      </v:textbox>
                    </v:rect>
                  </w:pict>
                </mc:Fallback>
              </mc:AlternateContent>
            </w:r>
            <w:r>
              <w:rPr>
                <w:rFonts w:ascii="Verdana" w:hAnsi="Verdana"/>
                <w:noProof/>
                <w:lang w:bidi="ne-NP"/>
              </w:rPr>
              <mc:AlternateContent>
                <mc:Choice Requires="wps">
                  <w:drawing>
                    <wp:anchor distT="0" distB="0" distL="114300" distR="114300" simplePos="0" relativeHeight="251686912" behindDoc="0" locked="0" layoutInCell="1" allowOverlap="1" wp14:anchorId="431214C1" wp14:editId="27B308C1">
                      <wp:simplePos x="0" y="0"/>
                      <wp:positionH relativeFrom="column">
                        <wp:posOffset>2950845</wp:posOffset>
                      </wp:positionH>
                      <wp:positionV relativeFrom="paragraph">
                        <wp:posOffset>476885</wp:posOffset>
                      </wp:positionV>
                      <wp:extent cx="1073150" cy="292100"/>
                      <wp:effectExtent l="0" t="0" r="12700" b="12700"/>
                      <wp:wrapNone/>
                      <wp:docPr id="17" name="Rectangle 17"/>
                      <wp:cNvGraphicFramePr/>
                      <a:graphic xmlns:a="http://schemas.openxmlformats.org/drawingml/2006/main">
                        <a:graphicData uri="http://schemas.microsoft.com/office/word/2010/wordprocessingShape">
                          <wps:wsp>
                            <wps:cNvSpPr/>
                            <wps:spPr>
                              <a:xfrm>
                                <a:off x="0" y="0"/>
                                <a:ext cx="1073150" cy="292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4C478CE" w14:textId="77777777" w:rsidR="003B019B" w:rsidRDefault="003B019B" w:rsidP="0043389F">
                                  <w:pPr>
                                    <w:jc w:val="center"/>
                                  </w:pPr>
                                  <w:r w:rsidRPr="00B31385">
                                    <w:rPr>
                                      <w:rFonts w:ascii="Verdana" w:hAnsi="Verdana"/>
                                      <w:color w:val="000000" w:themeColor="text1"/>
                                    </w:rPr>
                                    <w:t>Gandaki Prov</w:t>
                                  </w:r>
                                  <w:r>
                                    <w:t>ince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1214C1" id="Rectangle 17" o:spid="_x0000_s1027" style="position:absolute;left:0;text-align:left;margin-left:232.35pt;margin-top:37.55pt;width:84.5pt;height:23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" filled="f" strokecolor="#1f3763 [1604]" strokeweight="1pt">
                      <v:textbox>
                        <w:txbxContent>
                          <w:p w14:paraId="44C478CE" w14:textId="77777777" w:rsidR="003B019B" w:rsidRDefault="003B019B" w:rsidP="0043389F">
                            <w:pPr>
                              <w:jc w:val="center"/>
                            </w:pPr>
                            <w:r w:rsidRPr="00B31385">
                              <w:rPr>
                                <w:rFonts w:ascii="Verdana" w:hAnsi="Verdana"/>
                                <w:color w:val="000000" w:themeColor="text1"/>
                              </w:rPr>
                              <w:t>Gandaki Prov</w:t>
                            </w:r>
                            <w:r>
                              <w:t>ince</w:t>
                            </w:r>
                          </w:p>
                        </w:txbxContent>
                      </v:textbox>
                    </v:rect>
                  </w:pict>
                </mc:Fallback>
              </mc:AlternateContent>
            </w:r>
            <w:r>
              <w:rPr>
                <w:rFonts w:ascii="Verdana" w:hAnsi="Verdana"/>
                <w:noProof/>
                <w:lang w:bidi="ne-NP"/>
              </w:rPr>
              <mc:AlternateContent>
                <mc:Choice Requires="wps">
                  <w:drawing>
                    <wp:anchor distT="0" distB="0" distL="114300" distR="114300" simplePos="0" relativeHeight="251685888" behindDoc="0" locked="0" layoutInCell="1" allowOverlap="1" wp14:anchorId="1A63A962" wp14:editId="7C65E333">
                      <wp:simplePos x="0" y="0"/>
                      <wp:positionH relativeFrom="column">
                        <wp:posOffset>4599305</wp:posOffset>
                      </wp:positionH>
                      <wp:positionV relativeFrom="paragraph">
                        <wp:posOffset>1146810</wp:posOffset>
                      </wp:positionV>
                      <wp:extent cx="63500" cy="323850"/>
                      <wp:effectExtent l="76200" t="0" r="50800" b="57150"/>
                      <wp:wrapNone/>
                      <wp:docPr id="16" name="Straight Connector 16"/>
                      <wp:cNvGraphicFramePr/>
                      <a:graphic xmlns:a="http://schemas.openxmlformats.org/drawingml/2006/main">
                        <a:graphicData uri="http://schemas.microsoft.com/office/word/2010/wordprocessingShape">
                          <wps:wsp>
                            <wps:cNvCnPr/>
                            <wps:spPr>
                              <a:xfrm flipH="1">
                                <a:off x="0" y="0"/>
                                <a:ext cx="63500" cy="323850"/>
                              </a:xfrm>
                              <a:prstGeom prst="line">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FDF94C" id="Straight Connector 16"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15pt,90.3pt" to="367.15pt,1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" strokecolor="#4472c4 [3204]">
                      <v:stroke endarrow="open"/>
                    </v:line>
                  </w:pict>
                </mc:Fallback>
              </mc:AlternateContent>
            </w:r>
            <w:r>
              <w:rPr>
                <w:rFonts w:ascii="Verdana" w:hAnsi="Verdana"/>
                <w:noProof/>
                <w:lang w:bidi="ne-NP"/>
              </w:rPr>
              <mc:AlternateContent>
                <mc:Choice Requires="wps">
                  <w:drawing>
                    <wp:anchor distT="0" distB="0" distL="114300" distR="114300" simplePos="0" relativeHeight="251681792" behindDoc="0" locked="0" layoutInCell="1" allowOverlap="1" wp14:anchorId="6BCA0A1F" wp14:editId="40F324FF">
                      <wp:simplePos x="0" y="0"/>
                      <wp:positionH relativeFrom="column">
                        <wp:posOffset>1957070</wp:posOffset>
                      </wp:positionH>
                      <wp:positionV relativeFrom="paragraph">
                        <wp:posOffset>370840</wp:posOffset>
                      </wp:positionV>
                      <wp:extent cx="381000" cy="254000"/>
                      <wp:effectExtent l="0" t="0" r="19050" b="31750"/>
                      <wp:wrapNone/>
                      <wp:docPr id="11" name="Straight Connector 11"/>
                      <wp:cNvGraphicFramePr/>
                      <a:graphic xmlns:a="http://schemas.openxmlformats.org/drawingml/2006/main">
                        <a:graphicData uri="http://schemas.microsoft.com/office/word/2010/wordprocessingShape">
                          <wps:wsp>
                            <wps:cNvCnPr/>
                            <wps:spPr>
                              <a:xfrm flipV="1">
                                <a:off x="0" y="0"/>
                                <a:ext cx="381000" cy="2540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EDC6A2" id="Straight Connector 11"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1pt,29.2pt" to="184.1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" strokecolor="#4472c4 [3204]" strokeweight="1.5pt">
                      <v:stroke joinstyle="miter"/>
                    </v:line>
                  </w:pict>
                </mc:Fallback>
              </mc:AlternateContent>
            </w:r>
            <w:r>
              <w:rPr>
                <w:rFonts w:ascii="Verdana" w:hAnsi="Verdana"/>
                <w:noProof/>
                <w:lang w:bidi="ne-NP"/>
              </w:rPr>
              <mc:AlternateContent>
                <mc:Choice Requires="wps">
                  <w:drawing>
                    <wp:anchor distT="0" distB="0" distL="114300" distR="114300" simplePos="0" relativeHeight="251682816" behindDoc="0" locked="0" layoutInCell="1" allowOverlap="1" wp14:anchorId="4ADF2D78" wp14:editId="6EE01E78">
                      <wp:simplePos x="0" y="0"/>
                      <wp:positionH relativeFrom="column">
                        <wp:posOffset>2033270</wp:posOffset>
                      </wp:positionH>
                      <wp:positionV relativeFrom="paragraph">
                        <wp:posOffset>97790</wp:posOffset>
                      </wp:positionV>
                      <wp:extent cx="1295400" cy="2667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295400"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05B5851" w14:textId="77777777" w:rsidR="003B019B" w:rsidRPr="00B31385" w:rsidRDefault="003B019B" w:rsidP="0043389F">
                                  <w:pPr>
                                    <w:jc w:val="center"/>
                                    <w:rPr>
                                      <w:rFonts w:ascii="Verdana" w:hAnsi="Verdana"/>
                                      <w:color w:val="000000" w:themeColor="text1"/>
                                    </w:rPr>
                                  </w:pPr>
                                  <w:r w:rsidRPr="00B31385">
                                    <w:rPr>
                                      <w:rFonts w:ascii="Verdana" w:hAnsi="Verdana"/>
                                      <w:color w:val="000000" w:themeColor="text1"/>
                                    </w:rPr>
                                    <w:t>Karnali province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F2D78" id="Rectangle 12" o:spid="_x0000_s1028" style="position:absolute;left:0;text-align:left;margin-left:160.1pt;margin-top:7.7pt;width:102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" filled="f" strokecolor="#1f3763 [1604]" strokeweight="1pt">
                      <v:textbox>
                        <w:txbxContent>
                          <w:p w14:paraId="405B5851" w14:textId="77777777" w:rsidR="003B019B" w:rsidRPr="00B31385" w:rsidRDefault="003B019B" w:rsidP="0043389F">
                            <w:pPr>
                              <w:jc w:val="center"/>
                              <w:rPr>
                                <w:rFonts w:ascii="Verdana" w:hAnsi="Verdana"/>
                                <w:color w:val="000000" w:themeColor="text1"/>
                              </w:rPr>
                            </w:pPr>
                            <w:r w:rsidRPr="00B31385">
                              <w:rPr>
                                <w:rFonts w:ascii="Verdana" w:hAnsi="Verdana"/>
                                <w:color w:val="000000" w:themeColor="text1"/>
                              </w:rPr>
                              <w:t>Karnali province</w:t>
                            </w:r>
                          </w:p>
                        </w:txbxContent>
                      </v:textbox>
                    </v:rect>
                  </w:pict>
                </mc:Fallback>
              </mc:AlternateContent>
            </w:r>
            <w:r>
              <w:rPr>
                <w:rFonts w:ascii="Verdana" w:hAnsi="Verdana"/>
                <w:noProof/>
                <w:lang w:bidi="ne-NP"/>
              </w:rPr>
              <mc:AlternateContent>
                <mc:Choice Requires="wps">
                  <w:drawing>
                    <wp:anchor distT="0" distB="0" distL="114300" distR="114300" simplePos="0" relativeHeight="251683840" behindDoc="0" locked="0" layoutInCell="1" allowOverlap="1" wp14:anchorId="26FDE58B" wp14:editId="755BDA63">
                      <wp:simplePos x="0" y="0"/>
                      <wp:positionH relativeFrom="column">
                        <wp:posOffset>2801620</wp:posOffset>
                      </wp:positionH>
                      <wp:positionV relativeFrom="paragraph">
                        <wp:posOffset>777240</wp:posOffset>
                      </wp:positionV>
                      <wp:extent cx="298450" cy="139700"/>
                      <wp:effectExtent l="38100" t="0" r="25400" b="69850"/>
                      <wp:wrapNone/>
                      <wp:docPr id="13" name="Straight Connector 13"/>
                      <wp:cNvGraphicFramePr/>
                      <a:graphic xmlns:a="http://schemas.openxmlformats.org/drawingml/2006/main">
                        <a:graphicData uri="http://schemas.microsoft.com/office/word/2010/wordprocessingShape">
                          <wps:wsp>
                            <wps:cNvCnPr/>
                            <wps:spPr>
                              <a:xfrm flipH="1">
                                <a:off x="0" y="0"/>
                                <a:ext cx="298450" cy="139700"/>
                              </a:xfrm>
                              <a:prstGeom prst="line">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AB94D5" id="Straight Connector 13"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6pt,61.2pt" to="244.1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" strokecolor="#4472c4 [3204]">
                      <v:stroke endarrow="open"/>
                    </v:line>
                  </w:pict>
                </mc:Fallback>
              </mc:AlternateContent>
            </w:r>
            <w:r>
              <w:rPr>
                <w:rFonts w:ascii="Verdana" w:hAnsi="Verdana"/>
                <w:noProof/>
                <w:lang w:bidi="ne-NP"/>
              </w:rPr>
              <mc:AlternateContent>
                <mc:Choice Requires="wps">
                  <w:drawing>
                    <wp:anchor distT="0" distB="0" distL="114300" distR="114300" simplePos="0" relativeHeight="251680768" behindDoc="0" locked="0" layoutInCell="1" allowOverlap="1" wp14:anchorId="5FD60073" wp14:editId="2FDC189D">
                      <wp:simplePos x="0" y="0"/>
                      <wp:positionH relativeFrom="column">
                        <wp:posOffset>288925</wp:posOffset>
                      </wp:positionH>
                      <wp:positionV relativeFrom="paragraph">
                        <wp:posOffset>-7785100</wp:posOffset>
                      </wp:positionV>
                      <wp:extent cx="914400" cy="273050"/>
                      <wp:effectExtent l="0" t="0" r="19050" b="12700"/>
                      <wp:wrapNone/>
                      <wp:docPr id="10" name="Rectangle 10"/>
                      <wp:cNvGraphicFramePr/>
                      <a:graphic xmlns:a="http://schemas.openxmlformats.org/drawingml/2006/main">
                        <a:graphicData uri="http://schemas.microsoft.com/office/word/2010/wordprocessingShape">
                          <wps:wsp>
                            <wps:cNvSpPr/>
                            <wps:spPr>
                              <a:xfrm>
                                <a:off x="0" y="0"/>
                                <a:ext cx="914400" cy="2730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B580155" w14:textId="77777777" w:rsidR="003B019B" w:rsidRPr="00F72724" w:rsidRDefault="003B019B" w:rsidP="0043389F">
                                  <w:pPr>
                                    <w:jc w:val="center"/>
                                    <w:rPr>
                                      <w:color w:val="000000" w:themeColor="text1"/>
                                    </w:rPr>
                                  </w:pPr>
                                  <w:r w:rsidRPr="00F72724">
                                    <w:rPr>
                                      <w:color w:val="000000" w:themeColor="text1"/>
                                    </w:rPr>
                                    <w:t>Province 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60073" id="Rectangle 10" o:spid="_x0000_s1029" style="position:absolute;left:0;text-align:left;margin-left:22.75pt;margin-top:-613pt;width:1in;height: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" filled="f" strokecolor="#1f3763 [1604]" strokeweight="1pt">
                      <v:textbox>
                        <w:txbxContent>
                          <w:p w14:paraId="0B580155" w14:textId="77777777" w:rsidR="003B019B" w:rsidRPr="00F72724" w:rsidRDefault="003B019B" w:rsidP="0043389F">
                            <w:pPr>
                              <w:jc w:val="center"/>
                              <w:rPr>
                                <w:color w:val="000000" w:themeColor="text1"/>
                              </w:rPr>
                            </w:pPr>
                            <w:r w:rsidRPr="00F72724">
                              <w:rPr>
                                <w:color w:val="000000" w:themeColor="text1"/>
                              </w:rPr>
                              <w:t>Province 01</w:t>
                            </w:r>
                          </w:p>
                        </w:txbxContent>
                      </v:textbox>
                    </v:rect>
                  </w:pict>
                </mc:Fallback>
              </mc:AlternateContent>
            </w:r>
            <w:r>
              <w:rPr>
                <w:rFonts w:ascii="Verdana" w:hAnsi="Verdana"/>
                <w:noProof/>
                <w:lang w:bidi="ne-NP"/>
              </w:rPr>
              <w:drawing>
                <wp:inline distT="0" distB="0" distL="0" distR="0" wp14:anchorId="29A91AE6" wp14:editId="5779B78E">
                  <wp:extent cx="5340350" cy="2281479"/>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p of Nep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8218" cy="2310473"/>
                          </a:xfrm>
                          <a:prstGeom prst="rect">
                            <a:avLst/>
                          </a:prstGeom>
                        </pic:spPr>
                      </pic:pic>
                    </a:graphicData>
                  </a:graphic>
                </wp:inline>
              </w:drawing>
            </w:r>
          </w:p>
          <w:p w14:paraId="59FBEBA9" w14:textId="4004FC38" w:rsidR="0043389F" w:rsidRPr="00B31385" w:rsidRDefault="0043389F" w:rsidP="003B019B">
            <w:pPr>
              <w:pStyle w:val="Caption"/>
              <w:jc w:val="both"/>
              <w:rPr>
                <w:rFonts w:ascii="Verdana" w:hAnsi="Verdana"/>
              </w:rPr>
            </w:pPr>
            <w:r w:rsidRPr="00B31385">
              <w:rPr>
                <w:rFonts w:ascii="Verdana" w:hAnsi="Verdana"/>
                <w:sz w:val="22"/>
                <w:szCs w:val="22"/>
              </w:rPr>
              <w:t xml:space="preserve">Figure </w:t>
            </w:r>
            <w:r w:rsidRPr="00B31385">
              <w:rPr>
                <w:rFonts w:ascii="Verdana" w:hAnsi="Verdana"/>
                <w:sz w:val="22"/>
                <w:szCs w:val="22"/>
              </w:rPr>
              <w:fldChar w:fldCharType="begin"/>
            </w:r>
            <w:r w:rsidRPr="00B31385">
              <w:rPr>
                <w:rFonts w:ascii="Verdana" w:hAnsi="Verdana"/>
                <w:sz w:val="22"/>
                <w:szCs w:val="22"/>
              </w:rPr>
              <w:instrText xml:space="preserve"> SEQ Figure \* ARABIC </w:instrText>
            </w:r>
            <w:r w:rsidRPr="00B31385">
              <w:rPr>
                <w:rFonts w:ascii="Verdana" w:hAnsi="Verdana"/>
                <w:sz w:val="22"/>
                <w:szCs w:val="22"/>
              </w:rPr>
              <w:fldChar w:fldCharType="separate"/>
            </w:r>
            <w:r w:rsidR="00DD06B9">
              <w:rPr>
                <w:rFonts w:ascii="Verdana" w:hAnsi="Verdana"/>
                <w:noProof/>
                <w:sz w:val="22"/>
                <w:szCs w:val="22"/>
              </w:rPr>
              <w:t>3</w:t>
            </w:r>
            <w:r w:rsidRPr="00B31385">
              <w:rPr>
                <w:rFonts w:ascii="Verdana" w:hAnsi="Verdana"/>
                <w:sz w:val="22"/>
                <w:szCs w:val="22"/>
              </w:rPr>
              <w:fldChar w:fldCharType="end"/>
            </w:r>
            <w:r w:rsidRPr="00B31385">
              <w:rPr>
                <w:rFonts w:ascii="Verdana" w:hAnsi="Verdana"/>
                <w:sz w:val="22"/>
                <w:szCs w:val="22"/>
              </w:rPr>
              <w:t>: Surveys undertaken in three provinces</w:t>
            </w:r>
          </w:p>
        </w:tc>
      </w:tr>
    </w:tbl>
    <w:p w14:paraId="40181E89" w14:textId="77777777" w:rsidR="0043389F" w:rsidRPr="0043389F" w:rsidRDefault="0043389F" w:rsidP="0043389F">
      <w:pPr>
        <w:jc w:val="both"/>
        <w:rPr>
          <w:rFonts w:ascii="Verdana" w:hAnsi="Verdana"/>
        </w:rPr>
      </w:pPr>
    </w:p>
    <w:p w14:paraId="14F6440D" w14:textId="77777777" w:rsidR="0056179E" w:rsidRDefault="0056179E" w:rsidP="009E7C46">
      <w:pPr>
        <w:pStyle w:val="Heading1"/>
      </w:pPr>
      <w:r w:rsidRPr="00FE6E12">
        <w:t>Steps of OCA</w:t>
      </w:r>
    </w:p>
    <w:p w14:paraId="469D5F71" w14:textId="2F3F3ECA" w:rsidR="0056179E" w:rsidRDefault="0056179E" w:rsidP="0056179E">
      <w:pPr>
        <w:pStyle w:val="ListParagraph"/>
        <w:numPr>
          <w:ilvl w:val="0"/>
          <w:numId w:val="26"/>
        </w:numPr>
        <w:spacing w:line="360" w:lineRule="auto"/>
        <w:ind w:left="270"/>
        <w:rPr>
          <w:rFonts w:ascii="Verdana" w:hAnsi="Verdana"/>
        </w:rPr>
      </w:pPr>
      <w:r w:rsidRPr="00FE6E12">
        <w:rPr>
          <w:rFonts w:ascii="Verdana" w:hAnsi="Verdana"/>
        </w:rPr>
        <w:t xml:space="preserve">Developed the </w:t>
      </w:r>
      <w:r>
        <w:rPr>
          <w:rFonts w:ascii="Verdana" w:hAnsi="Verdana"/>
        </w:rPr>
        <w:t xml:space="preserve">Organizational Capacity </w:t>
      </w:r>
      <w:r w:rsidR="00143EB1">
        <w:rPr>
          <w:rFonts w:ascii="Verdana" w:hAnsi="Verdana"/>
        </w:rPr>
        <w:t>Assessment tool through Consultant</w:t>
      </w:r>
    </w:p>
    <w:p w14:paraId="1E635F26" w14:textId="77777777" w:rsidR="0056179E" w:rsidRDefault="0056179E" w:rsidP="0056179E">
      <w:pPr>
        <w:pStyle w:val="ListParagraph"/>
        <w:numPr>
          <w:ilvl w:val="0"/>
          <w:numId w:val="26"/>
        </w:numPr>
        <w:spacing w:line="360" w:lineRule="auto"/>
        <w:ind w:left="270"/>
        <w:rPr>
          <w:rFonts w:ascii="Verdana" w:hAnsi="Verdana"/>
        </w:rPr>
      </w:pPr>
      <w:r>
        <w:rPr>
          <w:rFonts w:ascii="Verdana" w:hAnsi="Verdana"/>
        </w:rPr>
        <w:t>Assessment tool reviewed by NFDN Team and CBM</w:t>
      </w:r>
    </w:p>
    <w:p w14:paraId="6545FA43" w14:textId="77777777" w:rsidR="0056179E" w:rsidRDefault="0056179E" w:rsidP="0056179E">
      <w:pPr>
        <w:pStyle w:val="ListParagraph"/>
        <w:numPr>
          <w:ilvl w:val="0"/>
          <w:numId w:val="26"/>
        </w:numPr>
        <w:spacing w:line="360" w:lineRule="auto"/>
        <w:ind w:left="270"/>
        <w:rPr>
          <w:rFonts w:ascii="Verdana" w:hAnsi="Verdana"/>
        </w:rPr>
      </w:pPr>
      <w:r>
        <w:rPr>
          <w:rFonts w:ascii="Verdana" w:hAnsi="Verdana"/>
        </w:rPr>
        <w:t>Selected enumerators for the assessment, advocacy coordinators supported for the assessment</w:t>
      </w:r>
    </w:p>
    <w:p w14:paraId="489EC4CA" w14:textId="77777777" w:rsidR="0056179E" w:rsidRDefault="0056179E" w:rsidP="0056179E">
      <w:pPr>
        <w:pStyle w:val="ListParagraph"/>
        <w:numPr>
          <w:ilvl w:val="0"/>
          <w:numId w:val="26"/>
        </w:numPr>
        <w:spacing w:line="360" w:lineRule="auto"/>
        <w:ind w:left="270"/>
        <w:rPr>
          <w:rFonts w:ascii="Verdana" w:hAnsi="Verdana"/>
        </w:rPr>
      </w:pPr>
      <w:r>
        <w:rPr>
          <w:rFonts w:ascii="Verdana" w:hAnsi="Verdana"/>
        </w:rPr>
        <w:t>Listed the OPDs in respective province and coordinated to interview a representative familiar with the organizational process and procedures, then in the group survey 8-12 representatives were encouraged to participate</w:t>
      </w:r>
    </w:p>
    <w:p w14:paraId="0DF05B2B" w14:textId="77777777" w:rsidR="0056179E" w:rsidRDefault="0056179E" w:rsidP="0056179E">
      <w:pPr>
        <w:pStyle w:val="ListParagraph"/>
        <w:numPr>
          <w:ilvl w:val="0"/>
          <w:numId w:val="26"/>
        </w:numPr>
        <w:spacing w:line="360" w:lineRule="auto"/>
        <w:ind w:left="270"/>
        <w:rPr>
          <w:rFonts w:ascii="Verdana" w:hAnsi="Verdana"/>
        </w:rPr>
      </w:pPr>
      <w:r>
        <w:rPr>
          <w:rFonts w:ascii="Verdana" w:hAnsi="Verdana"/>
        </w:rPr>
        <w:t xml:space="preserve">First part of OCA used to screen the OPDs who were further surveyed for their leadership and management capacity </w:t>
      </w:r>
    </w:p>
    <w:p w14:paraId="58E635AB" w14:textId="77777777" w:rsidR="0056179E" w:rsidRDefault="0056179E" w:rsidP="0056179E">
      <w:pPr>
        <w:pStyle w:val="ListParagraph"/>
        <w:numPr>
          <w:ilvl w:val="0"/>
          <w:numId w:val="26"/>
        </w:numPr>
        <w:spacing w:line="360" w:lineRule="auto"/>
        <w:ind w:left="270"/>
        <w:rPr>
          <w:rFonts w:ascii="Verdana" w:hAnsi="Verdana"/>
        </w:rPr>
      </w:pPr>
      <w:r>
        <w:rPr>
          <w:rFonts w:ascii="Verdana" w:hAnsi="Verdana"/>
        </w:rPr>
        <w:t>Based on the scores of the first survey, 77 OPDs amongst 132, those scoring above 29 and those selected by PPTF, were selected for second round of group survey.</w:t>
      </w:r>
    </w:p>
    <w:p w14:paraId="12A5D20B" w14:textId="77777777" w:rsidR="0056179E" w:rsidRPr="009D7B7F" w:rsidRDefault="0056179E" w:rsidP="0056179E">
      <w:pPr>
        <w:pStyle w:val="ListParagraph"/>
        <w:numPr>
          <w:ilvl w:val="0"/>
          <w:numId w:val="26"/>
        </w:numPr>
        <w:spacing w:line="360" w:lineRule="auto"/>
        <w:ind w:left="270"/>
      </w:pPr>
      <w:r w:rsidRPr="002714A6">
        <w:rPr>
          <w:rFonts w:ascii="Verdana" w:hAnsi="Verdana"/>
        </w:rPr>
        <w:t xml:space="preserve">Collective discussion and analysis carried to </w:t>
      </w:r>
      <w:r>
        <w:rPr>
          <w:rFonts w:ascii="Verdana" w:hAnsi="Verdana"/>
        </w:rPr>
        <w:t xml:space="preserve">document the </w:t>
      </w:r>
      <w:r w:rsidRPr="002714A6">
        <w:rPr>
          <w:rFonts w:ascii="Verdana" w:hAnsi="Verdana"/>
        </w:rPr>
        <w:t xml:space="preserve">survey </w:t>
      </w:r>
      <w:r>
        <w:rPr>
          <w:rFonts w:ascii="Verdana" w:hAnsi="Verdana"/>
        </w:rPr>
        <w:t>findings</w:t>
      </w:r>
    </w:p>
    <w:p w14:paraId="7E779934" w14:textId="2426E940" w:rsidR="0056179E" w:rsidRDefault="0056179E" w:rsidP="009E7C46">
      <w:pPr>
        <w:pStyle w:val="ListParagraph"/>
        <w:spacing w:before="100" w:beforeAutospacing="1" w:after="120" w:line="360" w:lineRule="auto"/>
        <w:ind w:left="270"/>
        <w:jc w:val="both"/>
        <w:rPr>
          <w:rFonts w:ascii="Verdana" w:hAnsi="Verdana"/>
        </w:rPr>
      </w:pPr>
      <w:r w:rsidRPr="009D7B7F">
        <w:rPr>
          <w:rFonts w:ascii="Verdana" w:hAnsi="Verdana"/>
          <w:b/>
          <w:bCs/>
          <w:sz w:val="24"/>
          <w:szCs w:val="24"/>
        </w:rPr>
        <w:t>Note</w:t>
      </w:r>
      <w:r>
        <w:rPr>
          <w:rFonts w:ascii="Verdana" w:hAnsi="Verdana"/>
        </w:rPr>
        <w:t>: Higher scores given to those with lower organizational capacity</w:t>
      </w:r>
      <w:r w:rsidR="00484CCA">
        <w:rPr>
          <w:rFonts w:ascii="Verdana" w:hAnsi="Verdana"/>
        </w:rPr>
        <w:t xml:space="preserve"> and/or those who follow inclusion principles</w:t>
      </w:r>
    </w:p>
    <w:p w14:paraId="4D3D5C59" w14:textId="77777777" w:rsidR="0056179E" w:rsidRDefault="0056179E" w:rsidP="009E7C46">
      <w:pPr>
        <w:pStyle w:val="ListParagraph"/>
        <w:spacing w:before="100" w:beforeAutospacing="1" w:after="120" w:line="360" w:lineRule="auto"/>
        <w:ind w:left="270"/>
        <w:jc w:val="both"/>
        <w:rPr>
          <w:rFonts w:ascii="Verdana" w:hAnsi="Verdana"/>
        </w:rPr>
      </w:pPr>
    </w:p>
    <w:p w14:paraId="460C90EF" w14:textId="77777777" w:rsidR="0056179E" w:rsidRPr="00C639E3" w:rsidRDefault="0056179E" w:rsidP="009E7C46">
      <w:pPr>
        <w:pStyle w:val="ListParagraph"/>
        <w:spacing w:before="100" w:beforeAutospacing="1" w:after="120" w:line="360" w:lineRule="auto"/>
        <w:ind w:left="-540" w:right="-450"/>
        <w:rPr>
          <w:rFonts w:ascii="Verdana" w:hAnsi="Verdana"/>
          <w:b/>
          <w:bCs/>
        </w:rPr>
      </w:pPr>
      <w:r w:rsidRPr="00C639E3">
        <w:rPr>
          <w:rFonts w:ascii="Verdana" w:hAnsi="Verdana"/>
          <w:b/>
          <w:bCs/>
        </w:rPr>
        <w:t>A detailed breakdown of the components of the OCA is provided in the table below;</w:t>
      </w:r>
    </w:p>
    <w:tbl>
      <w:tblPr>
        <w:tblStyle w:val="TableGrid"/>
        <w:tblW w:w="9715" w:type="dxa"/>
        <w:tblLook w:val="04A0" w:firstRow="1" w:lastRow="0" w:firstColumn="1" w:lastColumn="0" w:noHBand="0" w:noVBand="1"/>
      </w:tblPr>
      <w:tblGrid>
        <w:gridCol w:w="4756"/>
        <w:gridCol w:w="1539"/>
        <w:gridCol w:w="3420"/>
      </w:tblGrid>
      <w:tr w:rsidR="0056179E" w14:paraId="3CBA3124" w14:textId="77777777" w:rsidTr="009E7C46">
        <w:trPr>
          <w:trHeight w:val="710"/>
        </w:trPr>
        <w:tc>
          <w:tcPr>
            <w:tcW w:w="4756" w:type="dxa"/>
            <w:shd w:val="clear" w:color="auto" w:fill="4472C4" w:themeFill="accent1"/>
          </w:tcPr>
          <w:p w14:paraId="6B20E90E" w14:textId="77777777" w:rsidR="0056179E" w:rsidRPr="009C7869" w:rsidRDefault="0056179E" w:rsidP="009E7C46">
            <w:pPr>
              <w:rPr>
                <w:rFonts w:ascii="Verdana" w:hAnsi="Verdana"/>
                <w:color w:val="FFFFFF" w:themeColor="background1"/>
              </w:rPr>
            </w:pPr>
            <w:r w:rsidRPr="009C7869">
              <w:rPr>
                <w:rFonts w:ascii="Verdana" w:hAnsi="Verdana"/>
                <w:color w:val="FFFFFF" w:themeColor="background1"/>
              </w:rPr>
              <w:t>Main elements of Organizational capacity assessment questionnaire</w:t>
            </w:r>
          </w:p>
        </w:tc>
        <w:tc>
          <w:tcPr>
            <w:tcW w:w="1539" w:type="dxa"/>
            <w:shd w:val="clear" w:color="auto" w:fill="4472C4" w:themeFill="accent1"/>
          </w:tcPr>
          <w:p w14:paraId="68999BD2" w14:textId="77777777" w:rsidR="0056179E" w:rsidRPr="009C7869" w:rsidRDefault="0056179E" w:rsidP="009E7C46">
            <w:pPr>
              <w:rPr>
                <w:rFonts w:ascii="Verdana" w:hAnsi="Verdana"/>
                <w:color w:val="FFFFFF" w:themeColor="background1"/>
              </w:rPr>
            </w:pPr>
            <w:r w:rsidRPr="009C7869">
              <w:rPr>
                <w:rFonts w:ascii="Verdana" w:hAnsi="Verdana"/>
                <w:color w:val="FFFFFF" w:themeColor="background1"/>
              </w:rPr>
              <w:t>Number of questions</w:t>
            </w:r>
          </w:p>
        </w:tc>
        <w:tc>
          <w:tcPr>
            <w:tcW w:w="3420" w:type="dxa"/>
            <w:shd w:val="clear" w:color="auto" w:fill="4472C4" w:themeFill="accent1"/>
          </w:tcPr>
          <w:p w14:paraId="67FBAA1E" w14:textId="77777777" w:rsidR="0056179E" w:rsidRPr="009C7869" w:rsidRDefault="0056179E" w:rsidP="009E7C46">
            <w:pPr>
              <w:rPr>
                <w:rFonts w:ascii="Verdana" w:hAnsi="Verdana"/>
                <w:color w:val="FFFFFF" w:themeColor="background1"/>
              </w:rPr>
            </w:pPr>
            <w:r w:rsidRPr="009C7869">
              <w:rPr>
                <w:rFonts w:ascii="Verdana" w:hAnsi="Verdana"/>
                <w:color w:val="FFFFFF" w:themeColor="background1"/>
              </w:rPr>
              <w:t xml:space="preserve">Aspects covered </w:t>
            </w:r>
          </w:p>
        </w:tc>
      </w:tr>
      <w:tr w:rsidR="0056179E" w14:paraId="4101B954" w14:textId="77777777" w:rsidTr="009E7C46">
        <w:tc>
          <w:tcPr>
            <w:tcW w:w="4756" w:type="dxa"/>
          </w:tcPr>
          <w:p w14:paraId="4DFC0FAA" w14:textId="77777777" w:rsidR="0056179E" w:rsidRDefault="0056179E" w:rsidP="009E7C46">
            <w:pPr>
              <w:rPr>
                <w:rFonts w:ascii="Verdana" w:hAnsi="Verdana"/>
              </w:rPr>
            </w:pPr>
            <w:r>
              <w:rPr>
                <w:rFonts w:ascii="Verdana" w:hAnsi="Verdana"/>
              </w:rPr>
              <w:t xml:space="preserve">Good Governance </w:t>
            </w:r>
          </w:p>
        </w:tc>
        <w:tc>
          <w:tcPr>
            <w:tcW w:w="1539" w:type="dxa"/>
          </w:tcPr>
          <w:p w14:paraId="59F1C193" w14:textId="77777777" w:rsidR="0056179E" w:rsidRPr="00E54C3A" w:rsidRDefault="0056179E" w:rsidP="0056179E">
            <w:pPr>
              <w:pStyle w:val="ListParagraph"/>
              <w:numPr>
                <w:ilvl w:val="0"/>
                <w:numId w:val="28"/>
              </w:numPr>
              <w:rPr>
                <w:rFonts w:ascii="Verdana" w:hAnsi="Verdana"/>
                <w:sz w:val="24"/>
                <w:szCs w:val="24"/>
              </w:rPr>
            </w:pPr>
            <w:r w:rsidRPr="00E54C3A">
              <w:rPr>
                <w:rFonts w:ascii="Verdana" w:hAnsi="Verdana"/>
                <w:sz w:val="24"/>
                <w:szCs w:val="24"/>
              </w:rPr>
              <w:t>6</w:t>
            </w:r>
          </w:p>
        </w:tc>
        <w:tc>
          <w:tcPr>
            <w:tcW w:w="3420" w:type="dxa"/>
          </w:tcPr>
          <w:p w14:paraId="2A9C15EC" w14:textId="77777777" w:rsidR="0056179E" w:rsidRDefault="0056179E" w:rsidP="009E7C46">
            <w:pPr>
              <w:rPr>
                <w:rFonts w:ascii="Verdana" w:hAnsi="Verdana"/>
              </w:rPr>
            </w:pPr>
            <w:r>
              <w:rPr>
                <w:rFonts w:ascii="Verdana" w:hAnsi="Verdana"/>
              </w:rPr>
              <w:t>System</w:t>
            </w:r>
          </w:p>
        </w:tc>
      </w:tr>
      <w:tr w:rsidR="0056179E" w14:paraId="308A9E32" w14:textId="77777777" w:rsidTr="009E7C46">
        <w:tc>
          <w:tcPr>
            <w:tcW w:w="4756" w:type="dxa"/>
          </w:tcPr>
          <w:p w14:paraId="7A2FA700" w14:textId="77777777" w:rsidR="0056179E" w:rsidRDefault="0056179E" w:rsidP="009E7C46">
            <w:pPr>
              <w:rPr>
                <w:rFonts w:ascii="Verdana" w:hAnsi="Verdana"/>
              </w:rPr>
            </w:pPr>
            <w:r>
              <w:rPr>
                <w:rFonts w:ascii="Verdana" w:hAnsi="Verdana"/>
              </w:rPr>
              <w:t xml:space="preserve">Resources </w:t>
            </w:r>
          </w:p>
        </w:tc>
        <w:tc>
          <w:tcPr>
            <w:tcW w:w="1539" w:type="dxa"/>
          </w:tcPr>
          <w:p w14:paraId="1126A2E3" w14:textId="77777777" w:rsidR="0056179E" w:rsidRPr="00130FB0" w:rsidRDefault="0056179E" w:rsidP="0056179E">
            <w:pPr>
              <w:pStyle w:val="ListParagraph"/>
              <w:numPr>
                <w:ilvl w:val="0"/>
                <w:numId w:val="29"/>
              </w:numPr>
              <w:rPr>
                <w:rFonts w:ascii="Verdana" w:hAnsi="Verdana"/>
                <w:sz w:val="24"/>
                <w:szCs w:val="24"/>
              </w:rPr>
            </w:pPr>
            <w:r w:rsidRPr="00E54C3A">
              <w:rPr>
                <w:rFonts w:ascii="Verdana" w:hAnsi="Verdana"/>
              </w:rPr>
              <w:t>17</w:t>
            </w:r>
          </w:p>
          <w:p w14:paraId="1243A9EC" w14:textId="77777777" w:rsidR="0056179E" w:rsidRPr="00E54C3A" w:rsidRDefault="0056179E" w:rsidP="0056179E">
            <w:pPr>
              <w:pStyle w:val="ListParagraph"/>
              <w:numPr>
                <w:ilvl w:val="0"/>
                <w:numId w:val="29"/>
              </w:numPr>
              <w:rPr>
                <w:rFonts w:ascii="Verdana" w:hAnsi="Verdana"/>
                <w:sz w:val="24"/>
                <w:szCs w:val="24"/>
              </w:rPr>
            </w:pPr>
            <w:r>
              <w:rPr>
                <w:rFonts w:ascii="Verdana" w:hAnsi="Verdana"/>
              </w:rPr>
              <w:t>31</w:t>
            </w:r>
          </w:p>
        </w:tc>
        <w:tc>
          <w:tcPr>
            <w:tcW w:w="3420" w:type="dxa"/>
          </w:tcPr>
          <w:p w14:paraId="48DA72D7" w14:textId="77777777" w:rsidR="0056179E" w:rsidRDefault="0056179E" w:rsidP="009E7C46">
            <w:pPr>
              <w:rPr>
                <w:rFonts w:ascii="Verdana" w:hAnsi="Verdana"/>
              </w:rPr>
            </w:pPr>
            <w:r>
              <w:rPr>
                <w:rFonts w:ascii="Verdana" w:hAnsi="Verdana"/>
              </w:rPr>
              <w:t>Tangible resources</w:t>
            </w:r>
          </w:p>
          <w:p w14:paraId="7F746D1B" w14:textId="77777777" w:rsidR="0056179E" w:rsidRDefault="0056179E" w:rsidP="009E7C46">
            <w:pPr>
              <w:rPr>
                <w:rFonts w:ascii="Verdana" w:hAnsi="Verdana"/>
              </w:rPr>
            </w:pPr>
            <w:r>
              <w:rPr>
                <w:rFonts w:ascii="Verdana" w:hAnsi="Verdana"/>
              </w:rPr>
              <w:t>Human resources</w:t>
            </w:r>
          </w:p>
        </w:tc>
      </w:tr>
      <w:tr w:rsidR="0056179E" w14:paraId="189CAC92" w14:textId="77777777" w:rsidTr="009E7C46">
        <w:tc>
          <w:tcPr>
            <w:tcW w:w="4756" w:type="dxa"/>
          </w:tcPr>
          <w:p w14:paraId="50E3A188" w14:textId="77777777" w:rsidR="0056179E" w:rsidRDefault="0056179E" w:rsidP="009E7C46">
            <w:pPr>
              <w:rPr>
                <w:rFonts w:ascii="Verdana" w:hAnsi="Verdana"/>
              </w:rPr>
            </w:pPr>
            <w:r>
              <w:rPr>
                <w:rFonts w:ascii="Verdana" w:hAnsi="Verdana"/>
              </w:rPr>
              <w:t>Coordination and activities</w:t>
            </w:r>
          </w:p>
        </w:tc>
        <w:tc>
          <w:tcPr>
            <w:tcW w:w="1539" w:type="dxa"/>
          </w:tcPr>
          <w:p w14:paraId="47B8AF2E" w14:textId="77777777" w:rsidR="0056179E" w:rsidRPr="00E54C3A" w:rsidRDefault="0056179E" w:rsidP="0056179E">
            <w:pPr>
              <w:pStyle w:val="ListParagraph"/>
              <w:numPr>
                <w:ilvl w:val="0"/>
                <w:numId w:val="28"/>
              </w:numPr>
              <w:rPr>
                <w:rFonts w:ascii="Verdana" w:hAnsi="Verdana"/>
                <w:sz w:val="24"/>
                <w:szCs w:val="24"/>
              </w:rPr>
            </w:pPr>
            <w:r w:rsidRPr="00E54C3A">
              <w:rPr>
                <w:rFonts w:ascii="Verdana" w:hAnsi="Verdana"/>
                <w:sz w:val="24"/>
                <w:szCs w:val="24"/>
              </w:rPr>
              <w:t>7</w:t>
            </w:r>
          </w:p>
        </w:tc>
        <w:tc>
          <w:tcPr>
            <w:tcW w:w="3420" w:type="dxa"/>
          </w:tcPr>
          <w:p w14:paraId="13254A36" w14:textId="77777777" w:rsidR="0056179E" w:rsidRDefault="0056179E" w:rsidP="009E7C46">
            <w:pPr>
              <w:rPr>
                <w:rFonts w:ascii="Verdana" w:hAnsi="Verdana"/>
              </w:rPr>
            </w:pPr>
          </w:p>
        </w:tc>
      </w:tr>
      <w:tr w:rsidR="0056179E" w14:paraId="33F71594" w14:textId="77777777" w:rsidTr="009E7C46">
        <w:tc>
          <w:tcPr>
            <w:tcW w:w="4756" w:type="dxa"/>
          </w:tcPr>
          <w:p w14:paraId="4D95244C" w14:textId="77777777" w:rsidR="0056179E" w:rsidRDefault="0056179E" w:rsidP="009E7C46">
            <w:pPr>
              <w:rPr>
                <w:rFonts w:ascii="Verdana" w:hAnsi="Verdana"/>
              </w:rPr>
            </w:pPr>
            <w:r>
              <w:rPr>
                <w:rFonts w:ascii="Verdana" w:hAnsi="Verdana"/>
              </w:rPr>
              <w:t>Systems/work processes</w:t>
            </w:r>
          </w:p>
          <w:p w14:paraId="6D9E477B" w14:textId="77777777" w:rsidR="0056179E" w:rsidRDefault="0056179E" w:rsidP="009E7C46">
            <w:pPr>
              <w:rPr>
                <w:rFonts w:ascii="Verdana" w:hAnsi="Verdana"/>
              </w:rPr>
            </w:pPr>
            <w:r>
              <w:rPr>
                <w:rFonts w:ascii="Verdana" w:hAnsi="Verdana"/>
              </w:rPr>
              <w:t>1.Institutional legitimacy</w:t>
            </w:r>
          </w:p>
          <w:p w14:paraId="6C292BA6" w14:textId="77777777" w:rsidR="0056179E" w:rsidRDefault="0056179E" w:rsidP="009E7C46">
            <w:pPr>
              <w:rPr>
                <w:rFonts w:ascii="Verdana" w:hAnsi="Verdana"/>
              </w:rPr>
            </w:pPr>
            <w:r>
              <w:rPr>
                <w:rFonts w:ascii="Verdana" w:hAnsi="Verdana"/>
              </w:rPr>
              <w:t>2.Executive committee meeting</w:t>
            </w:r>
          </w:p>
          <w:p w14:paraId="027C63CA" w14:textId="77777777" w:rsidR="0056179E" w:rsidRDefault="0056179E" w:rsidP="009E7C46">
            <w:pPr>
              <w:rPr>
                <w:rFonts w:ascii="Verdana" w:hAnsi="Verdana"/>
              </w:rPr>
            </w:pPr>
            <w:r>
              <w:rPr>
                <w:rFonts w:ascii="Verdana" w:hAnsi="Verdana"/>
              </w:rPr>
              <w:t>3.Accounting and Financial management</w:t>
            </w:r>
          </w:p>
          <w:p w14:paraId="790CDFD2" w14:textId="77777777" w:rsidR="0056179E" w:rsidRDefault="0056179E" w:rsidP="009E7C46">
            <w:pPr>
              <w:rPr>
                <w:rFonts w:ascii="Verdana" w:hAnsi="Verdana"/>
              </w:rPr>
            </w:pPr>
            <w:r>
              <w:rPr>
                <w:rFonts w:ascii="Verdana" w:hAnsi="Verdana"/>
              </w:rPr>
              <w:t>4.Office Management</w:t>
            </w:r>
          </w:p>
          <w:p w14:paraId="7DF37845" w14:textId="77777777" w:rsidR="0056179E" w:rsidRDefault="0056179E" w:rsidP="009E7C46">
            <w:pPr>
              <w:rPr>
                <w:rFonts w:ascii="Verdana" w:hAnsi="Verdana"/>
              </w:rPr>
            </w:pPr>
            <w:r>
              <w:rPr>
                <w:rFonts w:ascii="Verdana" w:hAnsi="Verdana"/>
              </w:rPr>
              <w:t>5.Rule of law</w:t>
            </w:r>
          </w:p>
          <w:p w14:paraId="0059DF17" w14:textId="77777777" w:rsidR="0056179E" w:rsidRDefault="0056179E" w:rsidP="009E7C46">
            <w:pPr>
              <w:rPr>
                <w:rFonts w:ascii="Verdana" w:hAnsi="Verdana"/>
              </w:rPr>
            </w:pPr>
            <w:r>
              <w:rPr>
                <w:rFonts w:ascii="Verdana" w:hAnsi="Verdana"/>
              </w:rPr>
              <w:t xml:space="preserve">6. Transparency </w:t>
            </w:r>
          </w:p>
          <w:p w14:paraId="12D017C0" w14:textId="77777777" w:rsidR="0056179E" w:rsidRDefault="0056179E" w:rsidP="009E7C46">
            <w:pPr>
              <w:rPr>
                <w:rFonts w:ascii="Verdana" w:hAnsi="Verdana"/>
              </w:rPr>
            </w:pPr>
            <w:r>
              <w:rPr>
                <w:rFonts w:ascii="Verdana" w:hAnsi="Verdana"/>
              </w:rPr>
              <w:t>7.Accountability</w:t>
            </w:r>
          </w:p>
          <w:p w14:paraId="542BE28A" w14:textId="77777777" w:rsidR="0056179E" w:rsidRDefault="0056179E" w:rsidP="009E7C46">
            <w:pPr>
              <w:rPr>
                <w:rFonts w:ascii="Verdana" w:hAnsi="Verdana"/>
              </w:rPr>
            </w:pPr>
            <w:r>
              <w:rPr>
                <w:rFonts w:ascii="Verdana" w:hAnsi="Verdana"/>
              </w:rPr>
              <w:t>8. Participation</w:t>
            </w:r>
          </w:p>
          <w:p w14:paraId="329E9C69" w14:textId="77777777" w:rsidR="0056179E" w:rsidRDefault="0056179E" w:rsidP="009E7C46">
            <w:pPr>
              <w:rPr>
                <w:rFonts w:ascii="Verdana" w:hAnsi="Verdana"/>
              </w:rPr>
            </w:pPr>
            <w:r>
              <w:rPr>
                <w:rFonts w:ascii="Verdana" w:hAnsi="Verdana"/>
              </w:rPr>
              <w:t>9. Inclusion</w:t>
            </w:r>
          </w:p>
          <w:p w14:paraId="09E330C1" w14:textId="77777777" w:rsidR="0056179E" w:rsidRDefault="0056179E" w:rsidP="009E7C46">
            <w:pPr>
              <w:rPr>
                <w:rFonts w:ascii="Verdana" w:hAnsi="Verdana"/>
              </w:rPr>
            </w:pPr>
            <w:r>
              <w:rPr>
                <w:rFonts w:ascii="Verdana" w:hAnsi="Verdana"/>
              </w:rPr>
              <w:t>10. Effectiveness and Agility</w:t>
            </w:r>
          </w:p>
          <w:p w14:paraId="6BD20FF6" w14:textId="77777777" w:rsidR="0056179E" w:rsidRDefault="0056179E" w:rsidP="009E7C46">
            <w:pPr>
              <w:rPr>
                <w:rFonts w:ascii="Verdana" w:hAnsi="Verdana"/>
              </w:rPr>
            </w:pPr>
            <w:r>
              <w:rPr>
                <w:rFonts w:ascii="Verdana" w:hAnsi="Verdana"/>
              </w:rPr>
              <w:t>11. Power Decentralization</w:t>
            </w:r>
          </w:p>
          <w:p w14:paraId="74BB44E1" w14:textId="77777777" w:rsidR="0056179E" w:rsidRDefault="0056179E" w:rsidP="009E7C46">
            <w:pPr>
              <w:rPr>
                <w:rFonts w:ascii="Verdana" w:hAnsi="Verdana"/>
              </w:rPr>
            </w:pPr>
            <w:r>
              <w:rPr>
                <w:rFonts w:ascii="Verdana" w:hAnsi="Verdana"/>
              </w:rPr>
              <w:t xml:space="preserve">12. Empowerment </w:t>
            </w:r>
          </w:p>
        </w:tc>
        <w:tc>
          <w:tcPr>
            <w:tcW w:w="1539" w:type="dxa"/>
          </w:tcPr>
          <w:p w14:paraId="4F4E56F6" w14:textId="77777777" w:rsidR="0056179E" w:rsidRDefault="0056179E" w:rsidP="009E7C46">
            <w:pPr>
              <w:rPr>
                <w:rFonts w:ascii="Verdana" w:hAnsi="Verdana"/>
              </w:rPr>
            </w:pPr>
          </w:p>
          <w:p w14:paraId="0B6AF283" w14:textId="77777777" w:rsidR="0056179E" w:rsidRPr="00130FB0" w:rsidRDefault="0056179E" w:rsidP="0056179E">
            <w:pPr>
              <w:pStyle w:val="ListParagraph"/>
              <w:numPr>
                <w:ilvl w:val="0"/>
                <w:numId w:val="27"/>
              </w:numPr>
              <w:ind w:left="830" w:hanging="490"/>
              <w:jc w:val="both"/>
              <w:rPr>
                <w:rFonts w:ascii="Verdana" w:hAnsi="Verdana"/>
                <w:sz w:val="20"/>
                <w:szCs w:val="20"/>
              </w:rPr>
            </w:pPr>
            <w:r w:rsidRPr="00130FB0">
              <w:rPr>
                <w:rFonts w:ascii="Verdana" w:hAnsi="Verdana"/>
                <w:sz w:val="20"/>
                <w:szCs w:val="20"/>
              </w:rPr>
              <w:t>9</w:t>
            </w:r>
          </w:p>
          <w:p w14:paraId="20E64895" w14:textId="77777777" w:rsidR="0056179E" w:rsidRPr="00130FB0" w:rsidRDefault="0056179E" w:rsidP="0056179E">
            <w:pPr>
              <w:pStyle w:val="ListParagraph"/>
              <w:numPr>
                <w:ilvl w:val="0"/>
                <w:numId w:val="27"/>
              </w:numPr>
              <w:ind w:left="830" w:hanging="490"/>
              <w:jc w:val="both"/>
              <w:rPr>
                <w:rFonts w:ascii="Verdana" w:hAnsi="Verdana"/>
                <w:sz w:val="20"/>
                <w:szCs w:val="20"/>
              </w:rPr>
            </w:pPr>
            <w:r w:rsidRPr="00130FB0">
              <w:rPr>
                <w:rFonts w:ascii="Verdana" w:hAnsi="Verdana"/>
                <w:sz w:val="20"/>
                <w:szCs w:val="20"/>
              </w:rPr>
              <w:t>3</w:t>
            </w:r>
          </w:p>
          <w:p w14:paraId="3D7B506C" w14:textId="77777777" w:rsidR="0056179E" w:rsidRPr="00130FB0" w:rsidRDefault="0056179E" w:rsidP="0056179E">
            <w:pPr>
              <w:pStyle w:val="ListParagraph"/>
              <w:numPr>
                <w:ilvl w:val="0"/>
                <w:numId w:val="27"/>
              </w:numPr>
              <w:ind w:left="830" w:hanging="490"/>
              <w:jc w:val="both"/>
              <w:rPr>
                <w:rFonts w:ascii="Verdana" w:hAnsi="Verdana"/>
                <w:sz w:val="20"/>
                <w:szCs w:val="20"/>
              </w:rPr>
            </w:pPr>
            <w:r w:rsidRPr="00130FB0">
              <w:rPr>
                <w:rFonts w:ascii="Verdana" w:hAnsi="Verdana"/>
                <w:sz w:val="20"/>
                <w:szCs w:val="20"/>
              </w:rPr>
              <w:t>9</w:t>
            </w:r>
          </w:p>
          <w:p w14:paraId="3EC92656" w14:textId="77777777" w:rsidR="0056179E" w:rsidRPr="00130FB0" w:rsidRDefault="0056179E" w:rsidP="009E7C46">
            <w:pPr>
              <w:jc w:val="both"/>
              <w:rPr>
                <w:rFonts w:ascii="Verdana" w:hAnsi="Verdana"/>
                <w:sz w:val="20"/>
                <w:szCs w:val="20"/>
              </w:rPr>
            </w:pPr>
          </w:p>
          <w:p w14:paraId="45D088AF" w14:textId="77777777" w:rsidR="0056179E" w:rsidRPr="00130FB0" w:rsidRDefault="0056179E" w:rsidP="0056179E">
            <w:pPr>
              <w:pStyle w:val="ListParagraph"/>
              <w:numPr>
                <w:ilvl w:val="0"/>
                <w:numId w:val="28"/>
              </w:numPr>
              <w:jc w:val="both"/>
              <w:rPr>
                <w:rFonts w:ascii="Verdana" w:hAnsi="Verdana"/>
                <w:sz w:val="24"/>
                <w:szCs w:val="24"/>
              </w:rPr>
            </w:pPr>
            <w:r w:rsidRPr="00130FB0">
              <w:rPr>
                <w:rFonts w:ascii="Verdana" w:hAnsi="Verdana"/>
                <w:sz w:val="24"/>
                <w:szCs w:val="24"/>
              </w:rPr>
              <w:t>10</w:t>
            </w:r>
          </w:p>
          <w:p w14:paraId="6C187A70" w14:textId="77777777" w:rsidR="0056179E" w:rsidRPr="00130FB0" w:rsidRDefault="0056179E" w:rsidP="0056179E">
            <w:pPr>
              <w:pStyle w:val="ListParagraph"/>
              <w:numPr>
                <w:ilvl w:val="0"/>
                <w:numId w:val="28"/>
              </w:numPr>
              <w:jc w:val="both"/>
              <w:rPr>
                <w:rFonts w:ascii="Verdana" w:hAnsi="Verdana"/>
                <w:sz w:val="24"/>
                <w:szCs w:val="24"/>
              </w:rPr>
            </w:pPr>
            <w:r w:rsidRPr="00130FB0">
              <w:rPr>
                <w:rFonts w:ascii="Verdana" w:hAnsi="Verdana"/>
                <w:sz w:val="24"/>
                <w:szCs w:val="24"/>
              </w:rPr>
              <w:t>8</w:t>
            </w:r>
          </w:p>
          <w:p w14:paraId="021E04DD" w14:textId="77777777" w:rsidR="0056179E" w:rsidRPr="00130FB0" w:rsidRDefault="0056179E" w:rsidP="0056179E">
            <w:pPr>
              <w:pStyle w:val="ListParagraph"/>
              <w:numPr>
                <w:ilvl w:val="0"/>
                <w:numId w:val="28"/>
              </w:numPr>
              <w:jc w:val="both"/>
              <w:rPr>
                <w:rFonts w:ascii="Verdana" w:hAnsi="Verdana"/>
                <w:sz w:val="24"/>
                <w:szCs w:val="24"/>
              </w:rPr>
            </w:pPr>
            <w:r w:rsidRPr="00130FB0">
              <w:rPr>
                <w:rFonts w:ascii="Verdana" w:hAnsi="Verdana"/>
                <w:sz w:val="24"/>
                <w:szCs w:val="24"/>
              </w:rPr>
              <w:t>3</w:t>
            </w:r>
          </w:p>
          <w:p w14:paraId="54AD5499" w14:textId="77777777" w:rsidR="0056179E" w:rsidRPr="00130FB0" w:rsidRDefault="0056179E" w:rsidP="0056179E">
            <w:pPr>
              <w:pStyle w:val="ListParagraph"/>
              <w:numPr>
                <w:ilvl w:val="0"/>
                <w:numId w:val="28"/>
              </w:numPr>
              <w:jc w:val="both"/>
              <w:rPr>
                <w:rFonts w:ascii="Verdana" w:hAnsi="Verdana"/>
                <w:sz w:val="24"/>
                <w:szCs w:val="24"/>
              </w:rPr>
            </w:pPr>
            <w:r w:rsidRPr="00130FB0">
              <w:rPr>
                <w:rFonts w:ascii="Verdana" w:hAnsi="Verdana"/>
                <w:sz w:val="24"/>
                <w:szCs w:val="24"/>
              </w:rPr>
              <w:t>4</w:t>
            </w:r>
          </w:p>
          <w:p w14:paraId="189341E9" w14:textId="77777777" w:rsidR="0056179E" w:rsidRPr="00130FB0" w:rsidRDefault="0056179E" w:rsidP="0056179E">
            <w:pPr>
              <w:pStyle w:val="ListParagraph"/>
              <w:numPr>
                <w:ilvl w:val="0"/>
                <w:numId w:val="28"/>
              </w:numPr>
              <w:jc w:val="both"/>
              <w:rPr>
                <w:rFonts w:ascii="Verdana" w:hAnsi="Verdana"/>
                <w:sz w:val="24"/>
                <w:szCs w:val="24"/>
              </w:rPr>
            </w:pPr>
            <w:r w:rsidRPr="00130FB0">
              <w:rPr>
                <w:rFonts w:ascii="Verdana" w:hAnsi="Verdana"/>
                <w:sz w:val="24"/>
                <w:szCs w:val="24"/>
              </w:rPr>
              <w:t>6</w:t>
            </w:r>
          </w:p>
          <w:p w14:paraId="64544755" w14:textId="77777777" w:rsidR="0056179E" w:rsidRPr="00130FB0" w:rsidRDefault="0056179E" w:rsidP="0056179E">
            <w:pPr>
              <w:pStyle w:val="ListParagraph"/>
              <w:numPr>
                <w:ilvl w:val="0"/>
                <w:numId w:val="28"/>
              </w:numPr>
              <w:jc w:val="both"/>
              <w:rPr>
                <w:rFonts w:ascii="Verdana" w:hAnsi="Verdana"/>
                <w:sz w:val="24"/>
                <w:szCs w:val="24"/>
              </w:rPr>
            </w:pPr>
            <w:r w:rsidRPr="00130FB0">
              <w:rPr>
                <w:rFonts w:ascii="Verdana" w:hAnsi="Verdana"/>
                <w:sz w:val="24"/>
                <w:szCs w:val="24"/>
              </w:rPr>
              <w:t>5</w:t>
            </w:r>
          </w:p>
          <w:p w14:paraId="104170DB" w14:textId="77777777" w:rsidR="0056179E" w:rsidRPr="00130FB0" w:rsidRDefault="0056179E" w:rsidP="0056179E">
            <w:pPr>
              <w:pStyle w:val="ListParagraph"/>
              <w:numPr>
                <w:ilvl w:val="0"/>
                <w:numId w:val="28"/>
              </w:numPr>
              <w:jc w:val="both"/>
              <w:rPr>
                <w:rFonts w:ascii="Verdana" w:hAnsi="Verdana"/>
                <w:sz w:val="24"/>
                <w:szCs w:val="24"/>
              </w:rPr>
            </w:pPr>
            <w:r w:rsidRPr="00130FB0">
              <w:rPr>
                <w:rFonts w:ascii="Verdana" w:hAnsi="Verdana"/>
                <w:sz w:val="24"/>
                <w:szCs w:val="24"/>
              </w:rPr>
              <w:t>6</w:t>
            </w:r>
          </w:p>
          <w:p w14:paraId="39934764" w14:textId="77777777" w:rsidR="0056179E" w:rsidRPr="00130FB0" w:rsidRDefault="0056179E" w:rsidP="0056179E">
            <w:pPr>
              <w:pStyle w:val="ListParagraph"/>
              <w:numPr>
                <w:ilvl w:val="0"/>
                <w:numId w:val="28"/>
              </w:numPr>
              <w:jc w:val="both"/>
              <w:rPr>
                <w:rFonts w:ascii="Verdana" w:hAnsi="Verdana"/>
                <w:sz w:val="24"/>
                <w:szCs w:val="24"/>
              </w:rPr>
            </w:pPr>
            <w:r w:rsidRPr="00130FB0">
              <w:rPr>
                <w:rFonts w:ascii="Verdana" w:hAnsi="Verdana"/>
                <w:sz w:val="24"/>
                <w:szCs w:val="24"/>
              </w:rPr>
              <w:t>5</w:t>
            </w:r>
          </w:p>
          <w:p w14:paraId="6226AC41" w14:textId="77777777" w:rsidR="0056179E" w:rsidRPr="00130FB0" w:rsidRDefault="0056179E" w:rsidP="0056179E">
            <w:pPr>
              <w:pStyle w:val="ListParagraph"/>
              <w:numPr>
                <w:ilvl w:val="0"/>
                <w:numId w:val="28"/>
              </w:numPr>
              <w:jc w:val="both"/>
              <w:rPr>
                <w:rFonts w:ascii="Verdana" w:hAnsi="Verdana"/>
                <w:sz w:val="24"/>
                <w:szCs w:val="24"/>
              </w:rPr>
            </w:pPr>
            <w:r w:rsidRPr="00130FB0">
              <w:rPr>
                <w:rFonts w:ascii="Verdana" w:hAnsi="Verdana"/>
                <w:sz w:val="24"/>
                <w:szCs w:val="24"/>
              </w:rPr>
              <w:t>5</w:t>
            </w:r>
          </w:p>
          <w:p w14:paraId="00AB2D28" w14:textId="77777777" w:rsidR="0056179E" w:rsidRPr="00CE443D" w:rsidRDefault="0056179E" w:rsidP="009E7C46">
            <w:pPr>
              <w:jc w:val="both"/>
              <w:rPr>
                <w:rFonts w:ascii="Verdana" w:hAnsi="Verdana"/>
              </w:rPr>
            </w:pPr>
          </w:p>
        </w:tc>
        <w:tc>
          <w:tcPr>
            <w:tcW w:w="3420" w:type="dxa"/>
          </w:tcPr>
          <w:p w14:paraId="41F00E74" w14:textId="77777777" w:rsidR="0056179E" w:rsidRDefault="0056179E" w:rsidP="009E7C46">
            <w:pPr>
              <w:rPr>
                <w:rFonts w:ascii="Verdana" w:hAnsi="Verdana"/>
              </w:rPr>
            </w:pPr>
            <w:r>
              <w:rPr>
                <w:rFonts w:ascii="Verdana" w:hAnsi="Verdana"/>
              </w:rPr>
              <w:t>Planning/monitoring/</w:t>
            </w:r>
          </w:p>
          <w:p w14:paraId="31675774" w14:textId="77777777" w:rsidR="0056179E" w:rsidRDefault="0056179E" w:rsidP="009E7C46">
            <w:pPr>
              <w:rPr>
                <w:rFonts w:ascii="Verdana" w:hAnsi="Verdana"/>
              </w:rPr>
            </w:pPr>
            <w:r>
              <w:rPr>
                <w:rFonts w:ascii="Verdana" w:hAnsi="Verdana"/>
              </w:rPr>
              <w:t>reporting/activities/</w:t>
            </w:r>
          </w:p>
          <w:p w14:paraId="6492BDE0" w14:textId="77777777" w:rsidR="0056179E" w:rsidRDefault="0056179E" w:rsidP="009E7C46">
            <w:pPr>
              <w:rPr>
                <w:rFonts w:ascii="Verdana" w:hAnsi="Verdana"/>
              </w:rPr>
            </w:pPr>
            <w:r>
              <w:rPr>
                <w:rFonts w:ascii="Verdana" w:hAnsi="Verdana"/>
              </w:rPr>
              <w:t>funding/leadership/</w:t>
            </w:r>
          </w:p>
          <w:p w14:paraId="6C8B382D" w14:textId="77777777" w:rsidR="0056179E" w:rsidRDefault="0056179E" w:rsidP="009E7C46">
            <w:pPr>
              <w:rPr>
                <w:rFonts w:ascii="Verdana" w:hAnsi="Verdana"/>
              </w:rPr>
            </w:pPr>
            <w:r>
              <w:rPr>
                <w:rFonts w:ascii="Verdana" w:hAnsi="Verdana"/>
              </w:rPr>
              <w:t>management</w:t>
            </w:r>
          </w:p>
        </w:tc>
      </w:tr>
      <w:tr w:rsidR="0056179E" w14:paraId="77AE236B" w14:textId="77777777" w:rsidTr="009E7C46">
        <w:tc>
          <w:tcPr>
            <w:tcW w:w="4756" w:type="dxa"/>
          </w:tcPr>
          <w:p w14:paraId="290392BA" w14:textId="77777777" w:rsidR="0056179E" w:rsidRDefault="0056179E" w:rsidP="009E7C46">
            <w:pPr>
              <w:rPr>
                <w:rFonts w:ascii="Verdana" w:hAnsi="Verdana"/>
              </w:rPr>
            </w:pPr>
            <w:r>
              <w:rPr>
                <w:rFonts w:ascii="Verdana" w:hAnsi="Verdana"/>
              </w:rPr>
              <w:t>Inclusion of women/disability/ethnic groups into organizational structure</w:t>
            </w:r>
          </w:p>
        </w:tc>
        <w:tc>
          <w:tcPr>
            <w:tcW w:w="1539" w:type="dxa"/>
          </w:tcPr>
          <w:p w14:paraId="0920B9BF" w14:textId="77777777" w:rsidR="0056179E" w:rsidRPr="00130FB0" w:rsidRDefault="0056179E" w:rsidP="0056179E">
            <w:pPr>
              <w:pStyle w:val="ListParagraph"/>
              <w:numPr>
                <w:ilvl w:val="0"/>
                <w:numId w:val="30"/>
              </w:numPr>
              <w:rPr>
                <w:rFonts w:ascii="Verdana" w:hAnsi="Verdana"/>
                <w:sz w:val="24"/>
                <w:szCs w:val="24"/>
              </w:rPr>
            </w:pPr>
            <w:r w:rsidRPr="00130FB0">
              <w:rPr>
                <w:rFonts w:ascii="Verdana" w:hAnsi="Verdana"/>
                <w:sz w:val="24"/>
                <w:szCs w:val="24"/>
              </w:rPr>
              <w:t>51</w:t>
            </w:r>
          </w:p>
        </w:tc>
        <w:tc>
          <w:tcPr>
            <w:tcW w:w="3420" w:type="dxa"/>
          </w:tcPr>
          <w:p w14:paraId="47829580" w14:textId="77777777" w:rsidR="0056179E" w:rsidRDefault="0056179E" w:rsidP="009E7C46">
            <w:pPr>
              <w:rPr>
                <w:rFonts w:ascii="Verdana" w:hAnsi="Verdana"/>
              </w:rPr>
            </w:pPr>
            <w:r>
              <w:rPr>
                <w:rFonts w:ascii="Verdana" w:hAnsi="Verdana"/>
              </w:rPr>
              <w:t>Representation of women/disability/under-represented disability groups/under-represented ethnic groups</w:t>
            </w:r>
          </w:p>
        </w:tc>
      </w:tr>
      <w:tr w:rsidR="0056179E" w14:paraId="492CE356" w14:textId="77777777" w:rsidTr="009E7C46">
        <w:tc>
          <w:tcPr>
            <w:tcW w:w="4756" w:type="dxa"/>
          </w:tcPr>
          <w:p w14:paraId="6E91AA7E" w14:textId="77777777" w:rsidR="0056179E" w:rsidRDefault="0056179E" w:rsidP="009E7C46">
            <w:pPr>
              <w:rPr>
                <w:rFonts w:ascii="Verdana" w:hAnsi="Verdana"/>
              </w:rPr>
            </w:pPr>
            <w:r>
              <w:rPr>
                <w:rFonts w:ascii="Verdana" w:hAnsi="Verdana"/>
              </w:rPr>
              <w:t>Organizational documents/policies</w:t>
            </w:r>
          </w:p>
        </w:tc>
        <w:tc>
          <w:tcPr>
            <w:tcW w:w="1539" w:type="dxa"/>
          </w:tcPr>
          <w:p w14:paraId="65468FE5" w14:textId="77777777" w:rsidR="0056179E" w:rsidRPr="00130FB0" w:rsidRDefault="0056179E" w:rsidP="0056179E">
            <w:pPr>
              <w:pStyle w:val="ListParagraph"/>
              <w:numPr>
                <w:ilvl w:val="0"/>
                <w:numId w:val="30"/>
              </w:numPr>
              <w:rPr>
                <w:rFonts w:ascii="Verdana" w:hAnsi="Verdana"/>
                <w:sz w:val="24"/>
                <w:szCs w:val="24"/>
              </w:rPr>
            </w:pPr>
            <w:r w:rsidRPr="00130FB0">
              <w:rPr>
                <w:rFonts w:ascii="Verdana" w:hAnsi="Verdana"/>
                <w:sz w:val="24"/>
                <w:szCs w:val="24"/>
              </w:rPr>
              <w:t>9</w:t>
            </w:r>
          </w:p>
        </w:tc>
        <w:tc>
          <w:tcPr>
            <w:tcW w:w="3420" w:type="dxa"/>
          </w:tcPr>
          <w:p w14:paraId="5F0B223A" w14:textId="77777777" w:rsidR="0056179E" w:rsidRDefault="0056179E" w:rsidP="009E7C46">
            <w:pPr>
              <w:rPr>
                <w:rFonts w:ascii="Verdana" w:hAnsi="Verdana"/>
              </w:rPr>
            </w:pPr>
          </w:p>
        </w:tc>
      </w:tr>
    </w:tbl>
    <w:p w14:paraId="5A1A3308" w14:textId="77777777" w:rsidR="0056179E" w:rsidRDefault="0056179E">
      <w:pPr>
        <w:rPr>
          <w:rFonts w:ascii="Verdana" w:hAnsi="Verdana"/>
        </w:rPr>
      </w:pPr>
    </w:p>
    <w:p w14:paraId="3A249D1D" w14:textId="77777777" w:rsidR="0056179E" w:rsidRDefault="0056179E" w:rsidP="009E7C46">
      <w:pPr>
        <w:pStyle w:val="Heading1"/>
      </w:pPr>
      <w:r>
        <w:t>Findings</w:t>
      </w:r>
    </w:p>
    <w:p w14:paraId="29AC27E5" w14:textId="5A1A3C5D" w:rsidR="0056179E" w:rsidRDefault="0056179E" w:rsidP="009E7C46">
      <w:pPr>
        <w:spacing w:line="360" w:lineRule="auto"/>
        <w:rPr>
          <w:rFonts w:ascii="Verdana" w:hAnsi="Verdana"/>
        </w:rPr>
      </w:pPr>
      <w:r>
        <w:rPr>
          <w:rFonts w:ascii="Verdana" w:hAnsi="Verdana"/>
        </w:rPr>
        <w:t xml:space="preserve">The findings from the first OPDs screening form taken </w:t>
      </w:r>
      <w:r w:rsidR="009E7C46">
        <w:rPr>
          <w:rFonts w:ascii="Verdana" w:hAnsi="Verdana"/>
        </w:rPr>
        <w:t>w</w:t>
      </w:r>
      <w:r>
        <w:rPr>
          <w:rFonts w:ascii="Verdana" w:hAnsi="Verdana"/>
        </w:rPr>
        <w:t>ith the executive members were as follows;</w:t>
      </w:r>
    </w:p>
    <w:p w14:paraId="4C83452C" w14:textId="77777777" w:rsidR="0056179E" w:rsidRPr="00E33941" w:rsidRDefault="0056179E" w:rsidP="009E7C46">
      <w:pPr>
        <w:pStyle w:val="Heading2"/>
        <w:rPr>
          <w:sz w:val="28"/>
          <w:szCs w:val="28"/>
        </w:rPr>
      </w:pPr>
      <w:r w:rsidRPr="00E33941">
        <w:rPr>
          <w:sz w:val="28"/>
          <w:szCs w:val="28"/>
        </w:rPr>
        <w:t xml:space="preserve">Type of Organization of persons with disabilities </w:t>
      </w:r>
    </w:p>
    <w:p w14:paraId="63017FAD" w14:textId="77777777" w:rsidR="0056179E" w:rsidRPr="009D1C00" w:rsidRDefault="0056179E" w:rsidP="009E7C46">
      <w:pPr>
        <w:spacing w:line="360" w:lineRule="auto"/>
        <w:rPr>
          <w:rFonts w:ascii="Verdana" w:hAnsi="Verdana"/>
        </w:rPr>
      </w:pPr>
      <w:r>
        <w:rPr>
          <w:rFonts w:ascii="Verdana" w:hAnsi="Verdana"/>
        </w:rPr>
        <w:t xml:space="preserve">This section includes the category of OPD as mentioned in the General Comment no. 7. The 77 OPDs surveyed through the project belonged to six different kinds of organizations of persons with disabilities as shown in table and graph below; </w:t>
      </w:r>
    </w:p>
    <w:p w14:paraId="4B8BEFC1" w14:textId="77777777" w:rsidR="0056179E" w:rsidRDefault="0056179E">
      <w:r>
        <w:rPr>
          <w:noProof/>
          <w:lang w:bidi="ne-NP"/>
        </w:rPr>
        <w:drawing>
          <wp:inline distT="0" distB="0" distL="0" distR="0" wp14:anchorId="02F574F8" wp14:editId="1D94F150">
            <wp:extent cx="5594350" cy="2971800"/>
            <wp:effectExtent l="0" t="0" r="6350" b="0"/>
            <wp:docPr id="67" name="Chart 67" descr="Categories of OPDs as explianed in General Comment 7, description is below the graph" title="Graph showing number of OPDs in each OPD category"/>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279AC22" w14:textId="77777777" w:rsidR="0056179E" w:rsidRPr="00BA3B85" w:rsidRDefault="0056179E">
      <w:pPr>
        <w:rPr>
          <w:rFonts w:ascii="Verdana" w:hAnsi="Verdana"/>
        </w:rPr>
      </w:pPr>
      <w:r w:rsidRPr="00BA3B85">
        <w:rPr>
          <w:rFonts w:ascii="Verdana" w:hAnsi="Verdana"/>
        </w:rPr>
        <w:t xml:space="preserve">The following table shows the summary of type of </w:t>
      </w:r>
      <w:r>
        <w:rPr>
          <w:rFonts w:ascii="Verdana" w:hAnsi="Verdana"/>
        </w:rPr>
        <w:t>OPDs</w:t>
      </w:r>
      <w:r w:rsidRPr="00BA3B85">
        <w:rPr>
          <w:rFonts w:ascii="Verdana" w:hAnsi="Verdana"/>
        </w:rPr>
        <w:t xml:space="preserve"> surveyed;</w:t>
      </w:r>
    </w:p>
    <w:tbl>
      <w:tblPr>
        <w:tblStyle w:val="TableGrid"/>
        <w:tblW w:w="0" w:type="auto"/>
        <w:tblLook w:val="04A0" w:firstRow="1" w:lastRow="0" w:firstColumn="1" w:lastColumn="0" w:noHBand="0" w:noVBand="1"/>
      </w:tblPr>
      <w:tblGrid>
        <w:gridCol w:w="625"/>
        <w:gridCol w:w="6840"/>
        <w:gridCol w:w="990"/>
      </w:tblGrid>
      <w:tr w:rsidR="0056179E" w14:paraId="7B7BB85C" w14:textId="77777777" w:rsidTr="009E7C46">
        <w:trPr>
          <w:trHeight w:val="440"/>
        </w:trPr>
        <w:tc>
          <w:tcPr>
            <w:tcW w:w="625" w:type="dxa"/>
            <w:shd w:val="clear" w:color="auto" w:fill="2E74B5" w:themeFill="accent5" w:themeFillShade="BF"/>
          </w:tcPr>
          <w:p w14:paraId="20CD7935" w14:textId="77777777" w:rsidR="0056179E" w:rsidRPr="00BA3B85" w:rsidRDefault="0056179E" w:rsidP="009E7C46">
            <w:pPr>
              <w:jc w:val="center"/>
              <w:rPr>
                <w:rFonts w:ascii="Verdana" w:hAnsi="Verdana"/>
                <w:color w:val="FFFFFF" w:themeColor="background1"/>
              </w:rPr>
            </w:pPr>
            <w:r w:rsidRPr="00BA3B85">
              <w:rPr>
                <w:rFonts w:ascii="Verdana" w:hAnsi="Verdana"/>
                <w:color w:val="FFFFFF" w:themeColor="background1"/>
              </w:rPr>
              <w:t>S.N</w:t>
            </w:r>
          </w:p>
        </w:tc>
        <w:tc>
          <w:tcPr>
            <w:tcW w:w="6840" w:type="dxa"/>
            <w:shd w:val="clear" w:color="auto" w:fill="2E74B5" w:themeFill="accent5" w:themeFillShade="BF"/>
          </w:tcPr>
          <w:p w14:paraId="05AFAC77" w14:textId="77777777" w:rsidR="0056179E" w:rsidRPr="00BA3B85" w:rsidRDefault="0056179E" w:rsidP="009E7C46">
            <w:pPr>
              <w:jc w:val="center"/>
              <w:rPr>
                <w:rFonts w:ascii="Verdana" w:hAnsi="Verdana"/>
                <w:color w:val="FFFFFF" w:themeColor="background1"/>
              </w:rPr>
            </w:pPr>
            <w:r w:rsidRPr="00BA3B85">
              <w:rPr>
                <w:rFonts w:ascii="Verdana" w:hAnsi="Verdana"/>
                <w:color w:val="FFFFFF" w:themeColor="background1"/>
              </w:rPr>
              <w:t>Types of organization</w:t>
            </w:r>
          </w:p>
        </w:tc>
        <w:tc>
          <w:tcPr>
            <w:tcW w:w="990" w:type="dxa"/>
            <w:shd w:val="clear" w:color="auto" w:fill="2E74B5" w:themeFill="accent5" w:themeFillShade="BF"/>
          </w:tcPr>
          <w:p w14:paraId="3F780C46" w14:textId="77777777" w:rsidR="0056179E" w:rsidRPr="00BA3B85" w:rsidRDefault="0056179E" w:rsidP="009E7C46">
            <w:pPr>
              <w:jc w:val="center"/>
              <w:rPr>
                <w:rFonts w:ascii="Verdana" w:hAnsi="Verdana"/>
                <w:color w:val="FFFFFF" w:themeColor="background1"/>
              </w:rPr>
            </w:pPr>
            <w:r w:rsidRPr="00BA3B85">
              <w:rPr>
                <w:rFonts w:ascii="Verdana" w:hAnsi="Verdana"/>
                <w:color w:val="FFFFFF" w:themeColor="background1"/>
              </w:rPr>
              <w:t>Totals</w:t>
            </w:r>
          </w:p>
        </w:tc>
      </w:tr>
      <w:tr w:rsidR="0056179E" w14:paraId="57D875E7" w14:textId="77777777" w:rsidTr="009E7C46">
        <w:trPr>
          <w:trHeight w:val="440"/>
        </w:trPr>
        <w:tc>
          <w:tcPr>
            <w:tcW w:w="625" w:type="dxa"/>
          </w:tcPr>
          <w:p w14:paraId="545CA6F1" w14:textId="77777777" w:rsidR="0056179E" w:rsidRPr="00BA3B85" w:rsidRDefault="0056179E" w:rsidP="009E7C46">
            <w:pPr>
              <w:rPr>
                <w:rFonts w:ascii="Verdana" w:hAnsi="Verdana"/>
              </w:rPr>
            </w:pPr>
            <w:r w:rsidRPr="00BA3B85">
              <w:rPr>
                <w:rFonts w:ascii="Verdana" w:hAnsi="Verdana"/>
              </w:rPr>
              <w:t>1</w:t>
            </w:r>
          </w:p>
        </w:tc>
        <w:tc>
          <w:tcPr>
            <w:tcW w:w="6840" w:type="dxa"/>
          </w:tcPr>
          <w:p w14:paraId="017D5FC5" w14:textId="77777777" w:rsidR="0056179E" w:rsidRPr="00BA3B85" w:rsidRDefault="0056179E" w:rsidP="009E7C46">
            <w:pPr>
              <w:rPr>
                <w:rFonts w:ascii="Verdana" w:hAnsi="Verdana"/>
              </w:rPr>
            </w:pPr>
            <w:r w:rsidRPr="00BA3B85">
              <w:rPr>
                <w:rFonts w:ascii="Verdana" w:hAnsi="Verdana"/>
              </w:rPr>
              <w:t>A Cross-disability organization</w:t>
            </w:r>
          </w:p>
        </w:tc>
        <w:tc>
          <w:tcPr>
            <w:tcW w:w="990" w:type="dxa"/>
          </w:tcPr>
          <w:p w14:paraId="41CFB17A" w14:textId="77777777" w:rsidR="0056179E" w:rsidRPr="00BA3B85" w:rsidRDefault="0056179E" w:rsidP="009E7C46">
            <w:pPr>
              <w:rPr>
                <w:rFonts w:ascii="Verdana" w:hAnsi="Verdana"/>
              </w:rPr>
            </w:pPr>
            <w:r w:rsidRPr="00BA3B85">
              <w:rPr>
                <w:rFonts w:ascii="Verdana" w:hAnsi="Verdana"/>
              </w:rPr>
              <w:t>38</w:t>
            </w:r>
          </w:p>
        </w:tc>
      </w:tr>
      <w:tr w:rsidR="0056179E" w14:paraId="0B883468" w14:textId="77777777" w:rsidTr="009E7C46">
        <w:trPr>
          <w:trHeight w:val="980"/>
        </w:trPr>
        <w:tc>
          <w:tcPr>
            <w:tcW w:w="625" w:type="dxa"/>
          </w:tcPr>
          <w:p w14:paraId="26300965" w14:textId="77777777" w:rsidR="0056179E" w:rsidRPr="00BA3B85" w:rsidRDefault="0056179E" w:rsidP="009E7C46">
            <w:pPr>
              <w:rPr>
                <w:rFonts w:ascii="Verdana" w:hAnsi="Verdana"/>
              </w:rPr>
            </w:pPr>
            <w:r w:rsidRPr="00BA3B85">
              <w:rPr>
                <w:rFonts w:ascii="Verdana" w:hAnsi="Verdana"/>
              </w:rPr>
              <w:t>2</w:t>
            </w:r>
          </w:p>
        </w:tc>
        <w:tc>
          <w:tcPr>
            <w:tcW w:w="6840" w:type="dxa"/>
          </w:tcPr>
          <w:p w14:paraId="1BE51F71" w14:textId="77777777" w:rsidR="0056179E" w:rsidRPr="00BA3B85" w:rsidRDefault="0056179E" w:rsidP="009E7C46">
            <w:pPr>
              <w:rPr>
                <w:rFonts w:ascii="Verdana" w:hAnsi="Verdana"/>
              </w:rPr>
            </w:pPr>
            <w:r w:rsidRPr="00BA3B85">
              <w:rPr>
                <w:rFonts w:ascii="Verdana" w:hAnsi="Verdana"/>
              </w:rPr>
              <w:t>Or</w:t>
            </w:r>
            <w:r>
              <w:rPr>
                <w:rFonts w:ascii="Verdana" w:hAnsi="Verdana"/>
              </w:rPr>
              <w:t>g</w:t>
            </w:r>
            <w:r w:rsidRPr="00BA3B85">
              <w:rPr>
                <w:rFonts w:ascii="Verdana" w:hAnsi="Verdana"/>
              </w:rPr>
              <w:t>anization including both persons with disabilities and family relatives and/or relatives</w:t>
            </w:r>
          </w:p>
        </w:tc>
        <w:tc>
          <w:tcPr>
            <w:tcW w:w="990" w:type="dxa"/>
          </w:tcPr>
          <w:p w14:paraId="3FF3EAEC" w14:textId="77777777" w:rsidR="0056179E" w:rsidRPr="00BA3B85" w:rsidRDefault="0056179E" w:rsidP="009E7C46">
            <w:pPr>
              <w:rPr>
                <w:rFonts w:ascii="Verdana" w:hAnsi="Verdana"/>
              </w:rPr>
            </w:pPr>
            <w:r w:rsidRPr="00BA3B85">
              <w:rPr>
                <w:rFonts w:ascii="Verdana" w:hAnsi="Verdana"/>
              </w:rPr>
              <w:t>4</w:t>
            </w:r>
          </w:p>
        </w:tc>
      </w:tr>
      <w:tr w:rsidR="0056179E" w14:paraId="543B7F40" w14:textId="77777777" w:rsidTr="009E7C46">
        <w:trPr>
          <w:trHeight w:val="710"/>
        </w:trPr>
        <w:tc>
          <w:tcPr>
            <w:tcW w:w="625" w:type="dxa"/>
          </w:tcPr>
          <w:p w14:paraId="034F3700" w14:textId="77777777" w:rsidR="0056179E" w:rsidRPr="00BA3B85" w:rsidRDefault="0056179E" w:rsidP="009E7C46">
            <w:pPr>
              <w:rPr>
                <w:rFonts w:ascii="Verdana" w:hAnsi="Verdana"/>
              </w:rPr>
            </w:pPr>
            <w:r w:rsidRPr="00BA3B85">
              <w:rPr>
                <w:rFonts w:ascii="Verdana" w:hAnsi="Verdana"/>
              </w:rPr>
              <w:t>3</w:t>
            </w:r>
          </w:p>
        </w:tc>
        <w:tc>
          <w:tcPr>
            <w:tcW w:w="6840" w:type="dxa"/>
          </w:tcPr>
          <w:p w14:paraId="10FDBDD7" w14:textId="77777777" w:rsidR="0056179E" w:rsidRPr="00BA3B85" w:rsidRDefault="0056179E" w:rsidP="009E7C46">
            <w:pPr>
              <w:rPr>
                <w:rFonts w:ascii="Verdana" w:hAnsi="Verdana"/>
              </w:rPr>
            </w:pPr>
            <w:r w:rsidRPr="00BA3B85">
              <w:rPr>
                <w:rFonts w:ascii="Verdana" w:hAnsi="Verdana"/>
              </w:rPr>
              <w:t>Organization and initiatives of children and young persons with disabilities</w:t>
            </w:r>
          </w:p>
        </w:tc>
        <w:tc>
          <w:tcPr>
            <w:tcW w:w="990" w:type="dxa"/>
          </w:tcPr>
          <w:p w14:paraId="7168957B" w14:textId="77777777" w:rsidR="0056179E" w:rsidRPr="00BA3B85" w:rsidRDefault="0056179E" w:rsidP="009E7C46">
            <w:pPr>
              <w:rPr>
                <w:rFonts w:ascii="Verdana" w:hAnsi="Verdana"/>
              </w:rPr>
            </w:pPr>
            <w:r w:rsidRPr="00BA3B85">
              <w:rPr>
                <w:rFonts w:ascii="Verdana" w:hAnsi="Verdana"/>
              </w:rPr>
              <w:t>1</w:t>
            </w:r>
          </w:p>
        </w:tc>
      </w:tr>
      <w:tr w:rsidR="0056179E" w14:paraId="558AA84F" w14:textId="77777777" w:rsidTr="009E7C46">
        <w:trPr>
          <w:trHeight w:val="440"/>
        </w:trPr>
        <w:tc>
          <w:tcPr>
            <w:tcW w:w="625" w:type="dxa"/>
          </w:tcPr>
          <w:p w14:paraId="098DA5ED" w14:textId="77777777" w:rsidR="0056179E" w:rsidRPr="00BA3B85" w:rsidRDefault="0056179E" w:rsidP="009E7C46">
            <w:pPr>
              <w:rPr>
                <w:rFonts w:ascii="Verdana" w:hAnsi="Verdana"/>
              </w:rPr>
            </w:pPr>
            <w:r w:rsidRPr="00BA3B85">
              <w:rPr>
                <w:rFonts w:ascii="Verdana" w:hAnsi="Verdana"/>
              </w:rPr>
              <w:t>4</w:t>
            </w:r>
          </w:p>
        </w:tc>
        <w:tc>
          <w:tcPr>
            <w:tcW w:w="6840" w:type="dxa"/>
          </w:tcPr>
          <w:p w14:paraId="1A232940" w14:textId="77777777" w:rsidR="0056179E" w:rsidRPr="00BA3B85" w:rsidRDefault="0056179E" w:rsidP="009E7C46">
            <w:pPr>
              <w:rPr>
                <w:rFonts w:ascii="Verdana" w:hAnsi="Verdana"/>
              </w:rPr>
            </w:pPr>
            <w:r w:rsidRPr="00BA3B85">
              <w:rPr>
                <w:rFonts w:ascii="Verdana" w:hAnsi="Verdana"/>
              </w:rPr>
              <w:t>Organization of single impairment type</w:t>
            </w:r>
          </w:p>
        </w:tc>
        <w:tc>
          <w:tcPr>
            <w:tcW w:w="990" w:type="dxa"/>
          </w:tcPr>
          <w:p w14:paraId="51F23FE9" w14:textId="77777777" w:rsidR="0056179E" w:rsidRPr="00BA3B85" w:rsidRDefault="0056179E" w:rsidP="009E7C46">
            <w:pPr>
              <w:rPr>
                <w:rFonts w:ascii="Verdana" w:hAnsi="Verdana"/>
              </w:rPr>
            </w:pPr>
            <w:r w:rsidRPr="00BA3B85">
              <w:rPr>
                <w:rFonts w:ascii="Verdana" w:hAnsi="Verdana"/>
              </w:rPr>
              <w:t>20</w:t>
            </w:r>
          </w:p>
        </w:tc>
      </w:tr>
      <w:tr w:rsidR="0056179E" w14:paraId="56533011" w14:textId="77777777" w:rsidTr="009E7C46">
        <w:trPr>
          <w:trHeight w:val="710"/>
        </w:trPr>
        <w:tc>
          <w:tcPr>
            <w:tcW w:w="625" w:type="dxa"/>
          </w:tcPr>
          <w:p w14:paraId="4367B04C" w14:textId="77777777" w:rsidR="0056179E" w:rsidRPr="00BA3B85" w:rsidRDefault="0056179E" w:rsidP="009E7C46">
            <w:pPr>
              <w:rPr>
                <w:rFonts w:ascii="Verdana" w:hAnsi="Verdana"/>
              </w:rPr>
            </w:pPr>
            <w:r w:rsidRPr="00BA3B85">
              <w:rPr>
                <w:rFonts w:ascii="Verdana" w:hAnsi="Verdana"/>
              </w:rPr>
              <w:t>5</w:t>
            </w:r>
          </w:p>
        </w:tc>
        <w:tc>
          <w:tcPr>
            <w:tcW w:w="6840" w:type="dxa"/>
          </w:tcPr>
          <w:p w14:paraId="7BE32607" w14:textId="77777777" w:rsidR="0056179E" w:rsidRPr="00BA3B85" w:rsidRDefault="0056179E" w:rsidP="009E7C46">
            <w:pPr>
              <w:rPr>
                <w:rFonts w:ascii="Verdana" w:hAnsi="Verdana"/>
              </w:rPr>
            </w:pPr>
            <w:r w:rsidRPr="00BA3B85">
              <w:rPr>
                <w:rFonts w:ascii="Verdana" w:hAnsi="Verdana"/>
              </w:rPr>
              <w:t>Organization of women and girls with disabilities</w:t>
            </w:r>
          </w:p>
        </w:tc>
        <w:tc>
          <w:tcPr>
            <w:tcW w:w="990" w:type="dxa"/>
          </w:tcPr>
          <w:p w14:paraId="5436D340" w14:textId="77777777" w:rsidR="0056179E" w:rsidRPr="00BA3B85" w:rsidRDefault="0056179E" w:rsidP="009E7C46">
            <w:pPr>
              <w:rPr>
                <w:rFonts w:ascii="Verdana" w:hAnsi="Verdana"/>
              </w:rPr>
            </w:pPr>
            <w:r w:rsidRPr="00BA3B85">
              <w:rPr>
                <w:rFonts w:ascii="Verdana" w:hAnsi="Verdana"/>
              </w:rPr>
              <w:t>7</w:t>
            </w:r>
          </w:p>
        </w:tc>
      </w:tr>
      <w:tr w:rsidR="0056179E" w14:paraId="0849708F" w14:textId="77777777" w:rsidTr="009E7C46">
        <w:trPr>
          <w:trHeight w:val="440"/>
        </w:trPr>
        <w:tc>
          <w:tcPr>
            <w:tcW w:w="625" w:type="dxa"/>
          </w:tcPr>
          <w:p w14:paraId="5067D2A4" w14:textId="77777777" w:rsidR="0056179E" w:rsidRPr="00BA3B85" w:rsidRDefault="0056179E" w:rsidP="009E7C46">
            <w:pPr>
              <w:rPr>
                <w:rFonts w:ascii="Verdana" w:hAnsi="Verdana"/>
              </w:rPr>
            </w:pPr>
            <w:r w:rsidRPr="00BA3B85">
              <w:rPr>
                <w:rFonts w:ascii="Verdana" w:hAnsi="Verdana"/>
              </w:rPr>
              <w:t>6</w:t>
            </w:r>
          </w:p>
        </w:tc>
        <w:tc>
          <w:tcPr>
            <w:tcW w:w="6840" w:type="dxa"/>
          </w:tcPr>
          <w:p w14:paraId="3A08CEF2" w14:textId="77777777" w:rsidR="0056179E" w:rsidRPr="00BA3B85" w:rsidRDefault="0056179E" w:rsidP="009E7C46">
            <w:pPr>
              <w:rPr>
                <w:rFonts w:ascii="Verdana" w:hAnsi="Verdana"/>
              </w:rPr>
            </w:pPr>
            <w:r w:rsidRPr="00BA3B85">
              <w:rPr>
                <w:rFonts w:ascii="Verdana" w:hAnsi="Verdana"/>
              </w:rPr>
              <w:t>Self-advocacy organization</w:t>
            </w:r>
          </w:p>
        </w:tc>
        <w:tc>
          <w:tcPr>
            <w:tcW w:w="990" w:type="dxa"/>
          </w:tcPr>
          <w:p w14:paraId="7EF7ECEE" w14:textId="77777777" w:rsidR="0056179E" w:rsidRPr="00BA3B85" w:rsidRDefault="0056179E" w:rsidP="009E7C46">
            <w:pPr>
              <w:rPr>
                <w:rFonts w:ascii="Verdana" w:hAnsi="Verdana"/>
              </w:rPr>
            </w:pPr>
            <w:r w:rsidRPr="00BA3B85">
              <w:rPr>
                <w:rFonts w:ascii="Verdana" w:hAnsi="Verdana"/>
              </w:rPr>
              <w:t>7</w:t>
            </w:r>
          </w:p>
        </w:tc>
      </w:tr>
      <w:tr w:rsidR="0056179E" w14:paraId="750AE265" w14:textId="77777777" w:rsidTr="009E7C46">
        <w:tc>
          <w:tcPr>
            <w:tcW w:w="625" w:type="dxa"/>
          </w:tcPr>
          <w:p w14:paraId="046FC870" w14:textId="77777777" w:rsidR="0056179E" w:rsidRPr="00BA3B85" w:rsidRDefault="0056179E" w:rsidP="009E7C46">
            <w:pPr>
              <w:rPr>
                <w:rFonts w:ascii="Verdana" w:hAnsi="Verdana"/>
              </w:rPr>
            </w:pPr>
          </w:p>
        </w:tc>
        <w:tc>
          <w:tcPr>
            <w:tcW w:w="6840" w:type="dxa"/>
          </w:tcPr>
          <w:p w14:paraId="4F6923CA" w14:textId="77777777" w:rsidR="0056179E" w:rsidRPr="00BA3B85" w:rsidRDefault="0056179E" w:rsidP="009E7C46">
            <w:pPr>
              <w:rPr>
                <w:rFonts w:ascii="Verdana" w:hAnsi="Verdana"/>
              </w:rPr>
            </w:pPr>
            <w:r w:rsidRPr="00BA3B85">
              <w:rPr>
                <w:rFonts w:ascii="Verdana" w:hAnsi="Verdana"/>
              </w:rPr>
              <w:t>Total</w:t>
            </w:r>
          </w:p>
        </w:tc>
        <w:tc>
          <w:tcPr>
            <w:tcW w:w="990" w:type="dxa"/>
          </w:tcPr>
          <w:p w14:paraId="0F8ED194" w14:textId="77777777" w:rsidR="0056179E" w:rsidRPr="00BA3B85" w:rsidRDefault="0056179E" w:rsidP="009E7C46">
            <w:pPr>
              <w:rPr>
                <w:rFonts w:ascii="Verdana" w:hAnsi="Verdana"/>
              </w:rPr>
            </w:pPr>
            <w:r w:rsidRPr="00BA3B85">
              <w:rPr>
                <w:rFonts w:ascii="Verdana" w:hAnsi="Verdana"/>
              </w:rPr>
              <w:t>77</w:t>
            </w:r>
          </w:p>
        </w:tc>
      </w:tr>
    </w:tbl>
    <w:p w14:paraId="3D9C2F68" w14:textId="77777777" w:rsidR="0056179E" w:rsidRDefault="0056179E"/>
    <w:p w14:paraId="2BD38638" w14:textId="6D7315F4" w:rsidR="0056179E" w:rsidRDefault="0056179E" w:rsidP="009E7C46">
      <w:pPr>
        <w:spacing w:line="360" w:lineRule="auto"/>
        <w:jc w:val="both"/>
        <w:rPr>
          <w:rFonts w:ascii="Verdana" w:hAnsi="Verdana"/>
        </w:rPr>
      </w:pPr>
      <w:r w:rsidRPr="008133FB">
        <w:rPr>
          <w:rFonts w:ascii="Verdana" w:hAnsi="Verdana"/>
        </w:rPr>
        <w:t xml:space="preserve">The highest representation </w:t>
      </w:r>
      <w:r>
        <w:rPr>
          <w:rFonts w:ascii="Verdana" w:hAnsi="Verdana"/>
        </w:rPr>
        <w:t>was</w:t>
      </w:r>
      <w:r w:rsidRPr="008133FB">
        <w:rPr>
          <w:rFonts w:ascii="Verdana" w:hAnsi="Verdana"/>
        </w:rPr>
        <w:t xml:space="preserve"> seen from cross disability organization i.e. </w:t>
      </w:r>
      <w:r>
        <w:rPr>
          <w:rFonts w:ascii="Verdana" w:hAnsi="Verdana"/>
        </w:rPr>
        <w:t>49 percent (</w:t>
      </w:r>
      <w:r w:rsidRPr="008133FB">
        <w:rPr>
          <w:rFonts w:ascii="Verdana" w:hAnsi="Verdana"/>
        </w:rPr>
        <w:t>38</w:t>
      </w:r>
      <w:r>
        <w:rPr>
          <w:rFonts w:ascii="Verdana" w:hAnsi="Verdana"/>
        </w:rPr>
        <w:t xml:space="preserve"> out of 77)</w:t>
      </w:r>
      <w:r w:rsidRPr="008133FB">
        <w:rPr>
          <w:rFonts w:ascii="Verdana" w:hAnsi="Verdana"/>
        </w:rPr>
        <w:t xml:space="preserve"> </w:t>
      </w:r>
      <w:r>
        <w:rPr>
          <w:rFonts w:ascii="Verdana" w:hAnsi="Verdana"/>
        </w:rPr>
        <w:t xml:space="preserve">with highest participation from Karnali (15), then Province 1 (14) and Gandaki (9). A decent representation was found from single impairment organization i.e. 26 percent (20 out of 77). To elaborate, by impairment type, Blind Association, Deaf association, Physical disability association, Deaf-blindness association, Hemophilia Society, Stutter Association, Psychosocial health self-help group district network were assessed. Involvement of one of the OPDs belonging to </w:t>
      </w:r>
      <w:r w:rsidRPr="008133FB">
        <w:rPr>
          <w:rFonts w:ascii="Verdana" w:hAnsi="Verdana"/>
        </w:rPr>
        <w:t>organization and initiatives of children and young persons with disabilities</w:t>
      </w:r>
      <w:r>
        <w:rPr>
          <w:rFonts w:ascii="Verdana" w:hAnsi="Verdana"/>
        </w:rPr>
        <w:t xml:space="preserve"> named BYAN Kaski added value to our survey. </w:t>
      </w:r>
    </w:p>
    <w:p w14:paraId="731E107F" w14:textId="77A4FA25" w:rsidR="00A9070F" w:rsidRDefault="00A9070F" w:rsidP="009E7C46">
      <w:pPr>
        <w:spacing w:line="360" w:lineRule="auto"/>
        <w:jc w:val="both"/>
        <w:rPr>
          <w:rFonts w:ascii="Verdana" w:hAnsi="Verdana"/>
        </w:rPr>
      </w:pPr>
      <w:r>
        <w:rPr>
          <w:rFonts w:ascii="Verdana" w:hAnsi="Verdana"/>
        </w:rPr>
        <w:t>It was found that most of the cross-disability OPDs involved persons with physical disability, visually impaired, few included persons with hearing impairment. Only 3 cross disability OPDs included persons from under-represented impairment groups such as persons with Psychosocial disability, Intellectual disability (2) and Parents.</w:t>
      </w:r>
    </w:p>
    <w:p w14:paraId="6CD0D939" w14:textId="77777777" w:rsidR="0056179E" w:rsidRPr="00E33941" w:rsidRDefault="0056179E" w:rsidP="009E7C46">
      <w:pPr>
        <w:pStyle w:val="Heading2"/>
        <w:rPr>
          <w:sz w:val="28"/>
          <w:szCs w:val="28"/>
        </w:rPr>
      </w:pPr>
      <w:r w:rsidRPr="00E33941">
        <w:rPr>
          <w:sz w:val="28"/>
          <w:szCs w:val="28"/>
        </w:rPr>
        <w:t>Organization/ legally registered or listed with a local body?</w:t>
      </w:r>
    </w:p>
    <w:p w14:paraId="232A5978" w14:textId="77777777" w:rsidR="0056179E" w:rsidRPr="009C6D24" w:rsidRDefault="0056179E" w:rsidP="009E7C46">
      <w:pPr>
        <w:spacing w:line="360" w:lineRule="auto"/>
        <w:jc w:val="both"/>
        <w:rPr>
          <w:rFonts w:ascii="Verdana" w:hAnsi="Verdana"/>
        </w:rPr>
      </w:pPr>
      <w:r w:rsidRPr="009C6D24">
        <w:rPr>
          <w:rFonts w:ascii="Verdana" w:hAnsi="Verdana"/>
        </w:rPr>
        <w:t>Under UNCRPD, it has been mentioned</w:t>
      </w:r>
      <w:r>
        <w:rPr>
          <w:rFonts w:ascii="Verdana" w:hAnsi="Verdana"/>
        </w:rPr>
        <w:t xml:space="preserve">; OPDs that are </w:t>
      </w:r>
      <w:r w:rsidRPr="009C6D24">
        <w:rPr>
          <w:rFonts w:ascii="Verdana" w:hAnsi="Verdana"/>
        </w:rPr>
        <w:t xml:space="preserve">not legally registered </w:t>
      </w:r>
      <w:r>
        <w:rPr>
          <w:rFonts w:ascii="Verdana" w:hAnsi="Verdana"/>
        </w:rPr>
        <w:t>cannot</w:t>
      </w:r>
      <w:r w:rsidRPr="009C6D24">
        <w:rPr>
          <w:rFonts w:ascii="Verdana" w:hAnsi="Verdana"/>
        </w:rPr>
        <w:t xml:space="preserve"> be left behind. The survey attempts to </w:t>
      </w:r>
      <w:r>
        <w:rPr>
          <w:rFonts w:ascii="Verdana" w:hAnsi="Verdana"/>
        </w:rPr>
        <w:t xml:space="preserve">also </w:t>
      </w:r>
      <w:r w:rsidRPr="009C6D24">
        <w:rPr>
          <w:rFonts w:ascii="Verdana" w:hAnsi="Verdana"/>
        </w:rPr>
        <w:t xml:space="preserve">include those OPDs </w:t>
      </w:r>
      <w:r>
        <w:rPr>
          <w:rFonts w:ascii="Verdana" w:hAnsi="Verdana"/>
        </w:rPr>
        <w:t>that</w:t>
      </w:r>
      <w:r w:rsidRPr="009C6D24">
        <w:rPr>
          <w:rFonts w:ascii="Verdana" w:hAnsi="Verdana"/>
        </w:rPr>
        <w:t xml:space="preserve"> are not registered with </w:t>
      </w:r>
      <w:r w:rsidRPr="00470A8F">
        <w:rPr>
          <w:rFonts w:ascii="Verdana" w:hAnsi="Verdana"/>
          <w:color w:val="000000" w:themeColor="text1"/>
        </w:rPr>
        <w:t xml:space="preserve">local </w:t>
      </w:r>
      <w:r>
        <w:rPr>
          <w:rFonts w:ascii="Verdana" w:hAnsi="Verdana"/>
          <w:color w:val="000000" w:themeColor="text1"/>
        </w:rPr>
        <w:t xml:space="preserve">government </w:t>
      </w:r>
      <w:r w:rsidRPr="00470A8F">
        <w:rPr>
          <w:rFonts w:ascii="Verdana" w:hAnsi="Verdana"/>
          <w:color w:val="000000" w:themeColor="text1"/>
        </w:rPr>
        <w:t>body or NFDN</w:t>
      </w:r>
      <w:r w:rsidRPr="009C6D24">
        <w:rPr>
          <w:rFonts w:ascii="Verdana" w:hAnsi="Verdana"/>
        </w:rPr>
        <w:t>.</w:t>
      </w:r>
      <w:r>
        <w:rPr>
          <w:rFonts w:ascii="Verdana" w:hAnsi="Verdana"/>
        </w:rPr>
        <w:t xml:space="preserve"> Among 77 OPDs, o</w:t>
      </w:r>
      <w:r w:rsidRPr="00AB07A8">
        <w:rPr>
          <w:rFonts w:ascii="Verdana" w:hAnsi="Verdana"/>
        </w:rPr>
        <w:t xml:space="preserve">nly one </w:t>
      </w:r>
      <w:r>
        <w:rPr>
          <w:rFonts w:ascii="Verdana" w:hAnsi="Verdana"/>
        </w:rPr>
        <w:t xml:space="preserve">OPD from Tanahu, Gandaki reported </w:t>
      </w:r>
      <w:r w:rsidRPr="00AB07A8">
        <w:rPr>
          <w:rFonts w:ascii="Verdana" w:hAnsi="Verdana"/>
        </w:rPr>
        <w:t xml:space="preserve">to be unregistered </w:t>
      </w:r>
      <w:r>
        <w:rPr>
          <w:rFonts w:ascii="Verdana" w:hAnsi="Verdana"/>
        </w:rPr>
        <w:t xml:space="preserve">with local body </w:t>
      </w:r>
      <w:r w:rsidRPr="00AB07A8">
        <w:rPr>
          <w:rFonts w:ascii="Verdana" w:hAnsi="Verdana"/>
        </w:rPr>
        <w:t xml:space="preserve">due to COVID-19 circumstance. </w:t>
      </w:r>
    </w:p>
    <w:p w14:paraId="2AB70A84" w14:textId="77777777" w:rsidR="0056179E" w:rsidRDefault="0056179E" w:rsidP="009E7C46">
      <w:pPr>
        <w:keepNext/>
      </w:pPr>
      <w:r>
        <w:rPr>
          <w:noProof/>
          <w:lang w:bidi="ne-NP"/>
        </w:rPr>
        <w:drawing>
          <wp:inline distT="0" distB="0" distL="0" distR="0" wp14:anchorId="75FA4BC6" wp14:editId="1E39E73D">
            <wp:extent cx="4572000" cy="2743200"/>
            <wp:effectExtent l="0" t="0" r="0" b="0"/>
            <wp:docPr id="68" name="Chart 68" descr="Two bar graph, one showing 76 OPDs reistered and other showing 1 OPD unregistered" title="bar 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B1B2D17" w14:textId="693BAA89" w:rsidR="0056179E" w:rsidRDefault="0056179E" w:rsidP="009E7C46">
      <w:pPr>
        <w:pStyle w:val="Caption"/>
        <w:jc w:val="both"/>
        <w:rPr>
          <w:rFonts w:ascii="Verdana" w:hAnsi="Verdana"/>
          <w:sz w:val="20"/>
          <w:szCs w:val="20"/>
        </w:rPr>
      </w:pPr>
      <w:r w:rsidRPr="00803B6C">
        <w:rPr>
          <w:rFonts w:ascii="Verdana" w:hAnsi="Verdana"/>
          <w:sz w:val="20"/>
          <w:szCs w:val="20"/>
        </w:rPr>
        <w:t xml:space="preserve">Figure </w:t>
      </w:r>
      <w:r w:rsidRPr="00803B6C">
        <w:rPr>
          <w:rFonts w:ascii="Verdana" w:hAnsi="Verdana"/>
          <w:sz w:val="20"/>
          <w:szCs w:val="20"/>
        </w:rPr>
        <w:fldChar w:fldCharType="begin"/>
      </w:r>
      <w:r w:rsidRPr="00803B6C">
        <w:rPr>
          <w:rFonts w:ascii="Verdana" w:hAnsi="Verdana"/>
          <w:sz w:val="20"/>
          <w:szCs w:val="20"/>
        </w:rPr>
        <w:instrText xml:space="preserve"> SEQ Figure \* ARABIC </w:instrText>
      </w:r>
      <w:r w:rsidRPr="00803B6C">
        <w:rPr>
          <w:rFonts w:ascii="Verdana" w:hAnsi="Verdana"/>
          <w:sz w:val="20"/>
          <w:szCs w:val="20"/>
        </w:rPr>
        <w:fldChar w:fldCharType="separate"/>
      </w:r>
      <w:r w:rsidR="00DD06B9">
        <w:rPr>
          <w:rFonts w:ascii="Verdana" w:hAnsi="Verdana"/>
          <w:noProof/>
          <w:sz w:val="20"/>
          <w:szCs w:val="20"/>
        </w:rPr>
        <w:t>4</w:t>
      </w:r>
      <w:r w:rsidRPr="00803B6C">
        <w:rPr>
          <w:rFonts w:ascii="Verdana" w:hAnsi="Verdana"/>
          <w:sz w:val="20"/>
          <w:szCs w:val="20"/>
        </w:rPr>
        <w:fldChar w:fldCharType="end"/>
      </w:r>
      <w:r w:rsidRPr="00803B6C">
        <w:rPr>
          <w:rFonts w:ascii="Verdana" w:hAnsi="Verdana"/>
          <w:sz w:val="20"/>
          <w:szCs w:val="20"/>
        </w:rPr>
        <w:t>: A bar graph showing 76 OPDs registered with local body and one OPD as unregistered</w:t>
      </w:r>
    </w:p>
    <w:p w14:paraId="6C9D9B9A" w14:textId="77777777" w:rsidR="0056179E" w:rsidRPr="00E33941" w:rsidRDefault="0056179E" w:rsidP="009E7C46">
      <w:pPr>
        <w:pStyle w:val="Heading2"/>
        <w:rPr>
          <w:sz w:val="28"/>
          <w:szCs w:val="28"/>
        </w:rPr>
      </w:pPr>
      <w:r w:rsidRPr="00E33941">
        <w:rPr>
          <w:sz w:val="28"/>
          <w:szCs w:val="28"/>
        </w:rPr>
        <w:t>Where is the organization registered or listed?</w:t>
      </w:r>
    </w:p>
    <w:p w14:paraId="75675163" w14:textId="77777777" w:rsidR="0056179E" w:rsidRDefault="0056179E" w:rsidP="009E7C46">
      <w:pPr>
        <w:spacing w:line="360" w:lineRule="auto"/>
        <w:jc w:val="both"/>
        <w:rPr>
          <w:rFonts w:ascii="Verdana" w:hAnsi="Verdana"/>
        </w:rPr>
      </w:pPr>
      <w:r>
        <w:rPr>
          <w:rFonts w:ascii="Verdana" w:hAnsi="Verdana"/>
        </w:rPr>
        <w:t xml:space="preserve">Highest number of OPDs i.e. </w:t>
      </w:r>
      <w:r w:rsidRPr="00F9666B">
        <w:rPr>
          <w:rFonts w:ascii="Verdana" w:hAnsi="Verdana"/>
        </w:rPr>
        <w:t>91 percent out of 77 OPDs reported to have registered under District Administration Office</w:t>
      </w:r>
      <w:r>
        <w:rPr>
          <w:rFonts w:ascii="Verdana" w:hAnsi="Verdana"/>
        </w:rPr>
        <w:t xml:space="preserve"> while the unregistered ones mostly came from Province 1. Likewise, </w:t>
      </w:r>
      <w:r w:rsidRPr="00F9666B">
        <w:rPr>
          <w:rFonts w:ascii="Verdana" w:hAnsi="Verdana"/>
        </w:rPr>
        <w:t>73 percent out of 77 OPDs reported to have registered under NFDN</w:t>
      </w:r>
      <w:r>
        <w:rPr>
          <w:rFonts w:ascii="Verdana" w:hAnsi="Verdana"/>
        </w:rPr>
        <w:t xml:space="preserve"> (equal number of unregistered OPDs were found from three provinces). 14 percent reported to not have registered under Social Welfare Council (majority from province 1, followed by Karnali then Gandaki with only one unregistered organization). </w:t>
      </w:r>
      <w:r w:rsidRPr="00A9070F">
        <w:rPr>
          <w:rFonts w:ascii="Verdana" w:hAnsi="Verdana"/>
          <w:color w:val="000000" w:themeColor="text1"/>
        </w:rPr>
        <w:t xml:space="preserve">Halt in programmatic activities, absence of financial support might have discouraged registration.  </w:t>
      </w:r>
    </w:p>
    <w:p w14:paraId="17AA3948" w14:textId="77777777" w:rsidR="0056179E" w:rsidRPr="00F9666B" w:rsidRDefault="0056179E" w:rsidP="009E7C46">
      <w:pPr>
        <w:spacing w:line="360" w:lineRule="auto"/>
        <w:jc w:val="both"/>
        <w:rPr>
          <w:rFonts w:ascii="Verdana" w:hAnsi="Verdana"/>
        </w:rPr>
      </w:pPr>
      <w:r>
        <w:rPr>
          <w:rFonts w:ascii="Verdana" w:hAnsi="Verdana"/>
        </w:rPr>
        <w:t>Besides the listed options, these OPDs reported to be registered with NGO Federation and Federation of respective impairment type such as PFPID.</w:t>
      </w:r>
    </w:p>
    <w:p w14:paraId="78642B70" w14:textId="77777777" w:rsidR="0056179E" w:rsidRDefault="0056179E" w:rsidP="009E7C46">
      <w:pPr>
        <w:keepNext/>
      </w:pPr>
      <w:r>
        <w:rPr>
          <w:noProof/>
          <w:lang w:bidi="ne-NP"/>
        </w:rPr>
        <w:drawing>
          <wp:inline distT="0" distB="0" distL="0" distR="0" wp14:anchorId="2E68CFD3" wp14:editId="05F9A221">
            <wp:extent cx="5483225" cy="4203700"/>
            <wp:effectExtent l="0" t="0" r="3175" b="6350"/>
            <wp:docPr id="69" name="Chart 69" descr="Bar graph showing DAO, NFDN, SWC, Others and respective data where OPDs reported to be registered as explained above" title="Bar 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5E34EF1" w14:textId="6346AD5A" w:rsidR="0056179E" w:rsidRPr="00935B8E" w:rsidRDefault="0056179E" w:rsidP="009E7C46">
      <w:pPr>
        <w:pStyle w:val="Caption"/>
        <w:rPr>
          <w:rFonts w:ascii="Verdana" w:hAnsi="Verdana"/>
          <w:sz w:val="20"/>
          <w:szCs w:val="20"/>
        </w:rPr>
      </w:pPr>
      <w:r w:rsidRPr="00935B8E">
        <w:rPr>
          <w:rFonts w:ascii="Verdana" w:hAnsi="Verdana"/>
          <w:sz w:val="20"/>
          <w:szCs w:val="20"/>
        </w:rPr>
        <w:t xml:space="preserve">Figure </w:t>
      </w:r>
      <w:r w:rsidRPr="00935B8E">
        <w:rPr>
          <w:rFonts w:ascii="Verdana" w:hAnsi="Verdana"/>
          <w:sz w:val="20"/>
          <w:szCs w:val="20"/>
        </w:rPr>
        <w:fldChar w:fldCharType="begin"/>
      </w:r>
      <w:r w:rsidRPr="00935B8E">
        <w:rPr>
          <w:rFonts w:ascii="Verdana" w:hAnsi="Verdana"/>
          <w:sz w:val="20"/>
          <w:szCs w:val="20"/>
        </w:rPr>
        <w:instrText xml:space="preserve"> SEQ Figure \* ARABIC </w:instrText>
      </w:r>
      <w:r w:rsidRPr="00935B8E">
        <w:rPr>
          <w:rFonts w:ascii="Verdana" w:hAnsi="Verdana"/>
          <w:sz w:val="20"/>
          <w:szCs w:val="20"/>
        </w:rPr>
        <w:fldChar w:fldCharType="separate"/>
      </w:r>
      <w:r w:rsidR="00DD06B9">
        <w:rPr>
          <w:rFonts w:ascii="Verdana" w:hAnsi="Verdana"/>
          <w:noProof/>
          <w:sz w:val="20"/>
          <w:szCs w:val="20"/>
        </w:rPr>
        <w:t>5</w:t>
      </w:r>
      <w:r w:rsidRPr="00935B8E">
        <w:rPr>
          <w:rFonts w:ascii="Verdana" w:hAnsi="Verdana"/>
          <w:sz w:val="20"/>
          <w:szCs w:val="20"/>
        </w:rPr>
        <w:fldChar w:fldCharType="end"/>
      </w:r>
      <w:r w:rsidRPr="00935B8E">
        <w:rPr>
          <w:rFonts w:ascii="Verdana" w:hAnsi="Verdana"/>
          <w:sz w:val="20"/>
          <w:szCs w:val="20"/>
        </w:rPr>
        <w:t>: Bar graph showing number of OPDs registered/listed under different categories</w:t>
      </w:r>
    </w:p>
    <w:p w14:paraId="6C5832B7" w14:textId="77777777" w:rsidR="0056179E" w:rsidRDefault="0056179E" w:rsidP="009E7C46">
      <w:pPr>
        <w:pStyle w:val="Heading2"/>
      </w:pPr>
      <w:r>
        <w:t>Provinces and Districts</w:t>
      </w:r>
    </w:p>
    <w:p w14:paraId="0E9E750B" w14:textId="77777777" w:rsidR="0056179E" w:rsidRPr="00607FAA" w:rsidRDefault="0056179E">
      <w:pPr>
        <w:rPr>
          <w:rFonts w:ascii="Verdana" w:hAnsi="Verdana"/>
        </w:rPr>
      </w:pPr>
      <w:r w:rsidRPr="00607FAA">
        <w:rPr>
          <w:rFonts w:ascii="Verdana" w:hAnsi="Verdana"/>
        </w:rPr>
        <w:t>The surveyed OPDs belonged to following districts;</w:t>
      </w:r>
    </w:p>
    <w:tbl>
      <w:tblPr>
        <w:tblStyle w:val="TableGridLight"/>
        <w:tblW w:w="0" w:type="auto"/>
        <w:tblLook w:val="04A0" w:firstRow="1" w:lastRow="0" w:firstColumn="1" w:lastColumn="0" w:noHBand="0" w:noVBand="1"/>
      </w:tblPr>
      <w:tblGrid>
        <w:gridCol w:w="1885"/>
        <w:gridCol w:w="7465"/>
      </w:tblGrid>
      <w:tr w:rsidR="0056179E" w14:paraId="7EF00DE7" w14:textId="77777777" w:rsidTr="009E7C46">
        <w:tc>
          <w:tcPr>
            <w:tcW w:w="1885" w:type="dxa"/>
            <w:shd w:val="clear" w:color="auto" w:fill="D9E2F3" w:themeFill="accent1" w:themeFillTint="33"/>
          </w:tcPr>
          <w:p w14:paraId="6FFCE376" w14:textId="77777777" w:rsidR="0056179E" w:rsidRPr="004324B1" w:rsidRDefault="0056179E" w:rsidP="009E7C46">
            <w:pPr>
              <w:jc w:val="center"/>
              <w:rPr>
                <w:rFonts w:ascii="Verdana" w:eastAsia="Times New Roman" w:hAnsi="Verdana" w:cs="Calibri"/>
                <w:color w:val="000000"/>
                <w:lang w:bidi="ne-NP"/>
              </w:rPr>
            </w:pPr>
            <w:r w:rsidRPr="004324B1">
              <w:rPr>
                <w:rFonts w:ascii="Verdana" w:eastAsia="Times New Roman" w:hAnsi="Verdana" w:cs="Calibri"/>
                <w:color w:val="000000"/>
                <w:lang w:bidi="ne-NP"/>
              </w:rPr>
              <w:t>Province name</w:t>
            </w:r>
          </w:p>
        </w:tc>
        <w:tc>
          <w:tcPr>
            <w:tcW w:w="7465" w:type="dxa"/>
            <w:shd w:val="clear" w:color="auto" w:fill="D9E2F3" w:themeFill="accent1" w:themeFillTint="33"/>
          </w:tcPr>
          <w:p w14:paraId="53AF161C" w14:textId="77777777" w:rsidR="0056179E" w:rsidRPr="004324B1" w:rsidRDefault="0056179E" w:rsidP="009E7C46">
            <w:pPr>
              <w:jc w:val="center"/>
              <w:rPr>
                <w:rFonts w:ascii="Verdana" w:eastAsia="Times New Roman" w:hAnsi="Verdana" w:cs="Calibri"/>
                <w:color w:val="000000"/>
                <w:lang w:bidi="ne-NP"/>
              </w:rPr>
            </w:pPr>
            <w:r w:rsidRPr="004324B1">
              <w:rPr>
                <w:rFonts w:ascii="Verdana" w:eastAsia="Times New Roman" w:hAnsi="Verdana" w:cs="Calibri"/>
                <w:color w:val="000000"/>
                <w:lang w:bidi="ne-NP"/>
              </w:rPr>
              <w:t>Districts</w:t>
            </w:r>
          </w:p>
        </w:tc>
      </w:tr>
      <w:tr w:rsidR="0056179E" w14:paraId="68AECFF1" w14:textId="77777777" w:rsidTr="009E7C46">
        <w:trPr>
          <w:trHeight w:val="782"/>
        </w:trPr>
        <w:tc>
          <w:tcPr>
            <w:tcW w:w="1885" w:type="dxa"/>
          </w:tcPr>
          <w:p w14:paraId="5A526009" w14:textId="77777777" w:rsidR="0056179E" w:rsidRPr="004324B1" w:rsidRDefault="0056179E" w:rsidP="009E7C46">
            <w:pPr>
              <w:rPr>
                <w:rFonts w:ascii="Verdana" w:eastAsia="Times New Roman" w:hAnsi="Verdana" w:cs="Calibri"/>
                <w:color w:val="000000"/>
                <w:lang w:bidi="ne-NP"/>
              </w:rPr>
            </w:pPr>
            <w:r w:rsidRPr="004324B1">
              <w:rPr>
                <w:rFonts w:ascii="Verdana" w:eastAsia="Times New Roman" w:hAnsi="Verdana" w:cs="Calibri"/>
                <w:color w:val="000000"/>
                <w:lang w:bidi="ne-NP"/>
              </w:rPr>
              <w:t>Province 1</w:t>
            </w:r>
          </w:p>
        </w:tc>
        <w:tc>
          <w:tcPr>
            <w:tcW w:w="7465" w:type="dxa"/>
          </w:tcPr>
          <w:p w14:paraId="253B22B2" w14:textId="77777777" w:rsidR="0056179E" w:rsidRPr="004324B1" w:rsidRDefault="0056179E" w:rsidP="009E7C46">
            <w:pPr>
              <w:rPr>
                <w:rFonts w:ascii="Verdana" w:eastAsia="Times New Roman" w:hAnsi="Verdana" w:cs="Calibri"/>
                <w:color w:val="000000"/>
                <w:lang w:bidi="ne-NP"/>
              </w:rPr>
            </w:pPr>
            <w:r w:rsidRPr="004324B1">
              <w:rPr>
                <w:rFonts w:ascii="Verdana" w:eastAsia="Times New Roman" w:hAnsi="Verdana" w:cs="Calibri"/>
                <w:color w:val="000000"/>
                <w:lang w:bidi="ne-NP"/>
              </w:rPr>
              <w:t>Okhaldhunga, Tehrathum, Udayapur, Sunsari, Illam, Morang, Pachthar, Dhankuta, Jhapa, Bhojpur, Sankhuwasabha</w:t>
            </w:r>
          </w:p>
        </w:tc>
      </w:tr>
      <w:tr w:rsidR="0056179E" w14:paraId="3E6E294F" w14:textId="77777777" w:rsidTr="009E7C46">
        <w:trPr>
          <w:trHeight w:val="800"/>
        </w:trPr>
        <w:tc>
          <w:tcPr>
            <w:tcW w:w="1885" w:type="dxa"/>
          </w:tcPr>
          <w:p w14:paraId="156C431E" w14:textId="77777777" w:rsidR="0056179E" w:rsidRPr="004324B1" w:rsidRDefault="0056179E" w:rsidP="009E7C46">
            <w:pPr>
              <w:rPr>
                <w:rFonts w:ascii="Verdana" w:eastAsia="Times New Roman" w:hAnsi="Verdana" w:cs="Calibri"/>
                <w:color w:val="000000"/>
                <w:lang w:bidi="ne-NP"/>
              </w:rPr>
            </w:pPr>
            <w:r w:rsidRPr="004324B1">
              <w:rPr>
                <w:rFonts w:ascii="Verdana" w:eastAsia="Times New Roman" w:hAnsi="Verdana" w:cs="Calibri"/>
                <w:color w:val="000000"/>
                <w:lang w:bidi="ne-NP"/>
              </w:rPr>
              <w:t>Gandaki</w:t>
            </w:r>
          </w:p>
        </w:tc>
        <w:tc>
          <w:tcPr>
            <w:tcW w:w="7465" w:type="dxa"/>
          </w:tcPr>
          <w:p w14:paraId="7557A552" w14:textId="77777777" w:rsidR="0056179E" w:rsidRPr="004324B1" w:rsidRDefault="0056179E" w:rsidP="009E7C46">
            <w:pPr>
              <w:rPr>
                <w:rFonts w:ascii="Verdana" w:eastAsia="Times New Roman" w:hAnsi="Verdana" w:cs="Calibri"/>
                <w:color w:val="000000"/>
                <w:lang w:bidi="ne-NP"/>
              </w:rPr>
            </w:pPr>
            <w:r w:rsidRPr="004324B1">
              <w:rPr>
                <w:rFonts w:ascii="Verdana" w:eastAsia="Times New Roman" w:hAnsi="Verdana" w:cs="Calibri"/>
                <w:color w:val="000000"/>
                <w:lang w:bidi="ne-NP"/>
              </w:rPr>
              <w:t>Kaski, Gorkha, Tanahun, Nawalpur, Parbat, Baglung, Myagdi, Lamjung, Syangja</w:t>
            </w:r>
          </w:p>
        </w:tc>
      </w:tr>
      <w:tr w:rsidR="0056179E" w14:paraId="17B14C9A" w14:textId="77777777" w:rsidTr="009E7C46">
        <w:trPr>
          <w:trHeight w:val="710"/>
        </w:trPr>
        <w:tc>
          <w:tcPr>
            <w:tcW w:w="1885" w:type="dxa"/>
          </w:tcPr>
          <w:p w14:paraId="2333928B" w14:textId="77777777" w:rsidR="0056179E" w:rsidRPr="004324B1" w:rsidRDefault="0056179E" w:rsidP="009E7C46">
            <w:pPr>
              <w:rPr>
                <w:rFonts w:ascii="Verdana" w:eastAsia="Times New Roman" w:hAnsi="Verdana" w:cs="Calibri"/>
                <w:color w:val="000000"/>
                <w:lang w:bidi="ne-NP"/>
              </w:rPr>
            </w:pPr>
            <w:r w:rsidRPr="004324B1">
              <w:rPr>
                <w:rFonts w:ascii="Verdana" w:eastAsia="Times New Roman" w:hAnsi="Verdana" w:cs="Calibri"/>
                <w:color w:val="000000"/>
                <w:lang w:bidi="ne-NP"/>
              </w:rPr>
              <w:t>Karnali</w:t>
            </w:r>
          </w:p>
        </w:tc>
        <w:tc>
          <w:tcPr>
            <w:tcW w:w="7465" w:type="dxa"/>
          </w:tcPr>
          <w:p w14:paraId="0C89A5FB" w14:textId="77777777" w:rsidR="0056179E" w:rsidRPr="004324B1" w:rsidRDefault="0056179E" w:rsidP="009E7C46">
            <w:pPr>
              <w:rPr>
                <w:rFonts w:ascii="Verdana" w:eastAsia="Times New Roman" w:hAnsi="Verdana" w:cs="Calibri"/>
                <w:color w:val="000000"/>
                <w:lang w:bidi="ne-NP"/>
              </w:rPr>
            </w:pPr>
            <w:r w:rsidRPr="004324B1">
              <w:rPr>
                <w:rFonts w:ascii="Verdana" w:eastAsia="Times New Roman" w:hAnsi="Verdana" w:cs="Calibri"/>
                <w:color w:val="000000"/>
                <w:lang w:bidi="ne-NP"/>
              </w:rPr>
              <w:t>Surkhet, Jajarkot, Salyan, Kalikot, Mugu, Dailekh, West Rukkum, Jumla</w:t>
            </w:r>
          </w:p>
        </w:tc>
      </w:tr>
    </w:tbl>
    <w:p w14:paraId="07D46F30" w14:textId="77777777" w:rsidR="0056179E" w:rsidRDefault="0056179E" w:rsidP="009E7C46">
      <w:pPr>
        <w:rPr>
          <w:rFonts w:ascii="Calibri" w:eastAsia="Times New Roman" w:hAnsi="Calibri" w:cs="Calibri"/>
          <w:color w:val="000000"/>
          <w:lang w:bidi="ne-NP"/>
        </w:rPr>
      </w:pPr>
    </w:p>
    <w:p w14:paraId="7BBA4399" w14:textId="77777777" w:rsidR="0056179E" w:rsidRPr="0038698A" w:rsidRDefault="0056179E" w:rsidP="009E7C46">
      <w:pPr>
        <w:pStyle w:val="Heading2"/>
        <w:rPr>
          <w:rFonts w:eastAsia="Times New Roman"/>
          <w:lang w:bidi="ne-NP"/>
        </w:rPr>
      </w:pPr>
      <w:r w:rsidRPr="0038698A">
        <w:rPr>
          <w:rFonts w:eastAsia="Times New Roman"/>
          <w:lang w:bidi="ne-NP"/>
        </w:rPr>
        <w:t xml:space="preserve">Establishment </w:t>
      </w:r>
    </w:p>
    <w:p w14:paraId="33C04982" w14:textId="2B13FC06" w:rsidR="0056179E" w:rsidRDefault="003D5BC2" w:rsidP="009E7C46">
      <w:pPr>
        <w:spacing w:line="360" w:lineRule="auto"/>
        <w:rPr>
          <w:rFonts w:ascii="Verdana" w:eastAsia="Times New Roman" w:hAnsi="Verdana" w:cs="Calibri"/>
          <w:color w:val="000000"/>
          <w:lang w:bidi="ne-NP"/>
        </w:rPr>
      </w:pPr>
      <w:r>
        <w:rPr>
          <w:rFonts w:ascii="Verdana" w:eastAsia="Times New Roman" w:hAnsi="Verdana" w:cs="Calibri"/>
          <w:color w:val="000000"/>
          <w:lang w:bidi="ne-NP"/>
        </w:rPr>
        <w:t>Regarding the establishment of OPDs, it was found that t</w:t>
      </w:r>
      <w:r w:rsidR="0056179E" w:rsidRPr="0038698A">
        <w:rPr>
          <w:rFonts w:ascii="Verdana" w:eastAsia="Times New Roman" w:hAnsi="Verdana" w:cs="Calibri"/>
          <w:color w:val="000000"/>
          <w:lang w:bidi="ne-NP"/>
        </w:rPr>
        <w:t>he 77 OPDs were established in 2040s, 50s, 60s and 70s</w:t>
      </w:r>
      <w:r w:rsidR="0056179E">
        <w:rPr>
          <w:rFonts w:ascii="Verdana" w:eastAsia="Times New Roman" w:hAnsi="Verdana" w:cs="Calibri"/>
          <w:color w:val="000000"/>
          <w:lang w:bidi="ne-NP"/>
        </w:rPr>
        <w:t xml:space="preserve">, while the </w:t>
      </w:r>
      <w:r w:rsidR="0056179E" w:rsidRPr="0038698A">
        <w:rPr>
          <w:rFonts w:ascii="Verdana" w:eastAsia="Times New Roman" w:hAnsi="Verdana" w:cs="Calibri"/>
          <w:color w:val="000000"/>
          <w:lang w:bidi="ne-NP"/>
        </w:rPr>
        <w:t>oldest one</w:t>
      </w:r>
      <w:r w:rsidR="0056179E">
        <w:rPr>
          <w:rFonts w:ascii="Verdana" w:eastAsia="Times New Roman" w:hAnsi="Verdana" w:cs="Calibri"/>
          <w:color w:val="000000"/>
          <w:lang w:bidi="ne-NP"/>
        </w:rPr>
        <w:t xml:space="preserve"> was established in 2048, the youngest OPD is only 2 years, established in </w:t>
      </w:r>
      <w:r w:rsidR="0056179E" w:rsidRPr="0038698A">
        <w:rPr>
          <w:rFonts w:ascii="Verdana" w:eastAsia="Times New Roman" w:hAnsi="Verdana" w:cs="Calibri"/>
          <w:color w:val="000000"/>
          <w:lang w:bidi="ne-NP"/>
        </w:rPr>
        <w:t>2076.</w:t>
      </w:r>
    </w:p>
    <w:p w14:paraId="72D0BCB1" w14:textId="77777777" w:rsidR="0056179E" w:rsidRDefault="0056179E" w:rsidP="009E7C46">
      <w:pPr>
        <w:pStyle w:val="Heading2"/>
        <w:rPr>
          <w:rFonts w:eastAsia="Times New Roman"/>
          <w:lang w:bidi="ne-NP"/>
        </w:rPr>
      </w:pPr>
      <w:r>
        <w:rPr>
          <w:rFonts w:eastAsia="Times New Roman"/>
          <w:lang w:bidi="ne-NP"/>
        </w:rPr>
        <w:t>Infrastructure and Equipment:</w:t>
      </w:r>
    </w:p>
    <w:p w14:paraId="4CE3C28B" w14:textId="77777777" w:rsidR="0056179E" w:rsidRDefault="0056179E" w:rsidP="009E7C46">
      <w:pPr>
        <w:keepNext/>
      </w:pPr>
      <w:r>
        <w:rPr>
          <w:noProof/>
          <w:lang w:bidi="ne-NP"/>
        </w:rPr>
        <w:drawing>
          <wp:inline distT="0" distB="0" distL="0" distR="0" wp14:anchorId="54CD829C" wp14:editId="6B188478">
            <wp:extent cx="5340350" cy="3784600"/>
            <wp:effectExtent l="0" t="0" r="12700" b="6350"/>
            <wp:docPr id="70" name="Chart 70" descr="Pie chart showing OPDs level as per their capacity, OPDs with and without office premises, the details are explained below graph" title="Pi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8AB2C3B" w14:textId="0EF07494" w:rsidR="0056179E" w:rsidRPr="00DB7C3A" w:rsidRDefault="0056179E" w:rsidP="009E7C46">
      <w:pPr>
        <w:pStyle w:val="Caption"/>
        <w:rPr>
          <w:rFonts w:ascii="Verdana" w:eastAsia="Times New Roman" w:hAnsi="Verdana" w:cs="Calibri"/>
          <w:color w:val="000000"/>
          <w:sz w:val="20"/>
          <w:szCs w:val="20"/>
          <w:lang w:bidi="ne-NP"/>
        </w:rPr>
      </w:pPr>
      <w:r w:rsidRPr="00DB7C3A">
        <w:rPr>
          <w:rFonts w:ascii="Verdana" w:hAnsi="Verdana"/>
          <w:sz w:val="20"/>
          <w:szCs w:val="20"/>
        </w:rPr>
        <w:t xml:space="preserve">Figure </w:t>
      </w:r>
      <w:r w:rsidRPr="00DB7C3A">
        <w:rPr>
          <w:rFonts w:ascii="Verdana" w:hAnsi="Verdana"/>
          <w:sz w:val="20"/>
          <w:szCs w:val="20"/>
        </w:rPr>
        <w:fldChar w:fldCharType="begin"/>
      </w:r>
      <w:r w:rsidRPr="00DB7C3A">
        <w:rPr>
          <w:rFonts w:ascii="Verdana" w:hAnsi="Verdana"/>
          <w:sz w:val="20"/>
          <w:szCs w:val="20"/>
        </w:rPr>
        <w:instrText xml:space="preserve"> SEQ Figure \* ARABIC </w:instrText>
      </w:r>
      <w:r w:rsidRPr="00DB7C3A">
        <w:rPr>
          <w:rFonts w:ascii="Verdana" w:hAnsi="Verdana"/>
          <w:sz w:val="20"/>
          <w:szCs w:val="20"/>
        </w:rPr>
        <w:fldChar w:fldCharType="separate"/>
      </w:r>
      <w:r w:rsidR="00DD06B9">
        <w:rPr>
          <w:rFonts w:ascii="Verdana" w:hAnsi="Verdana"/>
          <w:noProof/>
          <w:sz w:val="20"/>
          <w:szCs w:val="20"/>
        </w:rPr>
        <w:t>6</w:t>
      </w:r>
      <w:r w:rsidRPr="00DB7C3A">
        <w:rPr>
          <w:rFonts w:ascii="Verdana" w:hAnsi="Verdana"/>
          <w:sz w:val="20"/>
          <w:szCs w:val="20"/>
        </w:rPr>
        <w:fldChar w:fldCharType="end"/>
      </w:r>
      <w:r w:rsidRPr="00DB7C3A">
        <w:rPr>
          <w:rFonts w:ascii="Verdana" w:hAnsi="Verdana"/>
          <w:sz w:val="20"/>
          <w:szCs w:val="20"/>
        </w:rPr>
        <w:t>: Graph showing OPDs with and without office premises</w:t>
      </w:r>
    </w:p>
    <w:p w14:paraId="39CCB631" w14:textId="77777777" w:rsidR="0056179E" w:rsidRDefault="0056179E" w:rsidP="009E7C46">
      <w:pPr>
        <w:spacing w:line="360" w:lineRule="auto"/>
        <w:jc w:val="both"/>
        <w:rPr>
          <w:rFonts w:ascii="Verdana" w:eastAsia="Times New Roman" w:hAnsi="Verdana" w:cs="Calibri"/>
          <w:color w:val="000000"/>
          <w:lang w:bidi="ne-NP"/>
        </w:rPr>
      </w:pPr>
      <w:r w:rsidRPr="00DB7C3A">
        <w:rPr>
          <w:rFonts w:ascii="Verdana" w:eastAsia="Times New Roman" w:hAnsi="Verdana" w:cs="Calibri"/>
          <w:b/>
          <w:bCs/>
          <w:color w:val="000000"/>
          <w:lang w:bidi="ne-NP"/>
        </w:rPr>
        <w:t>Note:</w:t>
      </w:r>
      <w:r>
        <w:rPr>
          <w:rFonts w:ascii="Verdana" w:eastAsia="Times New Roman" w:hAnsi="Verdana" w:cs="Calibri"/>
          <w:color w:val="000000"/>
          <w:lang w:bidi="ne-NP"/>
        </w:rPr>
        <w:t xml:space="preserve"> 1 represents ‘own office building’, 2 represents ‘on lease or building provided by other’ and 3 represents ‘non-existence of workplace’. </w:t>
      </w:r>
    </w:p>
    <w:p w14:paraId="7D7638B5" w14:textId="77777777" w:rsidR="0056179E" w:rsidRDefault="0056179E" w:rsidP="009E7C46">
      <w:pPr>
        <w:spacing w:line="360" w:lineRule="auto"/>
        <w:jc w:val="both"/>
        <w:rPr>
          <w:rFonts w:ascii="Verdana" w:eastAsia="Times New Roman" w:hAnsi="Verdana" w:cs="Calibri"/>
          <w:color w:val="000000"/>
          <w:lang w:bidi="ne-NP"/>
        </w:rPr>
      </w:pPr>
      <w:r>
        <w:rPr>
          <w:rFonts w:ascii="Verdana" w:eastAsia="Times New Roman" w:hAnsi="Verdana" w:cs="Calibri"/>
          <w:color w:val="000000"/>
          <w:lang w:bidi="ne-NP"/>
        </w:rPr>
        <w:t xml:space="preserve">Majority of the OPDs (66 percent), when asked if the organization has its own building, reported to have been operating “on lease or others building”, only 8 percent reported to have own building whereas 26 percent reported not having any workplace. Amongst them, OPDs from Kaski, Tanahu, Syangja, Myagdi in Gandaki as well as OPDs from Kalikot, Jumla, Dailekh, Surkhet in Karnali noted not having any workplace. Still a significant number of OPDs in distant and remote areas willing to serve on disability sector are deprived of basic infrastructure; this adds challenge to moving toward higher level of capacity. It is noted that these OPDs require support for office premise by Government or other organizations. </w:t>
      </w:r>
    </w:p>
    <w:p w14:paraId="3B6A7FD3" w14:textId="77777777" w:rsidR="0056179E" w:rsidRDefault="0056179E" w:rsidP="009E7C46">
      <w:pPr>
        <w:rPr>
          <w:rFonts w:ascii="Verdana" w:eastAsia="Times New Roman" w:hAnsi="Verdana" w:cs="Calibri"/>
          <w:b/>
          <w:bCs/>
          <w:color w:val="000000"/>
          <w:lang w:bidi="ne-NP"/>
        </w:rPr>
      </w:pPr>
      <w:r w:rsidRPr="006170D2">
        <w:rPr>
          <w:rFonts w:ascii="Verdana" w:eastAsia="Times New Roman" w:hAnsi="Verdana" w:cs="Calibri"/>
          <w:b/>
          <w:bCs/>
          <w:color w:val="000000"/>
          <w:lang w:bidi="ne-NP"/>
        </w:rPr>
        <w:t xml:space="preserve">Physical assets </w:t>
      </w:r>
    </w:p>
    <w:p w14:paraId="7FB69618" w14:textId="77777777" w:rsidR="0056179E" w:rsidRDefault="0056179E" w:rsidP="009E7C46">
      <w:pPr>
        <w:keepNext/>
      </w:pPr>
      <w:r>
        <w:rPr>
          <w:noProof/>
          <w:lang w:bidi="ne-NP"/>
        </w:rPr>
        <w:drawing>
          <wp:inline distT="0" distB="0" distL="0" distR="0" wp14:anchorId="269EDBB8" wp14:editId="375FD984">
            <wp:extent cx="4822825" cy="2965450"/>
            <wp:effectExtent l="0" t="0" r="15875" b="6350"/>
            <wp:docPr id="71" name="Chart 71" descr="Pie chart of OPDs scoring 1, 2 or 3 depending on availability of physical assets" title="Pi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AA90BC2" w14:textId="4E364057" w:rsidR="0056179E" w:rsidRPr="00DB7C3A" w:rsidRDefault="0056179E" w:rsidP="009E7C46">
      <w:pPr>
        <w:pStyle w:val="Caption"/>
        <w:rPr>
          <w:rFonts w:ascii="Verdana" w:eastAsia="Times New Roman" w:hAnsi="Verdana" w:cs="Calibri"/>
          <w:b/>
          <w:bCs/>
          <w:color w:val="000000"/>
          <w:sz w:val="20"/>
          <w:szCs w:val="20"/>
          <w:lang w:bidi="ne-NP"/>
        </w:rPr>
      </w:pPr>
      <w:r w:rsidRPr="00DB7C3A">
        <w:rPr>
          <w:rFonts w:ascii="Verdana" w:hAnsi="Verdana"/>
          <w:sz w:val="20"/>
          <w:szCs w:val="20"/>
        </w:rPr>
        <w:t xml:space="preserve">Figure </w:t>
      </w:r>
      <w:r w:rsidRPr="00DB7C3A">
        <w:rPr>
          <w:rFonts w:ascii="Verdana" w:hAnsi="Verdana"/>
          <w:sz w:val="20"/>
          <w:szCs w:val="20"/>
        </w:rPr>
        <w:fldChar w:fldCharType="begin"/>
      </w:r>
      <w:r w:rsidRPr="00DB7C3A">
        <w:rPr>
          <w:rFonts w:ascii="Verdana" w:hAnsi="Verdana"/>
          <w:sz w:val="20"/>
          <w:szCs w:val="20"/>
        </w:rPr>
        <w:instrText xml:space="preserve"> SEQ Figure \* ARABIC </w:instrText>
      </w:r>
      <w:r w:rsidRPr="00DB7C3A">
        <w:rPr>
          <w:rFonts w:ascii="Verdana" w:hAnsi="Verdana"/>
          <w:sz w:val="20"/>
          <w:szCs w:val="20"/>
        </w:rPr>
        <w:fldChar w:fldCharType="separate"/>
      </w:r>
      <w:r w:rsidR="00DD06B9">
        <w:rPr>
          <w:rFonts w:ascii="Verdana" w:hAnsi="Verdana"/>
          <w:noProof/>
          <w:sz w:val="20"/>
          <w:szCs w:val="20"/>
        </w:rPr>
        <w:t>7</w:t>
      </w:r>
      <w:r w:rsidRPr="00DB7C3A">
        <w:rPr>
          <w:rFonts w:ascii="Verdana" w:hAnsi="Verdana"/>
          <w:sz w:val="20"/>
          <w:szCs w:val="20"/>
        </w:rPr>
        <w:fldChar w:fldCharType="end"/>
      </w:r>
      <w:r w:rsidRPr="00DB7C3A">
        <w:rPr>
          <w:rFonts w:ascii="Verdana" w:hAnsi="Verdana"/>
          <w:sz w:val="20"/>
          <w:szCs w:val="20"/>
        </w:rPr>
        <w:t>: Graph of OPDs scoring 1, 2 or 3 depending on availability of physical assets</w:t>
      </w:r>
    </w:p>
    <w:p w14:paraId="6234E0D3" w14:textId="77777777" w:rsidR="0056179E" w:rsidRPr="00DB7C3A" w:rsidRDefault="0056179E" w:rsidP="009E7C46">
      <w:pPr>
        <w:spacing w:after="0" w:line="360" w:lineRule="auto"/>
        <w:ind w:right="-540"/>
        <w:jc w:val="both"/>
        <w:rPr>
          <w:rFonts w:ascii="Verdana" w:eastAsia="Times New Roman" w:hAnsi="Verdana" w:cs="Calibri"/>
          <w:color w:val="000000"/>
          <w:lang w:bidi="ne-NP"/>
        </w:rPr>
      </w:pPr>
      <w:r w:rsidRPr="00DB7C3A">
        <w:rPr>
          <w:rFonts w:ascii="Verdana" w:eastAsia="Times New Roman" w:hAnsi="Verdana" w:cs="Calibri"/>
          <w:b/>
          <w:bCs/>
          <w:color w:val="000000"/>
          <w:lang w:bidi="ne-NP"/>
        </w:rPr>
        <w:t>Note</w:t>
      </w:r>
      <w:r w:rsidRPr="00DB7C3A">
        <w:rPr>
          <w:rFonts w:ascii="Verdana" w:eastAsia="Times New Roman" w:hAnsi="Verdana" w:cs="Calibri"/>
          <w:color w:val="000000"/>
          <w:lang w:bidi="ne-NP"/>
        </w:rPr>
        <w:t xml:space="preserve">, </w:t>
      </w:r>
    </w:p>
    <w:p w14:paraId="21A1E635" w14:textId="77777777" w:rsidR="0056179E" w:rsidRPr="00DB7C3A" w:rsidRDefault="0056179E" w:rsidP="009E7C46">
      <w:pPr>
        <w:spacing w:after="0" w:line="360" w:lineRule="auto"/>
        <w:ind w:right="-540"/>
        <w:jc w:val="both"/>
        <w:rPr>
          <w:rFonts w:ascii="Verdana" w:eastAsia="Times New Roman" w:hAnsi="Verdana" w:cs="Calibri"/>
          <w:color w:val="000000"/>
          <w:lang w:bidi="ne-NP"/>
        </w:rPr>
      </w:pPr>
      <w:r w:rsidRPr="00DB7C3A">
        <w:rPr>
          <w:rFonts w:ascii="Verdana" w:eastAsia="Times New Roman" w:hAnsi="Verdana" w:cs="Calibri"/>
          <w:color w:val="000000"/>
          <w:lang w:bidi="ne-NP"/>
        </w:rPr>
        <w:t>1</w:t>
      </w:r>
      <w:r>
        <w:rPr>
          <w:rFonts w:ascii="Verdana" w:eastAsia="Times New Roman" w:hAnsi="Verdana" w:cs="Calibri"/>
          <w:color w:val="000000"/>
          <w:lang w:bidi="ne-NP"/>
        </w:rPr>
        <w:t xml:space="preserve"> represents ‘OPD having </w:t>
      </w:r>
      <w:r w:rsidRPr="00DB7C3A">
        <w:rPr>
          <w:rFonts w:ascii="Verdana" w:eastAsia="Times New Roman" w:hAnsi="Verdana" w:cs="Calibri"/>
          <w:color w:val="000000"/>
          <w:lang w:bidi="ne-NP"/>
        </w:rPr>
        <w:t>Four wheeler / two wheeler motor, computer, furniture</w:t>
      </w:r>
      <w:r>
        <w:rPr>
          <w:rFonts w:ascii="Verdana" w:eastAsia="Times New Roman" w:hAnsi="Verdana" w:cs="Calibri"/>
          <w:color w:val="000000"/>
          <w:lang w:bidi="ne-NP"/>
        </w:rPr>
        <w:t>’</w:t>
      </w:r>
    </w:p>
    <w:p w14:paraId="5B0933C7" w14:textId="77777777" w:rsidR="0056179E" w:rsidRPr="00DB7C3A" w:rsidRDefault="0056179E" w:rsidP="009E7C46">
      <w:pPr>
        <w:spacing w:after="0" w:line="360" w:lineRule="auto"/>
        <w:ind w:right="-540"/>
        <w:jc w:val="both"/>
        <w:rPr>
          <w:rFonts w:ascii="Verdana" w:eastAsia="Times New Roman" w:hAnsi="Verdana" w:cs="Calibri"/>
          <w:color w:val="000000"/>
          <w:lang w:bidi="ne-NP"/>
        </w:rPr>
      </w:pPr>
      <w:r w:rsidRPr="00DB7C3A">
        <w:rPr>
          <w:rFonts w:ascii="Verdana" w:eastAsia="Times New Roman" w:hAnsi="Verdana" w:cs="Calibri"/>
          <w:color w:val="000000"/>
          <w:lang w:bidi="ne-NP"/>
        </w:rPr>
        <w:t>2</w:t>
      </w:r>
      <w:r>
        <w:rPr>
          <w:rFonts w:ascii="Verdana" w:eastAsia="Times New Roman" w:hAnsi="Verdana" w:cs="Calibri"/>
          <w:color w:val="000000"/>
          <w:lang w:bidi="ne-NP"/>
        </w:rPr>
        <w:t xml:space="preserve"> represents OPD having ‘</w:t>
      </w:r>
      <w:r w:rsidRPr="00DB7C3A">
        <w:rPr>
          <w:rFonts w:ascii="Verdana" w:eastAsia="Times New Roman" w:hAnsi="Verdana" w:cs="Calibri"/>
          <w:color w:val="000000"/>
          <w:lang w:bidi="ne-NP"/>
        </w:rPr>
        <w:t>Only furniture and necessary minutes/register accounts</w:t>
      </w:r>
      <w:r>
        <w:rPr>
          <w:rFonts w:ascii="Verdana" w:eastAsia="Times New Roman" w:hAnsi="Verdana" w:cs="Calibri"/>
          <w:color w:val="000000"/>
          <w:lang w:bidi="ne-NP"/>
        </w:rPr>
        <w:t>’</w:t>
      </w:r>
    </w:p>
    <w:p w14:paraId="0B143FCC" w14:textId="77777777" w:rsidR="0056179E" w:rsidRDefault="0056179E" w:rsidP="009E7C46">
      <w:pPr>
        <w:spacing w:after="0" w:line="360" w:lineRule="auto"/>
        <w:ind w:right="-540"/>
        <w:jc w:val="both"/>
        <w:rPr>
          <w:rFonts w:ascii="Verdana" w:eastAsia="Times New Roman" w:hAnsi="Verdana" w:cs="Calibri"/>
          <w:color w:val="000000"/>
          <w:lang w:bidi="ne-NP"/>
        </w:rPr>
      </w:pPr>
      <w:r w:rsidRPr="00DB7C3A">
        <w:rPr>
          <w:rFonts w:ascii="Verdana" w:eastAsia="Times New Roman" w:hAnsi="Verdana" w:cs="Calibri"/>
          <w:color w:val="000000"/>
          <w:lang w:bidi="ne-NP"/>
        </w:rPr>
        <w:t>3</w:t>
      </w:r>
      <w:r>
        <w:rPr>
          <w:rFonts w:ascii="Verdana" w:eastAsia="Times New Roman" w:hAnsi="Verdana" w:cs="Calibri"/>
          <w:color w:val="000000"/>
          <w:lang w:bidi="ne-NP"/>
        </w:rPr>
        <w:t xml:space="preserve"> represents OPDs that h</w:t>
      </w:r>
      <w:r w:rsidRPr="00DB7C3A">
        <w:rPr>
          <w:rFonts w:ascii="Verdana" w:eastAsia="Times New Roman" w:hAnsi="Verdana" w:cs="Calibri"/>
          <w:color w:val="000000"/>
          <w:lang w:bidi="ne-NP"/>
        </w:rPr>
        <w:t xml:space="preserve">ave </w:t>
      </w:r>
      <w:r>
        <w:rPr>
          <w:rFonts w:ascii="Verdana" w:eastAsia="Times New Roman" w:hAnsi="Verdana" w:cs="Calibri"/>
          <w:color w:val="000000"/>
          <w:lang w:bidi="ne-NP"/>
        </w:rPr>
        <w:t>‘</w:t>
      </w:r>
      <w:r w:rsidRPr="00DB7C3A">
        <w:rPr>
          <w:rFonts w:ascii="Verdana" w:eastAsia="Times New Roman" w:hAnsi="Verdana" w:cs="Calibri"/>
          <w:color w:val="000000"/>
          <w:lang w:bidi="ne-NP"/>
        </w:rPr>
        <w:t>register/minutes and so or nothing at all</w:t>
      </w:r>
      <w:r>
        <w:rPr>
          <w:rFonts w:ascii="Verdana" w:eastAsia="Times New Roman" w:hAnsi="Verdana" w:cs="Calibri"/>
          <w:color w:val="000000"/>
          <w:lang w:bidi="ne-NP"/>
        </w:rPr>
        <w:t>’</w:t>
      </w:r>
    </w:p>
    <w:p w14:paraId="22E03B2B" w14:textId="77777777" w:rsidR="0056179E" w:rsidRPr="00DB7C3A" w:rsidRDefault="0056179E" w:rsidP="009E7C46">
      <w:pPr>
        <w:spacing w:after="0" w:line="360" w:lineRule="auto"/>
        <w:ind w:right="-540"/>
        <w:jc w:val="both"/>
        <w:rPr>
          <w:rFonts w:ascii="Verdana" w:eastAsia="Times New Roman" w:hAnsi="Verdana" w:cs="Calibri"/>
          <w:color w:val="000000"/>
          <w:lang w:bidi="ne-NP"/>
        </w:rPr>
      </w:pPr>
    </w:p>
    <w:p w14:paraId="0F4AB418" w14:textId="77777777" w:rsidR="0056179E" w:rsidRPr="00976764" w:rsidRDefault="0056179E" w:rsidP="009E7C46">
      <w:pPr>
        <w:spacing w:line="360" w:lineRule="auto"/>
        <w:jc w:val="both"/>
        <w:rPr>
          <w:rFonts w:ascii="Verdana" w:eastAsia="Times New Roman" w:hAnsi="Verdana" w:cs="Calibri"/>
          <w:color w:val="000000"/>
          <w:lang w:bidi="ne-NP"/>
        </w:rPr>
      </w:pPr>
      <w:r>
        <w:rPr>
          <w:rFonts w:ascii="Verdana" w:eastAsia="Times New Roman" w:hAnsi="Verdana" w:cs="Calibri"/>
          <w:color w:val="000000"/>
          <w:lang w:bidi="ne-NP"/>
        </w:rPr>
        <w:t xml:space="preserve">26 percent OPDs reported to be in level </w:t>
      </w:r>
      <w:r w:rsidRPr="00976764">
        <w:rPr>
          <w:rFonts w:ascii="Verdana" w:eastAsia="Times New Roman" w:hAnsi="Verdana" w:cs="Calibri"/>
          <w:color w:val="000000"/>
          <w:lang w:bidi="ne-NP"/>
        </w:rPr>
        <w:t xml:space="preserve">3, </w:t>
      </w:r>
      <w:r>
        <w:rPr>
          <w:rFonts w:ascii="Verdana" w:eastAsia="Times New Roman" w:hAnsi="Verdana" w:cs="Calibri"/>
          <w:color w:val="000000"/>
          <w:lang w:bidi="ne-NP"/>
        </w:rPr>
        <w:t xml:space="preserve">while 39 percent and 35 percent OPDs were in level 2 and 1 respectively. </w:t>
      </w:r>
    </w:p>
    <w:p w14:paraId="3FEBBD88" w14:textId="77777777" w:rsidR="0056179E" w:rsidRPr="00DB7C3A" w:rsidRDefault="0056179E" w:rsidP="009E7C46">
      <w:pPr>
        <w:spacing w:after="0" w:line="360" w:lineRule="auto"/>
        <w:ind w:right="-540"/>
        <w:jc w:val="both"/>
        <w:rPr>
          <w:rFonts w:ascii="Verdana" w:eastAsia="Times New Roman" w:hAnsi="Verdana" w:cs="Calibri"/>
          <w:color w:val="000000"/>
          <w:lang w:bidi="ne-NP"/>
        </w:rPr>
      </w:pPr>
      <w:r>
        <w:rPr>
          <w:rFonts w:ascii="Verdana" w:eastAsia="Times New Roman" w:hAnsi="Verdana" w:cs="Calibri"/>
          <w:color w:val="000000"/>
          <w:lang w:bidi="ne-NP"/>
        </w:rPr>
        <w:t xml:space="preserve">OPDs condition is observed much below basic requirement for its operation. </w:t>
      </w:r>
      <w:r w:rsidRPr="00976764">
        <w:rPr>
          <w:rFonts w:ascii="Verdana" w:eastAsia="Times New Roman" w:hAnsi="Verdana" w:cs="Calibri"/>
          <w:color w:val="000000"/>
          <w:lang w:bidi="ne-NP"/>
        </w:rPr>
        <w:t xml:space="preserve">Organization of women and girls with disabilities in Dailekh, Karnali reported not having any physical assets including minute and register. </w:t>
      </w:r>
      <w:r>
        <w:rPr>
          <w:rFonts w:ascii="Verdana" w:eastAsia="Times New Roman" w:hAnsi="Verdana" w:cs="Calibri"/>
          <w:color w:val="000000"/>
          <w:lang w:bidi="ne-NP"/>
        </w:rPr>
        <w:t xml:space="preserve">It was noted that, </w:t>
      </w:r>
      <w:r w:rsidRPr="00DB7C3A">
        <w:rPr>
          <w:rFonts w:ascii="Verdana" w:eastAsia="Times New Roman" w:hAnsi="Verdana" w:cs="Calibri"/>
          <w:color w:val="000000"/>
          <w:lang w:bidi="ne-NP"/>
        </w:rPr>
        <w:t>76</w:t>
      </w:r>
      <w:r>
        <w:rPr>
          <w:rFonts w:ascii="Verdana" w:eastAsia="Times New Roman" w:hAnsi="Verdana" w:cs="Calibri"/>
          <w:color w:val="000000"/>
          <w:lang w:bidi="ne-NP"/>
        </w:rPr>
        <w:t xml:space="preserve"> OPDs</w:t>
      </w:r>
      <w:r w:rsidRPr="00DB7C3A">
        <w:rPr>
          <w:rFonts w:ascii="Verdana" w:eastAsia="Times New Roman" w:hAnsi="Verdana" w:cs="Calibri"/>
          <w:color w:val="000000"/>
          <w:lang w:bidi="ne-NP"/>
        </w:rPr>
        <w:t xml:space="preserve"> have M</w:t>
      </w:r>
      <w:r>
        <w:rPr>
          <w:rFonts w:ascii="Verdana" w:eastAsia="Times New Roman" w:hAnsi="Verdana" w:cs="Calibri"/>
          <w:color w:val="000000"/>
          <w:lang w:bidi="ne-NP"/>
        </w:rPr>
        <w:t xml:space="preserve">inute, register, </w:t>
      </w:r>
      <w:r w:rsidRPr="00DB7C3A">
        <w:rPr>
          <w:rFonts w:ascii="Verdana" w:eastAsia="Times New Roman" w:hAnsi="Verdana" w:cs="Calibri"/>
          <w:color w:val="000000"/>
          <w:lang w:bidi="ne-NP"/>
        </w:rPr>
        <w:t>29</w:t>
      </w:r>
      <w:r>
        <w:rPr>
          <w:rFonts w:ascii="Verdana" w:eastAsia="Times New Roman" w:hAnsi="Verdana" w:cs="Calibri"/>
          <w:color w:val="000000"/>
          <w:lang w:bidi="ne-NP"/>
        </w:rPr>
        <w:t xml:space="preserve"> OPDs have</w:t>
      </w:r>
      <w:r w:rsidRPr="00DB7C3A">
        <w:rPr>
          <w:rFonts w:ascii="Verdana" w:eastAsia="Times New Roman" w:hAnsi="Verdana" w:cs="Calibri"/>
          <w:color w:val="000000"/>
          <w:lang w:bidi="ne-NP"/>
        </w:rPr>
        <w:t xml:space="preserve"> computer, 27</w:t>
      </w:r>
      <w:r>
        <w:rPr>
          <w:rFonts w:ascii="Verdana" w:eastAsia="Times New Roman" w:hAnsi="Verdana" w:cs="Calibri"/>
          <w:color w:val="000000"/>
          <w:lang w:bidi="ne-NP"/>
        </w:rPr>
        <w:t xml:space="preserve"> with </w:t>
      </w:r>
      <w:r w:rsidRPr="00DB7C3A">
        <w:rPr>
          <w:rFonts w:ascii="Verdana" w:eastAsia="Times New Roman" w:hAnsi="Verdana" w:cs="Calibri"/>
          <w:color w:val="000000"/>
          <w:lang w:bidi="ne-NP"/>
        </w:rPr>
        <w:t xml:space="preserve">Printer, 18 </w:t>
      </w:r>
      <w:r>
        <w:rPr>
          <w:rFonts w:ascii="Verdana" w:eastAsia="Times New Roman" w:hAnsi="Verdana" w:cs="Calibri"/>
          <w:color w:val="000000"/>
          <w:lang w:bidi="ne-NP"/>
        </w:rPr>
        <w:t xml:space="preserve">reported having </w:t>
      </w:r>
      <w:r w:rsidRPr="00DB7C3A">
        <w:rPr>
          <w:rFonts w:ascii="Verdana" w:eastAsia="Times New Roman" w:hAnsi="Verdana" w:cs="Calibri"/>
          <w:color w:val="000000"/>
          <w:lang w:bidi="ne-NP"/>
        </w:rPr>
        <w:t xml:space="preserve">Laptop/Telephone/Internet, </w:t>
      </w:r>
      <w:r>
        <w:rPr>
          <w:rFonts w:ascii="Verdana" w:eastAsia="Times New Roman" w:hAnsi="Verdana" w:cs="Calibri"/>
          <w:color w:val="000000"/>
          <w:lang w:bidi="ne-NP"/>
        </w:rPr>
        <w:t xml:space="preserve">only </w:t>
      </w:r>
      <w:r w:rsidRPr="00DB7C3A">
        <w:rPr>
          <w:rFonts w:ascii="Verdana" w:eastAsia="Times New Roman" w:hAnsi="Verdana" w:cs="Calibri"/>
          <w:color w:val="000000"/>
          <w:lang w:bidi="ne-NP"/>
        </w:rPr>
        <w:t>10</w:t>
      </w:r>
      <w:r>
        <w:rPr>
          <w:rFonts w:ascii="Verdana" w:eastAsia="Times New Roman" w:hAnsi="Verdana" w:cs="Calibri"/>
          <w:color w:val="000000"/>
          <w:lang w:bidi="ne-NP"/>
        </w:rPr>
        <w:t xml:space="preserve"> with</w:t>
      </w:r>
      <w:r w:rsidRPr="00DB7C3A">
        <w:rPr>
          <w:rFonts w:ascii="Verdana" w:eastAsia="Times New Roman" w:hAnsi="Verdana" w:cs="Calibri"/>
          <w:color w:val="000000"/>
          <w:lang w:bidi="ne-NP"/>
        </w:rPr>
        <w:t xml:space="preserve"> Camera, 17 had Internet, 3 </w:t>
      </w:r>
      <w:r>
        <w:rPr>
          <w:rFonts w:ascii="Verdana" w:eastAsia="Times New Roman" w:hAnsi="Verdana" w:cs="Calibri"/>
          <w:color w:val="000000"/>
          <w:lang w:bidi="ne-NP"/>
        </w:rPr>
        <w:t xml:space="preserve">had </w:t>
      </w:r>
      <w:r w:rsidRPr="00DB7C3A">
        <w:rPr>
          <w:rFonts w:ascii="Verdana" w:eastAsia="Times New Roman" w:hAnsi="Verdana" w:cs="Calibri"/>
          <w:color w:val="000000"/>
          <w:lang w:bidi="ne-NP"/>
        </w:rPr>
        <w:t xml:space="preserve">Projector, 12 </w:t>
      </w:r>
      <w:r>
        <w:rPr>
          <w:rFonts w:ascii="Verdana" w:eastAsia="Times New Roman" w:hAnsi="Verdana" w:cs="Calibri"/>
          <w:color w:val="000000"/>
          <w:lang w:bidi="ne-NP"/>
        </w:rPr>
        <w:t xml:space="preserve">with </w:t>
      </w:r>
      <w:r w:rsidRPr="00DB7C3A">
        <w:rPr>
          <w:rFonts w:ascii="Verdana" w:eastAsia="Times New Roman" w:hAnsi="Verdana" w:cs="Calibri"/>
          <w:color w:val="000000"/>
          <w:lang w:bidi="ne-NP"/>
        </w:rPr>
        <w:t>Mo</w:t>
      </w:r>
      <w:r>
        <w:rPr>
          <w:rFonts w:ascii="Verdana" w:eastAsia="Times New Roman" w:hAnsi="Verdana" w:cs="Calibri"/>
          <w:color w:val="000000"/>
          <w:lang w:bidi="ne-NP"/>
        </w:rPr>
        <w:t>bile set. However, none of the OPDs were noted having</w:t>
      </w:r>
      <w:r w:rsidRPr="00DB7C3A">
        <w:rPr>
          <w:rFonts w:ascii="Verdana" w:eastAsia="Times New Roman" w:hAnsi="Verdana" w:cs="Calibri"/>
          <w:color w:val="000000"/>
          <w:lang w:bidi="ne-NP"/>
        </w:rPr>
        <w:t xml:space="preserve"> car/jeep/van. </w:t>
      </w:r>
      <w:r>
        <w:rPr>
          <w:rFonts w:ascii="Verdana" w:eastAsia="Times New Roman" w:hAnsi="Verdana" w:cs="Calibri"/>
          <w:color w:val="000000"/>
          <w:lang w:bidi="ne-NP"/>
        </w:rPr>
        <w:t>This implies, a</w:t>
      </w:r>
      <w:r w:rsidRPr="00DB7C3A">
        <w:rPr>
          <w:rFonts w:ascii="Verdana" w:eastAsia="Times New Roman" w:hAnsi="Verdana" w:cs="Calibri"/>
          <w:color w:val="000000"/>
          <w:lang w:bidi="ne-NP"/>
        </w:rPr>
        <w:t xml:space="preserve">ccess to easy transport </w:t>
      </w:r>
      <w:r>
        <w:rPr>
          <w:rFonts w:ascii="Verdana" w:eastAsia="Times New Roman" w:hAnsi="Verdana" w:cs="Calibri"/>
          <w:color w:val="000000"/>
          <w:lang w:bidi="ne-NP"/>
        </w:rPr>
        <w:t>is challenging, also</w:t>
      </w:r>
      <w:r w:rsidRPr="00DB7C3A">
        <w:rPr>
          <w:rFonts w:ascii="Verdana" w:eastAsia="Times New Roman" w:hAnsi="Verdana" w:cs="Calibri"/>
          <w:color w:val="000000"/>
          <w:lang w:bidi="ne-NP"/>
        </w:rPr>
        <w:t xml:space="preserve"> commuting </w:t>
      </w:r>
      <w:r>
        <w:rPr>
          <w:rFonts w:ascii="Verdana" w:eastAsia="Times New Roman" w:hAnsi="Verdana" w:cs="Calibri"/>
          <w:color w:val="000000"/>
          <w:lang w:bidi="ne-NP"/>
        </w:rPr>
        <w:t>without</w:t>
      </w:r>
      <w:r w:rsidRPr="00DB7C3A">
        <w:rPr>
          <w:rFonts w:ascii="Verdana" w:eastAsia="Times New Roman" w:hAnsi="Verdana" w:cs="Calibri"/>
          <w:color w:val="000000"/>
          <w:lang w:bidi="ne-NP"/>
        </w:rPr>
        <w:t xml:space="preserve"> own vehicle may limit their mobility or coverage.</w:t>
      </w:r>
    </w:p>
    <w:p w14:paraId="3F8DFA35" w14:textId="77777777" w:rsidR="008B22E9" w:rsidRDefault="008B22E9" w:rsidP="009E7C46">
      <w:pPr>
        <w:spacing w:line="360" w:lineRule="auto"/>
        <w:jc w:val="both"/>
        <w:rPr>
          <w:rFonts w:ascii="Verdana" w:eastAsia="Times New Roman" w:hAnsi="Verdana" w:cs="Calibri"/>
          <w:color w:val="000000"/>
          <w:lang w:bidi="ne-NP"/>
        </w:rPr>
      </w:pPr>
    </w:p>
    <w:p w14:paraId="233A6EAC" w14:textId="7B492143" w:rsidR="0056179E" w:rsidRPr="00976764" w:rsidRDefault="0056179E" w:rsidP="009E7C46">
      <w:pPr>
        <w:spacing w:line="360" w:lineRule="auto"/>
        <w:jc w:val="both"/>
        <w:rPr>
          <w:rFonts w:ascii="Verdana" w:eastAsia="Times New Roman" w:hAnsi="Verdana" w:cs="Calibri"/>
          <w:color w:val="000000"/>
          <w:lang w:bidi="ne-NP"/>
        </w:rPr>
      </w:pPr>
      <w:r>
        <w:rPr>
          <w:rFonts w:ascii="Verdana" w:eastAsia="Times New Roman" w:hAnsi="Verdana" w:cs="Calibri"/>
          <w:color w:val="000000"/>
          <w:lang w:bidi="ne-NP"/>
        </w:rPr>
        <w:t>OPDs capacity is under-utilized as they do not have even basic requirement for performing organizational activities. As long as OPDs are not financially strong, they will continue to have work limitation. This will somewhat create a barrier in communication at times of disaster further pushing them towards more vulnerability. However, the extent of barrier can</w:t>
      </w:r>
      <w:r w:rsidR="008A4EED">
        <w:rPr>
          <w:rFonts w:ascii="Verdana" w:eastAsia="Times New Roman" w:hAnsi="Verdana" w:cs="Calibri"/>
          <w:color w:val="000000"/>
          <w:lang w:bidi="ne-NP"/>
        </w:rPr>
        <w:t>not</w:t>
      </w:r>
      <w:r>
        <w:rPr>
          <w:rFonts w:ascii="Verdana" w:eastAsia="Times New Roman" w:hAnsi="Verdana" w:cs="Calibri"/>
          <w:color w:val="000000"/>
          <w:lang w:bidi="ne-NP"/>
        </w:rPr>
        <w:t xml:space="preserve"> be identified without further probing. </w:t>
      </w:r>
    </w:p>
    <w:p w14:paraId="13B480AC" w14:textId="77777777" w:rsidR="0056179E" w:rsidRPr="0045337B" w:rsidRDefault="0056179E" w:rsidP="009E7C46">
      <w:pPr>
        <w:rPr>
          <w:rFonts w:ascii="Verdana" w:eastAsia="Times New Roman" w:hAnsi="Verdana" w:cs="Calibri"/>
          <w:b/>
          <w:bCs/>
          <w:color w:val="000000"/>
          <w:lang w:bidi="ne-NP"/>
        </w:rPr>
      </w:pPr>
      <w:r w:rsidRPr="0045337B">
        <w:rPr>
          <w:rFonts w:ascii="Verdana" w:eastAsia="Times New Roman" w:hAnsi="Verdana" w:cs="Calibri"/>
          <w:b/>
          <w:bCs/>
          <w:color w:val="000000"/>
          <w:lang w:bidi="ne-NP"/>
        </w:rPr>
        <w:t>Geographical representation:</w:t>
      </w:r>
    </w:p>
    <w:p w14:paraId="0EB90534" w14:textId="77777777" w:rsidR="0056179E" w:rsidRDefault="0056179E" w:rsidP="009E7C46">
      <w:pPr>
        <w:keepNext/>
      </w:pPr>
      <w:r>
        <w:rPr>
          <w:noProof/>
          <w:lang w:bidi="ne-NP"/>
        </w:rPr>
        <w:drawing>
          <wp:inline distT="0" distB="0" distL="0" distR="0" wp14:anchorId="73287537" wp14:editId="7225BE22">
            <wp:extent cx="5667375" cy="3587750"/>
            <wp:effectExtent l="0" t="0" r="9525" b="12700"/>
            <wp:docPr id="72" name="Chart 72" descr="31 percent OPDs belong to level 3(districts far from headquarter districts, 33 percent to level 2 (districts adjoining headquarter districts) and 36 percent to level 1 (headquarter districts) which is explained in the note below" title="Geographical representation of OPDs"/>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B0950A3" w14:textId="57C1E96F" w:rsidR="0056179E" w:rsidRPr="00407E43" w:rsidRDefault="0056179E" w:rsidP="009E7C46">
      <w:pPr>
        <w:pStyle w:val="Caption"/>
        <w:rPr>
          <w:rFonts w:ascii="Verdana" w:eastAsia="Times New Roman" w:hAnsi="Verdana" w:cs="Calibri"/>
          <w:color w:val="000000"/>
          <w:sz w:val="20"/>
          <w:szCs w:val="20"/>
          <w:lang w:bidi="ne-NP"/>
        </w:rPr>
      </w:pPr>
      <w:r w:rsidRPr="00407E43">
        <w:rPr>
          <w:rFonts w:ascii="Verdana" w:hAnsi="Verdana"/>
          <w:sz w:val="20"/>
          <w:szCs w:val="20"/>
        </w:rPr>
        <w:t xml:space="preserve">Figure </w:t>
      </w:r>
      <w:r w:rsidRPr="00407E43">
        <w:rPr>
          <w:rFonts w:ascii="Verdana" w:hAnsi="Verdana"/>
          <w:sz w:val="20"/>
          <w:szCs w:val="20"/>
        </w:rPr>
        <w:fldChar w:fldCharType="begin"/>
      </w:r>
      <w:r w:rsidRPr="00407E43">
        <w:rPr>
          <w:rFonts w:ascii="Verdana" w:hAnsi="Verdana"/>
          <w:sz w:val="20"/>
          <w:szCs w:val="20"/>
        </w:rPr>
        <w:instrText xml:space="preserve"> SEQ Figure \* ARABIC </w:instrText>
      </w:r>
      <w:r w:rsidRPr="00407E43">
        <w:rPr>
          <w:rFonts w:ascii="Verdana" w:hAnsi="Verdana"/>
          <w:sz w:val="20"/>
          <w:szCs w:val="20"/>
        </w:rPr>
        <w:fldChar w:fldCharType="separate"/>
      </w:r>
      <w:r w:rsidR="00DD06B9">
        <w:rPr>
          <w:rFonts w:ascii="Verdana" w:hAnsi="Verdana"/>
          <w:noProof/>
          <w:sz w:val="20"/>
          <w:szCs w:val="20"/>
        </w:rPr>
        <w:t>8</w:t>
      </w:r>
      <w:r w:rsidRPr="00407E43">
        <w:rPr>
          <w:rFonts w:ascii="Verdana" w:hAnsi="Verdana"/>
          <w:sz w:val="20"/>
          <w:szCs w:val="20"/>
        </w:rPr>
        <w:fldChar w:fldCharType="end"/>
      </w:r>
      <w:r w:rsidRPr="00407E43">
        <w:rPr>
          <w:rFonts w:ascii="Verdana" w:hAnsi="Verdana"/>
          <w:sz w:val="20"/>
          <w:szCs w:val="20"/>
        </w:rPr>
        <w:t>: Graph showing geographical representation of the OPDs</w:t>
      </w:r>
    </w:p>
    <w:p w14:paraId="5F67789F" w14:textId="77777777" w:rsidR="0056179E" w:rsidRPr="00407E43" w:rsidRDefault="0056179E" w:rsidP="009E7C46">
      <w:pPr>
        <w:rPr>
          <w:rFonts w:ascii="Verdana" w:eastAsia="Times New Roman" w:hAnsi="Verdana" w:cs="Calibri"/>
          <w:b/>
          <w:bCs/>
          <w:color w:val="000000"/>
          <w:lang w:bidi="ne-NP"/>
        </w:rPr>
      </w:pPr>
      <w:r w:rsidRPr="00407E43">
        <w:rPr>
          <w:rFonts w:ascii="Verdana" w:eastAsia="Times New Roman" w:hAnsi="Verdana" w:cs="Calibri"/>
          <w:b/>
          <w:bCs/>
          <w:color w:val="000000"/>
          <w:lang w:bidi="ne-NP"/>
        </w:rPr>
        <w:t>Note;</w:t>
      </w:r>
    </w:p>
    <w:p w14:paraId="1F8B4BE6" w14:textId="77777777" w:rsidR="0056179E" w:rsidRPr="005D7AAB" w:rsidRDefault="0056179E" w:rsidP="009E7C46">
      <w:pPr>
        <w:spacing w:after="0"/>
        <w:rPr>
          <w:rFonts w:ascii="Verdana" w:eastAsia="Times New Roman" w:hAnsi="Verdana" w:cs="Calibri"/>
          <w:color w:val="000000"/>
          <w:lang w:bidi="ne-NP"/>
        </w:rPr>
      </w:pPr>
      <w:r w:rsidRPr="005D7AAB">
        <w:rPr>
          <w:rFonts w:ascii="Verdana" w:eastAsia="Times New Roman" w:hAnsi="Verdana" w:cs="Calibri"/>
          <w:color w:val="000000"/>
          <w:lang w:bidi="ne-NP"/>
        </w:rPr>
        <w:t>1</w:t>
      </w:r>
      <w:r>
        <w:rPr>
          <w:rFonts w:ascii="Verdana" w:eastAsia="Times New Roman" w:hAnsi="Verdana" w:cs="Calibri"/>
          <w:color w:val="000000"/>
          <w:lang w:bidi="ne-NP"/>
        </w:rPr>
        <w:t xml:space="preserve"> represents ‘</w:t>
      </w:r>
      <w:r w:rsidRPr="005D7AAB">
        <w:rPr>
          <w:rFonts w:ascii="Verdana" w:eastAsia="Times New Roman" w:hAnsi="Verdana" w:cs="Calibri"/>
          <w:color w:val="000000"/>
          <w:lang w:bidi="ne-NP"/>
        </w:rPr>
        <w:t>Surkhet, Kaski, Morang</w:t>
      </w:r>
      <w:r>
        <w:rPr>
          <w:rFonts w:ascii="Verdana" w:eastAsia="Times New Roman" w:hAnsi="Verdana" w:cs="Calibri"/>
          <w:color w:val="000000"/>
          <w:lang w:bidi="ne-NP"/>
        </w:rPr>
        <w:t>’</w:t>
      </w:r>
    </w:p>
    <w:p w14:paraId="3DEB6BC1" w14:textId="77777777" w:rsidR="0056179E" w:rsidRPr="005D7AAB" w:rsidRDefault="0056179E" w:rsidP="009E7C46">
      <w:pPr>
        <w:spacing w:after="0"/>
        <w:rPr>
          <w:rFonts w:ascii="Verdana" w:eastAsia="Times New Roman" w:hAnsi="Verdana" w:cs="Calibri"/>
          <w:color w:val="000000"/>
          <w:lang w:bidi="ne-NP"/>
        </w:rPr>
      </w:pPr>
      <w:r w:rsidRPr="005D7AAB">
        <w:rPr>
          <w:rFonts w:ascii="Verdana" w:eastAsia="Times New Roman" w:hAnsi="Verdana" w:cs="Calibri"/>
          <w:color w:val="000000"/>
          <w:lang w:bidi="ne-NP"/>
        </w:rPr>
        <w:t>2</w:t>
      </w:r>
      <w:r>
        <w:rPr>
          <w:rFonts w:ascii="Verdana" w:eastAsia="Times New Roman" w:hAnsi="Verdana" w:cs="Calibri"/>
          <w:color w:val="000000"/>
          <w:lang w:bidi="ne-NP"/>
        </w:rPr>
        <w:t xml:space="preserve"> represents</w:t>
      </w:r>
      <w:r w:rsidRPr="005D7AAB">
        <w:rPr>
          <w:rFonts w:ascii="Verdana" w:eastAsia="Times New Roman" w:hAnsi="Verdana" w:cs="Calibri"/>
          <w:color w:val="000000"/>
          <w:lang w:bidi="ne-NP"/>
        </w:rPr>
        <w:t xml:space="preserve"> </w:t>
      </w:r>
      <w:r>
        <w:rPr>
          <w:rFonts w:ascii="Verdana" w:eastAsia="Times New Roman" w:hAnsi="Verdana" w:cs="Calibri"/>
          <w:color w:val="000000"/>
          <w:lang w:bidi="ne-NP"/>
        </w:rPr>
        <w:t>‘</w:t>
      </w:r>
      <w:r w:rsidRPr="005D7AAB">
        <w:rPr>
          <w:rFonts w:ascii="Verdana" w:eastAsia="Times New Roman" w:hAnsi="Verdana" w:cs="Calibri"/>
          <w:color w:val="000000"/>
          <w:lang w:bidi="ne-NP"/>
        </w:rPr>
        <w:t>Dailekh, Jajarkot, Salyan, Syangja, Parbat, Lamjung, Baglung Sunsari, Jhapa, Tanahun</w:t>
      </w:r>
      <w:r>
        <w:rPr>
          <w:rFonts w:ascii="Verdana" w:eastAsia="Times New Roman" w:hAnsi="Verdana" w:cs="Calibri"/>
          <w:color w:val="000000"/>
          <w:lang w:bidi="ne-NP"/>
        </w:rPr>
        <w:t>’</w:t>
      </w:r>
    </w:p>
    <w:p w14:paraId="0B91A39B" w14:textId="77777777" w:rsidR="0056179E" w:rsidRDefault="0056179E" w:rsidP="009E7C46">
      <w:pPr>
        <w:spacing w:after="0"/>
        <w:rPr>
          <w:rFonts w:ascii="Verdana" w:eastAsia="Times New Roman" w:hAnsi="Verdana" w:cs="Calibri"/>
          <w:color w:val="000000"/>
          <w:lang w:bidi="ne-NP"/>
        </w:rPr>
      </w:pPr>
      <w:r>
        <w:rPr>
          <w:rFonts w:ascii="Verdana" w:eastAsia="Times New Roman" w:hAnsi="Verdana" w:cs="Calibri"/>
          <w:color w:val="000000"/>
          <w:lang w:bidi="ne-NP"/>
        </w:rPr>
        <w:t>3 represents</w:t>
      </w:r>
      <w:r w:rsidRPr="005D7AAB">
        <w:rPr>
          <w:rFonts w:ascii="Verdana" w:eastAsia="Times New Roman" w:hAnsi="Verdana" w:cs="Calibri"/>
          <w:color w:val="000000"/>
          <w:lang w:bidi="ne-NP"/>
        </w:rPr>
        <w:t xml:space="preserve"> </w:t>
      </w:r>
      <w:r>
        <w:rPr>
          <w:rFonts w:ascii="Verdana" w:eastAsia="Times New Roman" w:hAnsi="Verdana" w:cs="Calibri"/>
          <w:color w:val="000000"/>
          <w:lang w:bidi="ne-NP"/>
        </w:rPr>
        <w:t>‘</w:t>
      </w:r>
      <w:r w:rsidRPr="005D7AAB">
        <w:rPr>
          <w:rFonts w:ascii="Verdana" w:eastAsia="Times New Roman" w:hAnsi="Verdana" w:cs="Calibri"/>
          <w:color w:val="000000"/>
          <w:lang w:bidi="ne-NP"/>
        </w:rPr>
        <w:t>Other districts farther from headquarter</w:t>
      </w:r>
      <w:r>
        <w:rPr>
          <w:rFonts w:ascii="Verdana" w:eastAsia="Times New Roman" w:hAnsi="Verdana" w:cs="Calibri"/>
          <w:color w:val="000000"/>
          <w:lang w:bidi="ne-NP"/>
        </w:rPr>
        <w:t>’</w:t>
      </w:r>
    </w:p>
    <w:p w14:paraId="6D3E38A3" w14:textId="77777777" w:rsidR="0056179E" w:rsidRDefault="0056179E" w:rsidP="009E7C46">
      <w:pPr>
        <w:spacing w:after="0"/>
        <w:rPr>
          <w:rFonts w:ascii="Verdana" w:eastAsia="Times New Roman" w:hAnsi="Verdana" w:cs="Calibri"/>
          <w:color w:val="000000"/>
          <w:lang w:bidi="ne-NP"/>
        </w:rPr>
      </w:pPr>
    </w:p>
    <w:p w14:paraId="070FC26C" w14:textId="77777777" w:rsidR="0056179E" w:rsidRDefault="0056179E" w:rsidP="009E7C46">
      <w:pPr>
        <w:spacing w:line="360" w:lineRule="auto"/>
        <w:rPr>
          <w:rFonts w:ascii="Verdana" w:eastAsia="Times New Roman" w:hAnsi="Verdana" w:cs="Calibri"/>
          <w:color w:val="000000"/>
          <w:lang w:bidi="ne-NP"/>
        </w:rPr>
      </w:pPr>
      <w:r>
        <w:rPr>
          <w:rFonts w:ascii="Verdana" w:eastAsia="Times New Roman" w:hAnsi="Verdana" w:cs="Calibri"/>
          <w:color w:val="000000"/>
          <w:lang w:bidi="ne-NP"/>
        </w:rPr>
        <w:t xml:space="preserve">OPDs from provincial headquarter based district as well as those far away were almost equal part of the survey. </w:t>
      </w:r>
    </w:p>
    <w:p w14:paraId="02A270CC" w14:textId="38B83FCE" w:rsidR="0056179E" w:rsidRPr="00131B1D" w:rsidRDefault="0056179E" w:rsidP="009E7C46">
      <w:pPr>
        <w:pStyle w:val="Heading2"/>
        <w:rPr>
          <w:sz w:val="44"/>
          <w:szCs w:val="44"/>
        </w:rPr>
      </w:pPr>
      <w:r w:rsidRPr="00131B1D">
        <w:rPr>
          <w:sz w:val="44"/>
          <w:szCs w:val="44"/>
        </w:rPr>
        <w:t>Inclusion</w:t>
      </w:r>
    </w:p>
    <w:p w14:paraId="0F74A292" w14:textId="225187E9" w:rsidR="003D5BC2" w:rsidRPr="00131B1D" w:rsidRDefault="003D5BC2" w:rsidP="00131B1D">
      <w:pPr>
        <w:pStyle w:val="ListParagraph"/>
        <w:numPr>
          <w:ilvl w:val="0"/>
          <w:numId w:val="43"/>
        </w:numPr>
        <w:rPr>
          <w:rFonts w:ascii="Verdana" w:hAnsi="Verdana"/>
        </w:rPr>
      </w:pPr>
      <w:r w:rsidRPr="00131B1D">
        <w:rPr>
          <w:rFonts w:ascii="Verdana" w:hAnsi="Verdana"/>
        </w:rPr>
        <w:t>Women’s representation in the;</w:t>
      </w:r>
    </w:p>
    <w:p w14:paraId="2CD7BDE0" w14:textId="71779213" w:rsidR="003D5BC2" w:rsidRPr="003D5BC2" w:rsidRDefault="003D5BC2" w:rsidP="003D5BC2">
      <w:pPr>
        <w:pStyle w:val="Heading4"/>
        <w:numPr>
          <w:ilvl w:val="0"/>
          <w:numId w:val="42"/>
        </w:numPr>
        <w:rPr>
          <w:rFonts w:ascii="Verdana" w:hAnsi="Verdana"/>
        </w:rPr>
      </w:pPr>
      <w:r w:rsidRPr="003D5BC2">
        <w:rPr>
          <w:rFonts w:ascii="Verdana" w:hAnsi="Verdana"/>
        </w:rPr>
        <w:t>Working committee</w:t>
      </w:r>
    </w:p>
    <w:p w14:paraId="2CCDE122" w14:textId="77777777" w:rsidR="0056179E" w:rsidRDefault="0056179E" w:rsidP="009E7C46">
      <w:pPr>
        <w:spacing w:after="0"/>
        <w:ind w:right="-540"/>
        <w:rPr>
          <w:rFonts w:ascii="Verdana" w:hAnsi="Verdana"/>
          <w:sz w:val="24"/>
          <w:szCs w:val="24"/>
        </w:rPr>
      </w:pPr>
    </w:p>
    <w:p w14:paraId="71429078" w14:textId="77777777" w:rsidR="0056179E" w:rsidRDefault="0056179E" w:rsidP="009E7C46">
      <w:pPr>
        <w:keepNext/>
        <w:spacing w:after="0"/>
        <w:ind w:right="-540"/>
      </w:pPr>
      <w:r>
        <w:rPr>
          <w:noProof/>
          <w:lang w:bidi="ne-NP"/>
        </w:rPr>
        <w:drawing>
          <wp:inline distT="0" distB="0" distL="0" distR="0" wp14:anchorId="2CFC01A2" wp14:editId="5AD77140">
            <wp:extent cx="4711700" cy="2895600"/>
            <wp:effectExtent l="0" t="0" r="12700" b="0"/>
            <wp:docPr id="73" name="Chart 73" descr="Women's representation in the working committee shown in pie chart, 4 percent in level 1, 58 percent in level 2 and 38 percent in level 3 (explained below the graph)" title="Pi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1AD4880" w14:textId="256A92B7" w:rsidR="0056179E" w:rsidRPr="006115EF" w:rsidRDefault="0056179E" w:rsidP="009E7C46">
      <w:pPr>
        <w:pStyle w:val="Caption"/>
        <w:rPr>
          <w:rFonts w:ascii="Verdana" w:hAnsi="Verdana"/>
          <w:sz w:val="28"/>
          <w:szCs w:val="28"/>
        </w:rPr>
      </w:pPr>
      <w:r w:rsidRPr="006115EF">
        <w:rPr>
          <w:rFonts w:ascii="Verdana" w:hAnsi="Verdana"/>
          <w:sz w:val="20"/>
          <w:szCs w:val="20"/>
        </w:rPr>
        <w:t xml:space="preserve">Figure </w:t>
      </w:r>
      <w:r w:rsidRPr="006115EF">
        <w:rPr>
          <w:rFonts w:ascii="Verdana" w:hAnsi="Verdana"/>
          <w:sz w:val="20"/>
          <w:szCs w:val="20"/>
        </w:rPr>
        <w:fldChar w:fldCharType="begin"/>
      </w:r>
      <w:r w:rsidRPr="006115EF">
        <w:rPr>
          <w:rFonts w:ascii="Verdana" w:hAnsi="Verdana"/>
          <w:sz w:val="20"/>
          <w:szCs w:val="20"/>
        </w:rPr>
        <w:instrText xml:space="preserve"> SEQ Figure \* ARABIC </w:instrText>
      </w:r>
      <w:r w:rsidRPr="006115EF">
        <w:rPr>
          <w:rFonts w:ascii="Verdana" w:hAnsi="Verdana"/>
          <w:sz w:val="20"/>
          <w:szCs w:val="20"/>
        </w:rPr>
        <w:fldChar w:fldCharType="separate"/>
      </w:r>
      <w:r w:rsidR="00DD06B9">
        <w:rPr>
          <w:rFonts w:ascii="Verdana" w:hAnsi="Verdana"/>
          <w:noProof/>
          <w:sz w:val="20"/>
          <w:szCs w:val="20"/>
        </w:rPr>
        <w:t>9</w:t>
      </w:r>
      <w:r w:rsidRPr="006115EF">
        <w:rPr>
          <w:rFonts w:ascii="Verdana" w:hAnsi="Verdana"/>
          <w:sz w:val="20"/>
          <w:szCs w:val="20"/>
        </w:rPr>
        <w:fldChar w:fldCharType="end"/>
      </w:r>
      <w:r w:rsidRPr="006115EF">
        <w:rPr>
          <w:rFonts w:ascii="Verdana" w:hAnsi="Verdana"/>
          <w:sz w:val="20"/>
          <w:szCs w:val="20"/>
        </w:rPr>
        <w:t>: Women's representation in the working committee</w:t>
      </w:r>
    </w:p>
    <w:p w14:paraId="0FC3288D" w14:textId="77777777" w:rsidR="0056179E" w:rsidRDefault="0056179E" w:rsidP="009E7C46">
      <w:pPr>
        <w:spacing w:after="0"/>
        <w:ind w:right="-540"/>
        <w:rPr>
          <w:rFonts w:ascii="Verdana" w:hAnsi="Verdana"/>
          <w:sz w:val="24"/>
          <w:szCs w:val="24"/>
        </w:rPr>
      </w:pPr>
      <w:r>
        <w:rPr>
          <w:rFonts w:ascii="Verdana" w:hAnsi="Verdana"/>
          <w:sz w:val="24"/>
          <w:szCs w:val="24"/>
        </w:rPr>
        <w:t xml:space="preserve">Note; </w:t>
      </w:r>
    </w:p>
    <w:p w14:paraId="4CF758BA" w14:textId="77777777" w:rsidR="0056179E" w:rsidRPr="00775FF1" w:rsidRDefault="0056179E" w:rsidP="009E7C46">
      <w:pPr>
        <w:spacing w:after="0"/>
        <w:ind w:right="-540"/>
        <w:rPr>
          <w:rFonts w:ascii="Verdana" w:hAnsi="Verdana"/>
          <w:sz w:val="24"/>
          <w:szCs w:val="24"/>
        </w:rPr>
      </w:pPr>
      <w:r>
        <w:rPr>
          <w:rFonts w:ascii="Verdana" w:hAnsi="Verdana"/>
          <w:sz w:val="24"/>
          <w:szCs w:val="24"/>
        </w:rPr>
        <w:t>1- At most one women in the working committee,</w:t>
      </w:r>
    </w:p>
    <w:p w14:paraId="4813B78E" w14:textId="77777777" w:rsidR="0056179E" w:rsidRPr="00775FF1" w:rsidRDefault="0056179E" w:rsidP="009E7C46">
      <w:pPr>
        <w:spacing w:after="0"/>
        <w:ind w:right="-540"/>
        <w:rPr>
          <w:rFonts w:ascii="Verdana" w:hAnsi="Verdana"/>
          <w:sz w:val="24"/>
          <w:szCs w:val="24"/>
        </w:rPr>
      </w:pPr>
      <w:r>
        <w:rPr>
          <w:rFonts w:ascii="Verdana" w:hAnsi="Verdana"/>
          <w:sz w:val="24"/>
          <w:szCs w:val="24"/>
        </w:rPr>
        <w:t xml:space="preserve">2- </w:t>
      </w:r>
      <w:r w:rsidRPr="00775FF1">
        <w:rPr>
          <w:rFonts w:ascii="Verdana" w:hAnsi="Verdana"/>
          <w:sz w:val="24"/>
          <w:szCs w:val="24"/>
        </w:rPr>
        <w:t>More than one or half</w:t>
      </w:r>
      <w:r>
        <w:rPr>
          <w:rFonts w:ascii="Verdana" w:hAnsi="Verdana"/>
          <w:sz w:val="24"/>
          <w:szCs w:val="24"/>
        </w:rPr>
        <w:t xml:space="preserve"> of</w:t>
      </w:r>
      <w:r w:rsidRPr="00775FF1">
        <w:rPr>
          <w:rFonts w:ascii="Verdana" w:hAnsi="Verdana"/>
          <w:sz w:val="24"/>
          <w:szCs w:val="24"/>
        </w:rPr>
        <w:t xml:space="preserve"> working committee</w:t>
      </w:r>
    </w:p>
    <w:p w14:paraId="37759036" w14:textId="77777777" w:rsidR="0056179E" w:rsidRDefault="0056179E" w:rsidP="009E7C46">
      <w:pPr>
        <w:spacing w:after="0"/>
        <w:ind w:right="-540"/>
        <w:rPr>
          <w:rFonts w:ascii="Verdana" w:hAnsi="Verdana"/>
          <w:sz w:val="24"/>
          <w:szCs w:val="24"/>
        </w:rPr>
      </w:pPr>
      <w:r>
        <w:rPr>
          <w:rFonts w:ascii="Verdana" w:hAnsi="Verdana"/>
          <w:sz w:val="24"/>
          <w:szCs w:val="24"/>
        </w:rPr>
        <w:t>3- More than half or all members are women</w:t>
      </w:r>
    </w:p>
    <w:p w14:paraId="342A485A" w14:textId="77777777" w:rsidR="0056179E" w:rsidRDefault="0056179E" w:rsidP="009E7C46">
      <w:pPr>
        <w:spacing w:after="0"/>
        <w:ind w:right="-540"/>
        <w:rPr>
          <w:rFonts w:ascii="Verdana" w:hAnsi="Verdana"/>
          <w:sz w:val="24"/>
          <w:szCs w:val="24"/>
        </w:rPr>
      </w:pPr>
    </w:p>
    <w:p w14:paraId="55266B47" w14:textId="17AF2414" w:rsidR="0056179E" w:rsidRDefault="0056179E" w:rsidP="009E7C46">
      <w:pPr>
        <w:spacing w:after="0" w:line="360" w:lineRule="auto"/>
        <w:ind w:right="-540"/>
        <w:jc w:val="both"/>
        <w:rPr>
          <w:rFonts w:ascii="Verdana" w:hAnsi="Verdana"/>
          <w:sz w:val="24"/>
          <w:szCs w:val="24"/>
        </w:rPr>
      </w:pPr>
      <w:r>
        <w:rPr>
          <w:rFonts w:ascii="Verdana" w:hAnsi="Verdana"/>
          <w:sz w:val="24"/>
          <w:szCs w:val="24"/>
        </w:rPr>
        <w:t>More than one third of the OPDs are led or have majority of women’s representation in the working committee. It is observed that only 4 percent need to ensure more women representation for gender inclusion in their workspace. Although Social Organization Act mentions at least one-third women representation in working committee, OPDs are yet to comply with the statute.</w:t>
      </w:r>
    </w:p>
    <w:p w14:paraId="0A4E4B6F" w14:textId="513A1351" w:rsidR="003D5BC2" w:rsidRDefault="003D5BC2" w:rsidP="003D5BC2">
      <w:pPr>
        <w:pStyle w:val="Heading4"/>
        <w:numPr>
          <w:ilvl w:val="0"/>
          <w:numId w:val="42"/>
        </w:numPr>
      </w:pPr>
      <w:r w:rsidRPr="003D5BC2">
        <w:rPr>
          <w:rFonts w:ascii="Verdana" w:hAnsi="Verdana"/>
        </w:rPr>
        <w:t>Considering women’s status in the working committee</w:t>
      </w:r>
      <w:r w:rsidRPr="003953B3">
        <w:t>;</w:t>
      </w:r>
    </w:p>
    <w:p w14:paraId="78B0A3C8" w14:textId="77777777" w:rsidR="003D5BC2" w:rsidRDefault="003D5BC2" w:rsidP="003D5BC2">
      <w:pPr>
        <w:spacing w:before="240" w:after="0" w:line="360" w:lineRule="auto"/>
        <w:ind w:right="-540"/>
        <w:jc w:val="both"/>
        <w:rPr>
          <w:rFonts w:ascii="Verdana" w:hAnsi="Verdana"/>
          <w:sz w:val="24"/>
          <w:szCs w:val="24"/>
        </w:rPr>
      </w:pPr>
      <w:r w:rsidRPr="003953B3">
        <w:rPr>
          <w:rFonts w:ascii="Verdana" w:hAnsi="Verdana"/>
          <w:sz w:val="24"/>
          <w:szCs w:val="24"/>
        </w:rPr>
        <w:t>Number of women in office bearer position;</w:t>
      </w:r>
      <w:r>
        <w:rPr>
          <w:rFonts w:ascii="Verdana" w:hAnsi="Verdana"/>
          <w:sz w:val="24"/>
          <w:szCs w:val="24"/>
        </w:rPr>
        <w:t xml:space="preserve"> President, vice president, secretary, treasurer</w:t>
      </w:r>
    </w:p>
    <w:p w14:paraId="2B883448" w14:textId="77777777" w:rsidR="003D5BC2" w:rsidRPr="00A912BC" w:rsidRDefault="003D5BC2" w:rsidP="003D5BC2">
      <w:pPr>
        <w:spacing w:after="0" w:line="360" w:lineRule="auto"/>
        <w:ind w:right="-540"/>
        <w:jc w:val="both"/>
        <w:rPr>
          <w:rFonts w:ascii="Verdana" w:hAnsi="Verdana"/>
          <w:b/>
          <w:bCs/>
          <w:sz w:val="24"/>
          <w:szCs w:val="24"/>
        </w:rPr>
      </w:pPr>
      <w:r w:rsidRPr="00A912BC">
        <w:rPr>
          <w:rFonts w:ascii="Verdana" w:hAnsi="Verdana"/>
          <w:b/>
          <w:bCs/>
          <w:sz w:val="24"/>
          <w:szCs w:val="24"/>
        </w:rPr>
        <w:t>Note;</w:t>
      </w:r>
    </w:p>
    <w:p w14:paraId="234A751E" w14:textId="77777777" w:rsidR="003D5BC2" w:rsidRDefault="003D5BC2" w:rsidP="003D5BC2">
      <w:pPr>
        <w:pStyle w:val="ListParagraph"/>
        <w:numPr>
          <w:ilvl w:val="0"/>
          <w:numId w:val="16"/>
        </w:numPr>
        <w:spacing w:after="0" w:line="360" w:lineRule="auto"/>
        <w:ind w:right="-540"/>
        <w:jc w:val="both"/>
        <w:rPr>
          <w:rFonts w:ascii="Verdana" w:hAnsi="Verdana"/>
          <w:sz w:val="24"/>
          <w:szCs w:val="24"/>
        </w:rPr>
      </w:pPr>
      <w:r>
        <w:rPr>
          <w:rFonts w:ascii="Verdana" w:hAnsi="Verdana"/>
          <w:sz w:val="24"/>
          <w:szCs w:val="24"/>
        </w:rPr>
        <w:t>represents ‘at most one woman’</w:t>
      </w:r>
    </w:p>
    <w:p w14:paraId="7A7BB3E5" w14:textId="77777777" w:rsidR="003D5BC2" w:rsidRDefault="003D5BC2" w:rsidP="003D5BC2">
      <w:pPr>
        <w:pStyle w:val="ListParagraph"/>
        <w:numPr>
          <w:ilvl w:val="0"/>
          <w:numId w:val="16"/>
        </w:numPr>
        <w:spacing w:after="0" w:line="360" w:lineRule="auto"/>
        <w:ind w:right="-540"/>
        <w:jc w:val="both"/>
        <w:rPr>
          <w:rFonts w:ascii="Verdana" w:hAnsi="Verdana"/>
          <w:sz w:val="24"/>
          <w:szCs w:val="24"/>
        </w:rPr>
      </w:pPr>
      <w:r>
        <w:rPr>
          <w:rFonts w:ascii="Verdana" w:hAnsi="Verdana"/>
          <w:sz w:val="24"/>
          <w:szCs w:val="24"/>
        </w:rPr>
        <w:t>represents ‘two women’</w:t>
      </w:r>
    </w:p>
    <w:p w14:paraId="76B15AA3" w14:textId="1C65F5F3" w:rsidR="003D5BC2" w:rsidRDefault="003D5BC2" w:rsidP="003D5BC2">
      <w:pPr>
        <w:pStyle w:val="ListParagraph"/>
        <w:numPr>
          <w:ilvl w:val="0"/>
          <w:numId w:val="16"/>
        </w:numPr>
        <w:spacing w:after="0" w:line="360" w:lineRule="auto"/>
        <w:ind w:right="-540"/>
        <w:jc w:val="both"/>
        <w:rPr>
          <w:rFonts w:ascii="Verdana" w:hAnsi="Verdana"/>
          <w:sz w:val="24"/>
          <w:szCs w:val="24"/>
        </w:rPr>
      </w:pPr>
      <w:r>
        <w:rPr>
          <w:rFonts w:ascii="Verdana" w:hAnsi="Verdana"/>
          <w:sz w:val="24"/>
          <w:szCs w:val="24"/>
        </w:rPr>
        <w:t>represents ‘three or more women’</w:t>
      </w:r>
    </w:p>
    <w:p w14:paraId="7EC93371" w14:textId="77777777" w:rsidR="003D5BC2" w:rsidRDefault="003D5BC2" w:rsidP="003D5BC2">
      <w:pPr>
        <w:keepNext/>
        <w:spacing w:after="0" w:line="360" w:lineRule="auto"/>
        <w:ind w:right="-540"/>
        <w:jc w:val="both"/>
      </w:pPr>
      <w:r>
        <w:rPr>
          <w:noProof/>
          <w:lang w:bidi="ne-NP"/>
        </w:rPr>
        <w:drawing>
          <wp:inline distT="0" distB="0" distL="0" distR="0" wp14:anchorId="738D9FC8" wp14:editId="1B37BE42">
            <wp:extent cx="4572000" cy="2743200"/>
            <wp:effectExtent l="0" t="0" r="0" b="0"/>
            <wp:docPr id="76" name="Chart 76" descr="graph showing women's representation in office bearer position-highest representation is seen in level 2, 39 percent OPDs reported having two women in these positions, while 29 percent OPDs reported having at most one woman and 32 percent noted three or more in office bearer position" title="pi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E993888" w14:textId="33EF5D17" w:rsidR="003D5BC2" w:rsidRDefault="003D5BC2" w:rsidP="003D5BC2">
      <w:pPr>
        <w:pStyle w:val="Caption"/>
        <w:jc w:val="both"/>
        <w:rPr>
          <w:rFonts w:ascii="Verdana" w:hAnsi="Verdana"/>
          <w:sz w:val="24"/>
          <w:szCs w:val="24"/>
        </w:rPr>
      </w:pPr>
      <w:r>
        <w:t xml:space="preserve">Figure </w:t>
      </w:r>
      <w:fldSimple w:instr=" SEQ Figure \* ARABIC ">
        <w:r w:rsidR="00DD06B9">
          <w:rPr>
            <w:noProof/>
          </w:rPr>
          <w:t>10</w:t>
        </w:r>
      </w:fldSimple>
      <w:r>
        <w:t>: Pie chart showing Women's representation in office bearer position</w:t>
      </w:r>
    </w:p>
    <w:p w14:paraId="1F9A114F" w14:textId="77777777" w:rsidR="003D5BC2" w:rsidRDefault="003D5BC2" w:rsidP="003D5BC2">
      <w:pPr>
        <w:spacing w:after="0" w:line="360" w:lineRule="auto"/>
        <w:ind w:right="-540"/>
        <w:jc w:val="both"/>
        <w:rPr>
          <w:rFonts w:ascii="Verdana" w:hAnsi="Verdana"/>
          <w:sz w:val="24"/>
          <w:szCs w:val="24"/>
        </w:rPr>
      </w:pPr>
      <w:r>
        <w:rPr>
          <w:rFonts w:ascii="Verdana" w:hAnsi="Verdana"/>
          <w:sz w:val="24"/>
          <w:szCs w:val="24"/>
        </w:rPr>
        <w:t>There still seems enough scope to work on improving overall perception and attitude towards under-represented ethnic groups in order to improve their equal and meaningful participation in organizational decision-making level. More people belonging to under-represented ethnic groups need to be encouraged to come forward.</w:t>
      </w:r>
    </w:p>
    <w:p w14:paraId="7496C6D5" w14:textId="25CCA33A" w:rsidR="003D5BC2" w:rsidRDefault="003D5BC2" w:rsidP="003D5BC2">
      <w:pPr>
        <w:spacing w:after="0" w:line="360" w:lineRule="auto"/>
        <w:ind w:right="-540"/>
        <w:jc w:val="both"/>
        <w:rPr>
          <w:rFonts w:ascii="Verdana" w:hAnsi="Verdana"/>
          <w:sz w:val="24"/>
          <w:szCs w:val="24"/>
        </w:rPr>
      </w:pPr>
      <w:r>
        <w:rPr>
          <w:rFonts w:ascii="Verdana" w:hAnsi="Verdana"/>
          <w:sz w:val="24"/>
          <w:szCs w:val="24"/>
        </w:rPr>
        <w:t xml:space="preserve">One third of the OPDs reported having more than 3 women in office bearer position while 39 percent of OPDs reported to have two women in the office bearer position. The data portrays significant women representation; however, 29 percent of the OPDs do not have any or at most one woman representation as office bearer. Survey findings reflect more women need to be empowered to come up-front in leading OPDs. </w:t>
      </w:r>
    </w:p>
    <w:p w14:paraId="369EA609" w14:textId="3B9CFB14" w:rsidR="003D5BC2" w:rsidRPr="003D5BC2" w:rsidRDefault="003D5BC2" w:rsidP="003D5BC2">
      <w:pPr>
        <w:pStyle w:val="Heading4"/>
        <w:rPr>
          <w:rFonts w:ascii="Verdana" w:hAnsi="Verdana"/>
        </w:rPr>
      </w:pPr>
      <w:r>
        <w:rPr>
          <w:rFonts w:ascii="Verdana" w:hAnsi="Verdana"/>
        </w:rPr>
        <w:t xml:space="preserve">c. </w:t>
      </w:r>
      <w:r w:rsidRPr="003D5BC2">
        <w:rPr>
          <w:rFonts w:ascii="Verdana" w:hAnsi="Verdana"/>
        </w:rPr>
        <w:t>Women representation in General Member</w:t>
      </w:r>
    </w:p>
    <w:p w14:paraId="43B662DC" w14:textId="77777777" w:rsidR="003D5BC2" w:rsidRDefault="003D5BC2" w:rsidP="003D5BC2">
      <w:pPr>
        <w:keepNext/>
        <w:spacing w:after="0" w:line="360" w:lineRule="auto"/>
        <w:ind w:right="-540"/>
        <w:jc w:val="both"/>
      </w:pPr>
      <w:r>
        <w:rPr>
          <w:noProof/>
          <w:lang w:bidi="ne-NP"/>
        </w:rPr>
        <w:drawing>
          <wp:inline distT="0" distB="0" distL="0" distR="0" wp14:anchorId="6E377B2C" wp14:editId="617D2EAF">
            <wp:extent cx="4775200" cy="2895600"/>
            <wp:effectExtent l="0" t="0" r="6350" b="0"/>
            <wp:docPr id="78" name="Chart 78" descr="here, 5 OPDs reported level 1 and 72 reported level 3" title="graph of women representation in general membe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66092F4" w14:textId="0720F00D" w:rsidR="003D5BC2" w:rsidRDefault="003D5BC2" w:rsidP="003D5BC2">
      <w:pPr>
        <w:pStyle w:val="Caption"/>
        <w:jc w:val="both"/>
        <w:rPr>
          <w:rFonts w:ascii="Verdana" w:hAnsi="Verdana"/>
          <w:sz w:val="24"/>
          <w:szCs w:val="24"/>
        </w:rPr>
      </w:pPr>
      <w:r>
        <w:t xml:space="preserve">Figure </w:t>
      </w:r>
      <w:fldSimple w:instr=" SEQ Figure \* ARABIC ">
        <w:r w:rsidR="00DD06B9">
          <w:rPr>
            <w:noProof/>
          </w:rPr>
          <w:t>11</w:t>
        </w:r>
      </w:fldSimple>
      <w:r>
        <w:t xml:space="preserve">: </w:t>
      </w:r>
      <w:r w:rsidRPr="00272ED2">
        <w:t xml:space="preserve"> </w:t>
      </w:r>
      <w:r>
        <w:t>Graph</w:t>
      </w:r>
      <w:r w:rsidRPr="00272ED2">
        <w:t xml:space="preserve"> of women representation in General Member shown in levels</w:t>
      </w:r>
    </w:p>
    <w:p w14:paraId="74506167" w14:textId="77777777" w:rsidR="003D5BC2" w:rsidRDefault="003D5BC2" w:rsidP="003D5BC2">
      <w:pPr>
        <w:spacing w:after="0"/>
        <w:ind w:right="-540"/>
        <w:rPr>
          <w:rFonts w:ascii="Verdana" w:hAnsi="Verdana"/>
          <w:sz w:val="24"/>
          <w:szCs w:val="24"/>
        </w:rPr>
      </w:pPr>
      <w:r w:rsidRPr="007D6096">
        <w:rPr>
          <w:rFonts w:ascii="Verdana" w:hAnsi="Verdana"/>
          <w:b/>
          <w:bCs/>
          <w:sz w:val="24"/>
          <w:szCs w:val="24"/>
        </w:rPr>
        <w:t>Note;</w:t>
      </w:r>
      <w:r>
        <w:rPr>
          <w:rFonts w:ascii="Verdana" w:hAnsi="Verdana"/>
          <w:sz w:val="24"/>
          <w:szCs w:val="24"/>
        </w:rPr>
        <w:t xml:space="preserve"> Women representation in General member</w:t>
      </w:r>
    </w:p>
    <w:p w14:paraId="4AB596BE" w14:textId="77777777" w:rsidR="003D5BC2" w:rsidRDefault="003D5BC2" w:rsidP="003D5BC2">
      <w:pPr>
        <w:pStyle w:val="ListParagraph"/>
        <w:numPr>
          <w:ilvl w:val="0"/>
          <w:numId w:val="18"/>
        </w:numPr>
        <w:spacing w:after="0"/>
        <w:ind w:right="-540"/>
        <w:rPr>
          <w:rFonts w:ascii="Verdana" w:hAnsi="Verdana"/>
          <w:sz w:val="24"/>
          <w:szCs w:val="24"/>
        </w:rPr>
      </w:pPr>
      <w:r>
        <w:rPr>
          <w:rFonts w:ascii="Verdana" w:hAnsi="Verdana"/>
          <w:sz w:val="24"/>
          <w:szCs w:val="24"/>
        </w:rPr>
        <w:t>10 percent or more</w:t>
      </w:r>
    </w:p>
    <w:p w14:paraId="3364C746" w14:textId="77777777" w:rsidR="003D5BC2" w:rsidRDefault="003D5BC2" w:rsidP="003D5BC2">
      <w:pPr>
        <w:pStyle w:val="ListParagraph"/>
        <w:numPr>
          <w:ilvl w:val="0"/>
          <w:numId w:val="18"/>
        </w:numPr>
        <w:spacing w:after="0"/>
        <w:ind w:right="-540"/>
        <w:rPr>
          <w:rFonts w:ascii="Verdana" w:hAnsi="Verdana"/>
          <w:sz w:val="24"/>
          <w:szCs w:val="24"/>
        </w:rPr>
      </w:pPr>
      <w:r>
        <w:rPr>
          <w:rFonts w:ascii="Verdana" w:hAnsi="Verdana"/>
          <w:sz w:val="24"/>
          <w:szCs w:val="24"/>
        </w:rPr>
        <w:t>25 percent or more</w:t>
      </w:r>
    </w:p>
    <w:p w14:paraId="3C3D9083" w14:textId="77777777" w:rsidR="003D5BC2" w:rsidRDefault="003D5BC2" w:rsidP="003D5BC2">
      <w:pPr>
        <w:pStyle w:val="ListParagraph"/>
        <w:numPr>
          <w:ilvl w:val="0"/>
          <w:numId w:val="18"/>
        </w:numPr>
        <w:spacing w:after="0"/>
        <w:ind w:right="-540"/>
        <w:rPr>
          <w:rFonts w:ascii="Verdana" w:hAnsi="Verdana"/>
          <w:sz w:val="24"/>
          <w:szCs w:val="24"/>
        </w:rPr>
      </w:pPr>
      <w:r>
        <w:rPr>
          <w:rFonts w:ascii="Verdana" w:hAnsi="Verdana"/>
          <w:sz w:val="24"/>
          <w:szCs w:val="24"/>
        </w:rPr>
        <w:t>More than 25 percent</w:t>
      </w:r>
    </w:p>
    <w:p w14:paraId="20DDC164" w14:textId="77777777" w:rsidR="003D5BC2" w:rsidRPr="002566F3" w:rsidRDefault="003D5BC2" w:rsidP="003D5BC2">
      <w:pPr>
        <w:pStyle w:val="ListParagraph"/>
        <w:spacing w:after="0"/>
        <w:ind w:right="-540"/>
        <w:rPr>
          <w:rFonts w:ascii="Verdana" w:hAnsi="Verdana"/>
          <w:sz w:val="24"/>
          <w:szCs w:val="24"/>
        </w:rPr>
      </w:pPr>
    </w:p>
    <w:p w14:paraId="7650DDF6" w14:textId="3D0836EF" w:rsidR="003D5BC2" w:rsidRDefault="003D5BC2" w:rsidP="003D5BC2">
      <w:pPr>
        <w:spacing w:after="0" w:line="360" w:lineRule="auto"/>
        <w:ind w:right="-540"/>
        <w:jc w:val="both"/>
        <w:rPr>
          <w:rFonts w:ascii="Verdana" w:hAnsi="Verdana"/>
          <w:sz w:val="24"/>
          <w:szCs w:val="24"/>
        </w:rPr>
      </w:pPr>
      <w:r>
        <w:rPr>
          <w:rFonts w:ascii="Verdana" w:hAnsi="Verdana"/>
          <w:sz w:val="24"/>
          <w:szCs w:val="24"/>
        </w:rPr>
        <w:t>The survey reflects overwhelming number of OPDs (94 percent) with more than 25 percent women representation as General Member. This is a good indication of one-third representation of women in general membership. However, 6 percent OPDs still need to ensure gender inclusion in their structure applying different strategies.</w:t>
      </w:r>
    </w:p>
    <w:p w14:paraId="7F3046DD" w14:textId="77777777" w:rsidR="00131B1D" w:rsidRDefault="00131B1D" w:rsidP="003D5BC2">
      <w:pPr>
        <w:spacing w:after="0" w:line="360" w:lineRule="auto"/>
        <w:ind w:right="-540"/>
        <w:jc w:val="both"/>
        <w:rPr>
          <w:rFonts w:ascii="Verdana" w:hAnsi="Verdana"/>
          <w:sz w:val="24"/>
          <w:szCs w:val="24"/>
        </w:rPr>
      </w:pPr>
    </w:p>
    <w:p w14:paraId="3507E0F8" w14:textId="0A9F2F21" w:rsidR="003D5BC2" w:rsidRDefault="00131B1D" w:rsidP="009E7C46">
      <w:pPr>
        <w:spacing w:after="0" w:line="360" w:lineRule="auto"/>
        <w:ind w:right="-540"/>
        <w:jc w:val="both"/>
        <w:rPr>
          <w:rFonts w:ascii="Verdana" w:hAnsi="Verdana"/>
          <w:i/>
          <w:iCs/>
          <w:sz w:val="24"/>
          <w:szCs w:val="24"/>
        </w:rPr>
      </w:pPr>
      <w:r w:rsidRPr="00131B1D">
        <w:rPr>
          <w:rFonts w:ascii="Verdana" w:hAnsi="Verdana"/>
          <w:i/>
          <w:iCs/>
          <w:sz w:val="24"/>
          <w:szCs w:val="24"/>
        </w:rPr>
        <w:t>Representation of persons with disability in the</w:t>
      </w:r>
      <w:r>
        <w:rPr>
          <w:rFonts w:ascii="Verdana" w:hAnsi="Verdana"/>
          <w:i/>
          <w:iCs/>
          <w:sz w:val="24"/>
          <w:szCs w:val="24"/>
        </w:rPr>
        <w:t>;</w:t>
      </w:r>
    </w:p>
    <w:p w14:paraId="17DFB1E0" w14:textId="113E54E9" w:rsidR="00131B1D" w:rsidRPr="00131B1D" w:rsidRDefault="00131B1D" w:rsidP="00131B1D">
      <w:pPr>
        <w:pStyle w:val="Heading4"/>
        <w:numPr>
          <w:ilvl w:val="0"/>
          <w:numId w:val="45"/>
        </w:numPr>
        <w:rPr>
          <w:rFonts w:ascii="Verdana" w:hAnsi="Verdana"/>
        </w:rPr>
      </w:pPr>
      <w:r w:rsidRPr="00131B1D">
        <w:rPr>
          <w:rFonts w:ascii="Verdana" w:hAnsi="Verdana"/>
        </w:rPr>
        <w:t>Working committee</w:t>
      </w:r>
    </w:p>
    <w:p w14:paraId="3DEE60AE" w14:textId="77777777" w:rsidR="0056179E" w:rsidRDefault="0056179E" w:rsidP="009E7C46">
      <w:pPr>
        <w:spacing w:after="0"/>
        <w:ind w:right="-540"/>
        <w:rPr>
          <w:rFonts w:ascii="Verdana" w:hAnsi="Verdana"/>
          <w:sz w:val="24"/>
          <w:szCs w:val="24"/>
        </w:rPr>
      </w:pPr>
    </w:p>
    <w:p w14:paraId="7CFFBD89" w14:textId="77777777" w:rsidR="0056179E" w:rsidRDefault="0056179E" w:rsidP="009E7C46">
      <w:pPr>
        <w:keepNext/>
        <w:spacing w:after="0"/>
        <w:ind w:right="-540"/>
      </w:pPr>
      <w:r>
        <w:rPr>
          <w:noProof/>
          <w:lang w:bidi="ne-NP"/>
        </w:rPr>
        <w:drawing>
          <wp:inline distT="0" distB="0" distL="0" distR="0" wp14:anchorId="16209672" wp14:editId="7B383FFE">
            <wp:extent cx="4648200" cy="2825750"/>
            <wp:effectExtent l="0" t="0" r="0" b="12700"/>
            <wp:docPr id="74" name="Chart 74" descr="graph showing 75 OPDs with more than half or all members as persons with disabilities, one with less than half representation" title="Pi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A173829" w14:textId="55C05C7A" w:rsidR="0056179E" w:rsidRDefault="0056179E" w:rsidP="009E7C46">
      <w:pPr>
        <w:pStyle w:val="Caption"/>
        <w:rPr>
          <w:rFonts w:ascii="Verdana" w:hAnsi="Verdana"/>
          <w:sz w:val="20"/>
          <w:szCs w:val="20"/>
        </w:rPr>
      </w:pPr>
      <w:r w:rsidRPr="007D5924">
        <w:rPr>
          <w:rFonts w:ascii="Verdana" w:hAnsi="Verdana"/>
          <w:sz w:val="20"/>
          <w:szCs w:val="20"/>
        </w:rPr>
        <w:t xml:space="preserve">Figure </w:t>
      </w:r>
      <w:r w:rsidRPr="007D5924">
        <w:rPr>
          <w:rFonts w:ascii="Verdana" w:hAnsi="Verdana"/>
          <w:sz w:val="20"/>
          <w:szCs w:val="20"/>
        </w:rPr>
        <w:fldChar w:fldCharType="begin"/>
      </w:r>
      <w:r w:rsidRPr="007D5924">
        <w:rPr>
          <w:rFonts w:ascii="Verdana" w:hAnsi="Verdana"/>
          <w:sz w:val="20"/>
          <w:szCs w:val="20"/>
        </w:rPr>
        <w:instrText xml:space="preserve"> SEQ Figure \* ARABIC </w:instrText>
      </w:r>
      <w:r w:rsidRPr="007D5924">
        <w:rPr>
          <w:rFonts w:ascii="Verdana" w:hAnsi="Verdana"/>
          <w:sz w:val="20"/>
          <w:szCs w:val="20"/>
        </w:rPr>
        <w:fldChar w:fldCharType="separate"/>
      </w:r>
      <w:r w:rsidR="00DD06B9">
        <w:rPr>
          <w:rFonts w:ascii="Verdana" w:hAnsi="Verdana"/>
          <w:noProof/>
          <w:sz w:val="20"/>
          <w:szCs w:val="20"/>
        </w:rPr>
        <w:t>12</w:t>
      </w:r>
      <w:r w:rsidRPr="007D5924">
        <w:rPr>
          <w:rFonts w:ascii="Verdana" w:hAnsi="Verdana"/>
          <w:sz w:val="20"/>
          <w:szCs w:val="20"/>
        </w:rPr>
        <w:fldChar w:fldCharType="end"/>
      </w:r>
      <w:r w:rsidRPr="007D5924">
        <w:rPr>
          <w:rFonts w:ascii="Verdana" w:hAnsi="Verdana"/>
          <w:sz w:val="20"/>
          <w:szCs w:val="20"/>
        </w:rPr>
        <w:t>: Graph showing disability representation in the working committee</w:t>
      </w:r>
    </w:p>
    <w:p w14:paraId="67D285C9" w14:textId="77777777" w:rsidR="0056179E" w:rsidRPr="007D5924" w:rsidRDefault="0056179E" w:rsidP="009E7C46">
      <w:pPr>
        <w:spacing w:after="0" w:line="360" w:lineRule="auto"/>
        <w:ind w:right="-540"/>
        <w:rPr>
          <w:rFonts w:ascii="Verdana" w:hAnsi="Verdana"/>
          <w:b/>
          <w:bCs/>
          <w:sz w:val="24"/>
          <w:szCs w:val="24"/>
        </w:rPr>
      </w:pPr>
      <w:r w:rsidRPr="007D5924">
        <w:rPr>
          <w:rFonts w:ascii="Verdana" w:hAnsi="Verdana"/>
          <w:b/>
          <w:bCs/>
          <w:sz w:val="24"/>
          <w:szCs w:val="24"/>
        </w:rPr>
        <w:t>Note:</w:t>
      </w:r>
    </w:p>
    <w:p w14:paraId="12636AD5" w14:textId="77777777" w:rsidR="0056179E" w:rsidRDefault="0056179E" w:rsidP="009E7C46">
      <w:pPr>
        <w:spacing w:after="0" w:line="360" w:lineRule="auto"/>
        <w:ind w:right="-540"/>
        <w:rPr>
          <w:rFonts w:ascii="Verdana" w:hAnsi="Verdana"/>
          <w:sz w:val="24"/>
          <w:szCs w:val="24"/>
        </w:rPr>
      </w:pPr>
      <w:r>
        <w:rPr>
          <w:rFonts w:ascii="Verdana" w:hAnsi="Verdana"/>
          <w:sz w:val="24"/>
          <w:szCs w:val="24"/>
        </w:rPr>
        <w:t xml:space="preserve">1 represents ‘less than half representation by persons with disabilities’, </w:t>
      </w:r>
    </w:p>
    <w:p w14:paraId="0B0615B2" w14:textId="77777777" w:rsidR="0056179E" w:rsidRDefault="0056179E" w:rsidP="009E7C46">
      <w:pPr>
        <w:spacing w:after="0" w:line="360" w:lineRule="auto"/>
        <w:ind w:right="-540"/>
        <w:rPr>
          <w:rFonts w:ascii="Verdana" w:hAnsi="Verdana"/>
          <w:sz w:val="24"/>
          <w:szCs w:val="24"/>
        </w:rPr>
      </w:pPr>
      <w:r>
        <w:rPr>
          <w:rFonts w:ascii="Verdana" w:hAnsi="Verdana"/>
          <w:sz w:val="24"/>
          <w:szCs w:val="24"/>
        </w:rPr>
        <w:t>2 represents ‘99 percent as persons with disabilities’</w:t>
      </w:r>
    </w:p>
    <w:p w14:paraId="037AF681" w14:textId="77777777" w:rsidR="0056179E" w:rsidRDefault="0056179E" w:rsidP="009E7C46">
      <w:pPr>
        <w:spacing w:after="0" w:line="360" w:lineRule="auto"/>
        <w:ind w:right="-540"/>
        <w:rPr>
          <w:rFonts w:ascii="Verdana" w:hAnsi="Verdana"/>
          <w:sz w:val="24"/>
          <w:szCs w:val="24"/>
        </w:rPr>
      </w:pPr>
      <w:r>
        <w:rPr>
          <w:rFonts w:ascii="Verdana" w:hAnsi="Verdana"/>
          <w:sz w:val="24"/>
          <w:szCs w:val="24"/>
        </w:rPr>
        <w:t>3 represents ‘all members are persons with disabilities’</w:t>
      </w:r>
    </w:p>
    <w:p w14:paraId="1F4F661E" w14:textId="77777777" w:rsidR="0056179E" w:rsidRDefault="0056179E" w:rsidP="009E7C46">
      <w:pPr>
        <w:spacing w:after="0" w:line="360" w:lineRule="auto"/>
        <w:ind w:right="-540"/>
        <w:jc w:val="both"/>
        <w:rPr>
          <w:rFonts w:ascii="Verdana" w:hAnsi="Verdana"/>
          <w:sz w:val="24"/>
          <w:szCs w:val="24"/>
        </w:rPr>
      </w:pPr>
    </w:p>
    <w:p w14:paraId="440D49AA" w14:textId="77777777" w:rsidR="0056179E" w:rsidRDefault="0056179E" w:rsidP="009E7C46">
      <w:pPr>
        <w:spacing w:after="0" w:line="360" w:lineRule="auto"/>
        <w:ind w:right="-540"/>
        <w:jc w:val="both"/>
        <w:rPr>
          <w:rFonts w:ascii="Verdana" w:hAnsi="Verdana"/>
          <w:sz w:val="24"/>
          <w:szCs w:val="24"/>
        </w:rPr>
      </w:pPr>
      <w:r>
        <w:rPr>
          <w:rFonts w:ascii="Verdana" w:hAnsi="Verdana"/>
          <w:sz w:val="24"/>
          <w:szCs w:val="24"/>
        </w:rPr>
        <w:t>99 percent OPDs reported to have more than half or all members as persons with disabilities in the working committee. This is very encouraging aspect of OPDs status regarding involvement of persons with disabilities.</w:t>
      </w:r>
    </w:p>
    <w:p w14:paraId="3421C607" w14:textId="22A77F3E" w:rsidR="00131B1D" w:rsidRPr="00131B1D" w:rsidRDefault="00131B1D" w:rsidP="00131B1D">
      <w:pPr>
        <w:pStyle w:val="Heading4"/>
        <w:numPr>
          <w:ilvl w:val="0"/>
          <w:numId w:val="45"/>
        </w:numPr>
        <w:rPr>
          <w:rFonts w:ascii="Verdana" w:hAnsi="Verdana"/>
        </w:rPr>
      </w:pPr>
      <w:r w:rsidRPr="00131B1D">
        <w:rPr>
          <w:rFonts w:ascii="Verdana" w:hAnsi="Verdana"/>
        </w:rPr>
        <w:t>Representation of diversity within disability in the working committee;</w:t>
      </w:r>
    </w:p>
    <w:p w14:paraId="5E7E42B1" w14:textId="4D34C84B" w:rsidR="0056179E" w:rsidRDefault="00131B1D" w:rsidP="009E7C46">
      <w:pPr>
        <w:spacing w:after="0"/>
        <w:ind w:right="-540"/>
        <w:rPr>
          <w:rFonts w:ascii="Verdana" w:hAnsi="Verdana"/>
          <w:sz w:val="24"/>
          <w:szCs w:val="24"/>
        </w:rPr>
      </w:pPr>
      <w:r>
        <w:rPr>
          <w:noProof/>
          <w:lang w:bidi="ne-NP"/>
        </w:rPr>
        <w:drawing>
          <wp:inline distT="0" distB="0" distL="0" distR="0" wp14:anchorId="3EC81922" wp14:editId="1D78FB5B">
            <wp:extent cx="4781550" cy="2882900"/>
            <wp:effectExtent l="0" t="0" r="0" b="12700"/>
            <wp:docPr id="77" name="Chart 77" descr="19 percent belong to level 3, 16 percent to level 2 and 60 percent to level 1" title="pie chart with levels"/>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5E02ED1" w14:textId="72A17F0B" w:rsidR="00131B1D" w:rsidRPr="001B48E6" w:rsidRDefault="00131B1D" w:rsidP="00131B1D">
      <w:pPr>
        <w:pStyle w:val="Caption"/>
        <w:rPr>
          <w:rFonts w:ascii="Verdana" w:hAnsi="Verdana"/>
          <w:sz w:val="28"/>
          <w:szCs w:val="28"/>
        </w:rPr>
      </w:pPr>
      <w:r w:rsidRPr="001B48E6">
        <w:rPr>
          <w:rFonts w:ascii="Verdana" w:hAnsi="Verdana"/>
          <w:sz w:val="20"/>
          <w:szCs w:val="20"/>
        </w:rPr>
        <w:t xml:space="preserve">Figure </w:t>
      </w:r>
      <w:r w:rsidRPr="001B48E6">
        <w:rPr>
          <w:rFonts w:ascii="Verdana" w:hAnsi="Verdana"/>
          <w:sz w:val="20"/>
          <w:szCs w:val="20"/>
        </w:rPr>
        <w:fldChar w:fldCharType="begin"/>
      </w:r>
      <w:r w:rsidRPr="001B48E6">
        <w:rPr>
          <w:rFonts w:ascii="Verdana" w:hAnsi="Verdana"/>
          <w:sz w:val="20"/>
          <w:szCs w:val="20"/>
        </w:rPr>
        <w:instrText xml:space="preserve"> SEQ Figure \* ARABIC </w:instrText>
      </w:r>
      <w:r w:rsidRPr="001B48E6">
        <w:rPr>
          <w:rFonts w:ascii="Verdana" w:hAnsi="Verdana"/>
          <w:sz w:val="20"/>
          <w:szCs w:val="20"/>
        </w:rPr>
        <w:fldChar w:fldCharType="separate"/>
      </w:r>
      <w:r w:rsidR="00DD06B9">
        <w:rPr>
          <w:rFonts w:ascii="Verdana" w:hAnsi="Verdana"/>
          <w:noProof/>
          <w:sz w:val="20"/>
          <w:szCs w:val="20"/>
        </w:rPr>
        <w:t>13</w:t>
      </w:r>
      <w:r w:rsidRPr="001B48E6">
        <w:rPr>
          <w:rFonts w:ascii="Verdana" w:hAnsi="Verdana"/>
          <w:sz w:val="20"/>
          <w:szCs w:val="20"/>
        </w:rPr>
        <w:fldChar w:fldCharType="end"/>
      </w:r>
      <w:r w:rsidRPr="001B48E6">
        <w:rPr>
          <w:rFonts w:ascii="Verdana" w:hAnsi="Verdana"/>
          <w:sz w:val="20"/>
          <w:szCs w:val="20"/>
        </w:rPr>
        <w:t>: Graph showing representation of diversity within disability</w:t>
      </w:r>
    </w:p>
    <w:p w14:paraId="1470E810" w14:textId="77777777" w:rsidR="00131B1D" w:rsidRPr="00F57D91" w:rsidRDefault="00131B1D" w:rsidP="00131B1D">
      <w:pPr>
        <w:spacing w:after="0" w:line="360" w:lineRule="auto"/>
        <w:ind w:right="-540"/>
        <w:rPr>
          <w:rFonts w:ascii="Verdana" w:hAnsi="Verdana"/>
          <w:b/>
          <w:bCs/>
          <w:sz w:val="24"/>
          <w:szCs w:val="24"/>
        </w:rPr>
      </w:pPr>
      <w:r w:rsidRPr="00F57D91">
        <w:rPr>
          <w:rFonts w:ascii="Verdana" w:hAnsi="Verdana"/>
          <w:b/>
          <w:bCs/>
          <w:sz w:val="24"/>
          <w:szCs w:val="24"/>
        </w:rPr>
        <w:t>Note</w:t>
      </w:r>
      <w:r>
        <w:rPr>
          <w:rFonts w:ascii="Verdana" w:hAnsi="Verdana"/>
          <w:b/>
          <w:bCs/>
          <w:sz w:val="24"/>
          <w:szCs w:val="24"/>
        </w:rPr>
        <w:t>;</w:t>
      </w:r>
    </w:p>
    <w:p w14:paraId="4A836303" w14:textId="77777777" w:rsidR="00131B1D" w:rsidRDefault="00131B1D" w:rsidP="00131B1D">
      <w:pPr>
        <w:pStyle w:val="ListParagraph"/>
        <w:numPr>
          <w:ilvl w:val="0"/>
          <w:numId w:val="17"/>
        </w:numPr>
        <w:spacing w:after="0" w:line="360" w:lineRule="auto"/>
        <w:ind w:left="0" w:right="-540"/>
        <w:rPr>
          <w:rFonts w:ascii="Verdana" w:hAnsi="Verdana"/>
          <w:sz w:val="24"/>
          <w:szCs w:val="24"/>
        </w:rPr>
      </w:pPr>
      <w:r w:rsidRPr="001B48E6">
        <w:rPr>
          <w:rFonts w:ascii="Verdana" w:hAnsi="Verdana"/>
          <w:sz w:val="24"/>
          <w:szCs w:val="24"/>
        </w:rPr>
        <w:t xml:space="preserve">1 represents ‘Individuals with intellectual disability, autism, deaf-blindness, psychosocial disability, multiple disability, hemophilia and albino or parent, </w:t>
      </w:r>
      <w:r>
        <w:rPr>
          <w:rFonts w:ascii="Verdana" w:hAnsi="Verdana"/>
          <w:sz w:val="24"/>
          <w:szCs w:val="24"/>
        </w:rPr>
        <w:t>at most one</w:t>
      </w:r>
    </w:p>
    <w:p w14:paraId="2D7A4295" w14:textId="77777777" w:rsidR="00131B1D" w:rsidRPr="001B48E6" w:rsidRDefault="00131B1D" w:rsidP="00131B1D">
      <w:pPr>
        <w:pStyle w:val="ListParagraph"/>
        <w:numPr>
          <w:ilvl w:val="0"/>
          <w:numId w:val="17"/>
        </w:numPr>
        <w:spacing w:after="0" w:line="360" w:lineRule="auto"/>
        <w:ind w:left="0" w:right="-540"/>
        <w:rPr>
          <w:rFonts w:ascii="Verdana" w:hAnsi="Verdana"/>
          <w:sz w:val="24"/>
          <w:szCs w:val="24"/>
        </w:rPr>
      </w:pPr>
      <w:r>
        <w:rPr>
          <w:rFonts w:ascii="Verdana" w:hAnsi="Verdana"/>
          <w:sz w:val="24"/>
          <w:szCs w:val="24"/>
        </w:rPr>
        <w:t>2 represents ‘</w:t>
      </w:r>
      <w:r w:rsidRPr="001B48E6">
        <w:rPr>
          <w:rFonts w:ascii="Verdana" w:hAnsi="Verdana"/>
          <w:sz w:val="24"/>
          <w:szCs w:val="24"/>
        </w:rPr>
        <w:t>More than one or half of the total number of members</w:t>
      </w:r>
      <w:r>
        <w:rPr>
          <w:rFonts w:ascii="Verdana" w:hAnsi="Verdana"/>
          <w:sz w:val="24"/>
          <w:szCs w:val="24"/>
        </w:rPr>
        <w:t>’</w:t>
      </w:r>
    </w:p>
    <w:p w14:paraId="46591576" w14:textId="77777777" w:rsidR="00131B1D" w:rsidRPr="00BA7ED5" w:rsidRDefault="00131B1D" w:rsidP="00131B1D">
      <w:pPr>
        <w:pStyle w:val="ListParagraph"/>
        <w:numPr>
          <w:ilvl w:val="0"/>
          <w:numId w:val="17"/>
        </w:numPr>
        <w:spacing w:after="0" w:line="360" w:lineRule="auto"/>
        <w:ind w:left="0" w:right="-540"/>
        <w:rPr>
          <w:rFonts w:ascii="Verdana" w:hAnsi="Verdana"/>
          <w:sz w:val="24"/>
          <w:szCs w:val="24"/>
        </w:rPr>
      </w:pPr>
      <w:r>
        <w:rPr>
          <w:rFonts w:ascii="Verdana" w:hAnsi="Verdana"/>
          <w:sz w:val="24"/>
          <w:szCs w:val="24"/>
        </w:rPr>
        <w:t>3 represents ‘a</w:t>
      </w:r>
      <w:r w:rsidRPr="00BA7ED5">
        <w:rPr>
          <w:rFonts w:ascii="Verdana" w:hAnsi="Verdana"/>
          <w:sz w:val="24"/>
          <w:szCs w:val="24"/>
        </w:rPr>
        <w:t>ll</w:t>
      </w:r>
      <w:r>
        <w:rPr>
          <w:rFonts w:ascii="Verdana" w:hAnsi="Verdana"/>
          <w:sz w:val="24"/>
          <w:szCs w:val="24"/>
        </w:rPr>
        <w:t xml:space="preserve"> members represent above group’</w:t>
      </w:r>
    </w:p>
    <w:p w14:paraId="629926B5" w14:textId="77777777" w:rsidR="00131B1D" w:rsidRDefault="00131B1D" w:rsidP="00131B1D">
      <w:pPr>
        <w:spacing w:after="0"/>
        <w:ind w:right="-540"/>
        <w:rPr>
          <w:rFonts w:ascii="Verdana" w:hAnsi="Verdana"/>
          <w:sz w:val="24"/>
          <w:szCs w:val="24"/>
        </w:rPr>
      </w:pPr>
    </w:p>
    <w:p w14:paraId="286EDB9A" w14:textId="77777777" w:rsidR="00131B1D" w:rsidRDefault="00131B1D" w:rsidP="00131B1D">
      <w:pPr>
        <w:spacing w:after="0" w:line="360" w:lineRule="auto"/>
        <w:ind w:right="-540"/>
        <w:jc w:val="both"/>
        <w:rPr>
          <w:rFonts w:ascii="Verdana" w:hAnsi="Verdana"/>
          <w:sz w:val="24"/>
          <w:szCs w:val="24"/>
        </w:rPr>
      </w:pPr>
      <w:r>
        <w:rPr>
          <w:rFonts w:ascii="Verdana" w:hAnsi="Verdana"/>
          <w:sz w:val="24"/>
          <w:szCs w:val="24"/>
        </w:rPr>
        <w:t>The survey reflects, somehow, there is representation of under-represented impaired groups however, their representation is observed to be minimal. Majority of the OPDs i.e. 60 percent reported not having any representation from such group. There is a dire need to focus on improving the overall development and capability of the groups to ensure mainstreaming of the under-represented into disability agenda and beyond.</w:t>
      </w:r>
    </w:p>
    <w:p w14:paraId="3FEB615C" w14:textId="77777777" w:rsidR="00131B1D" w:rsidRDefault="00131B1D" w:rsidP="00131B1D">
      <w:pPr>
        <w:spacing w:after="0"/>
        <w:ind w:right="-540"/>
        <w:rPr>
          <w:rFonts w:ascii="Verdana" w:hAnsi="Verdana"/>
          <w:sz w:val="24"/>
          <w:szCs w:val="24"/>
        </w:rPr>
      </w:pPr>
    </w:p>
    <w:p w14:paraId="1DD40951" w14:textId="511740D7" w:rsidR="00131B1D" w:rsidRPr="00131B1D" w:rsidRDefault="00131B1D" w:rsidP="00131B1D">
      <w:pPr>
        <w:pStyle w:val="Heading4"/>
        <w:numPr>
          <w:ilvl w:val="0"/>
          <w:numId w:val="45"/>
        </w:numPr>
        <w:rPr>
          <w:rFonts w:ascii="Verdana" w:hAnsi="Verdana"/>
        </w:rPr>
      </w:pPr>
      <w:r w:rsidRPr="00131B1D">
        <w:rPr>
          <w:rFonts w:ascii="Verdana" w:hAnsi="Verdana"/>
        </w:rPr>
        <w:t>Representation of disability among General Members</w:t>
      </w:r>
    </w:p>
    <w:p w14:paraId="6A7624BE" w14:textId="77777777" w:rsidR="00131B1D" w:rsidRDefault="00131B1D" w:rsidP="00131B1D">
      <w:pPr>
        <w:keepNext/>
        <w:spacing w:after="0"/>
      </w:pPr>
      <w:r>
        <w:rPr>
          <w:noProof/>
          <w:lang w:bidi="ne-NP"/>
        </w:rPr>
        <w:drawing>
          <wp:inline distT="0" distB="0" distL="0" distR="0" wp14:anchorId="70FE24D8" wp14:editId="60D85C91">
            <wp:extent cx="4775200" cy="2927350"/>
            <wp:effectExtent l="0" t="0" r="6350" b="6350"/>
            <wp:docPr id="79" name="Chart 79" descr="96 percent to level 3, 4 percent to level 2, level meaning is explained below" title="pie chart showing disability representation among general members"/>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16C6F54" w14:textId="0EFB13F8" w:rsidR="00131B1D" w:rsidRDefault="00131B1D" w:rsidP="00131B1D">
      <w:pPr>
        <w:pStyle w:val="Caption"/>
        <w:rPr>
          <w:rFonts w:ascii="Verdana" w:hAnsi="Verdana"/>
          <w:sz w:val="20"/>
          <w:szCs w:val="20"/>
        </w:rPr>
      </w:pPr>
      <w:r w:rsidRPr="007D6096">
        <w:rPr>
          <w:rFonts w:ascii="Verdana" w:hAnsi="Verdana"/>
          <w:sz w:val="20"/>
          <w:szCs w:val="20"/>
        </w:rPr>
        <w:t xml:space="preserve">Figure </w:t>
      </w:r>
      <w:r w:rsidRPr="007D6096">
        <w:rPr>
          <w:rFonts w:ascii="Verdana" w:hAnsi="Verdana"/>
          <w:sz w:val="20"/>
          <w:szCs w:val="20"/>
        </w:rPr>
        <w:fldChar w:fldCharType="begin"/>
      </w:r>
      <w:r w:rsidRPr="007D6096">
        <w:rPr>
          <w:rFonts w:ascii="Verdana" w:hAnsi="Verdana"/>
          <w:sz w:val="20"/>
          <w:szCs w:val="20"/>
        </w:rPr>
        <w:instrText xml:space="preserve"> SEQ Figure \* ARABIC </w:instrText>
      </w:r>
      <w:r w:rsidRPr="007D6096">
        <w:rPr>
          <w:rFonts w:ascii="Verdana" w:hAnsi="Verdana"/>
          <w:sz w:val="20"/>
          <w:szCs w:val="20"/>
        </w:rPr>
        <w:fldChar w:fldCharType="separate"/>
      </w:r>
      <w:r w:rsidR="00DD06B9">
        <w:rPr>
          <w:rFonts w:ascii="Verdana" w:hAnsi="Verdana"/>
          <w:noProof/>
          <w:sz w:val="20"/>
          <w:szCs w:val="20"/>
        </w:rPr>
        <w:t>14</w:t>
      </w:r>
      <w:r w:rsidRPr="007D6096">
        <w:rPr>
          <w:rFonts w:ascii="Verdana" w:hAnsi="Verdana"/>
          <w:sz w:val="20"/>
          <w:szCs w:val="20"/>
        </w:rPr>
        <w:fldChar w:fldCharType="end"/>
      </w:r>
      <w:r w:rsidRPr="007D6096">
        <w:rPr>
          <w:rFonts w:ascii="Verdana" w:hAnsi="Verdana"/>
          <w:sz w:val="20"/>
          <w:szCs w:val="20"/>
        </w:rPr>
        <w:t>: Graph showing disability representation amongst General Members</w:t>
      </w:r>
      <w:r>
        <w:rPr>
          <w:rFonts w:ascii="Verdana" w:hAnsi="Verdana"/>
          <w:sz w:val="20"/>
          <w:szCs w:val="20"/>
        </w:rPr>
        <w:t xml:space="preserve"> shown in levels</w:t>
      </w:r>
    </w:p>
    <w:p w14:paraId="47F7CF58" w14:textId="77777777" w:rsidR="00131B1D" w:rsidRPr="00BE64CB" w:rsidRDefault="00131B1D" w:rsidP="00131B1D">
      <w:pPr>
        <w:spacing w:after="0"/>
        <w:rPr>
          <w:rFonts w:ascii="Verdana" w:hAnsi="Verdana"/>
          <w:b/>
          <w:bCs/>
          <w:sz w:val="24"/>
          <w:szCs w:val="24"/>
        </w:rPr>
      </w:pPr>
      <w:r w:rsidRPr="00BE64CB">
        <w:rPr>
          <w:rFonts w:ascii="Verdana" w:hAnsi="Verdana"/>
          <w:b/>
          <w:bCs/>
          <w:sz w:val="24"/>
          <w:szCs w:val="24"/>
        </w:rPr>
        <w:t xml:space="preserve">Note; </w:t>
      </w:r>
    </w:p>
    <w:p w14:paraId="08DA370B" w14:textId="77777777" w:rsidR="00131B1D" w:rsidRPr="00001578" w:rsidRDefault="00131B1D" w:rsidP="00131B1D">
      <w:pPr>
        <w:spacing w:after="0"/>
        <w:rPr>
          <w:rFonts w:ascii="Verdana" w:hAnsi="Verdana"/>
          <w:sz w:val="24"/>
          <w:szCs w:val="24"/>
        </w:rPr>
      </w:pPr>
      <w:r>
        <w:rPr>
          <w:rFonts w:ascii="Verdana" w:hAnsi="Verdana"/>
          <w:sz w:val="24"/>
          <w:szCs w:val="24"/>
        </w:rPr>
        <w:t>1 represents 10 percent</w:t>
      </w:r>
    </w:p>
    <w:p w14:paraId="367E4CD4" w14:textId="77777777" w:rsidR="00131B1D" w:rsidRPr="00001578" w:rsidRDefault="00131B1D" w:rsidP="00131B1D">
      <w:pPr>
        <w:spacing w:after="0"/>
        <w:rPr>
          <w:rFonts w:ascii="Verdana" w:hAnsi="Verdana"/>
          <w:sz w:val="24"/>
          <w:szCs w:val="24"/>
        </w:rPr>
      </w:pPr>
      <w:r>
        <w:rPr>
          <w:rFonts w:ascii="Verdana" w:hAnsi="Verdana"/>
          <w:sz w:val="24"/>
          <w:szCs w:val="24"/>
        </w:rPr>
        <w:t>2 represents Up to 25 percent</w:t>
      </w:r>
    </w:p>
    <w:p w14:paraId="265644D2" w14:textId="77777777" w:rsidR="00131B1D" w:rsidRDefault="00131B1D" w:rsidP="00131B1D">
      <w:pPr>
        <w:spacing w:after="0"/>
        <w:rPr>
          <w:rFonts w:ascii="Verdana" w:hAnsi="Verdana"/>
          <w:sz w:val="24"/>
          <w:szCs w:val="24"/>
        </w:rPr>
      </w:pPr>
      <w:r>
        <w:rPr>
          <w:rFonts w:ascii="Verdana" w:hAnsi="Verdana"/>
          <w:sz w:val="24"/>
          <w:szCs w:val="24"/>
        </w:rPr>
        <w:t>3 represents</w:t>
      </w:r>
      <w:r w:rsidRPr="00001578">
        <w:rPr>
          <w:rFonts w:ascii="Verdana" w:hAnsi="Verdana"/>
          <w:sz w:val="24"/>
          <w:szCs w:val="24"/>
        </w:rPr>
        <w:t xml:space="preserve"> Above </w:t>
      </w:r>
      <w:r>
        <w:rPr>
          <w:rFonts w:ascii="Verdana" w:hAnsi="Verdana"/>
          <w:sz w:val="24"/>
          <w:szCs w:val="24"/>
        </w:rPr>
        <w:t>25 p</w:t>
      </w:r>
      <w:r w:rsidRPr="00001578">
        <w:rPr>
          <w:rFonts w:ascii="Verdana" w:hAnsi="Verdana"/>
          <w:sz w:val="24"/>
          <w:szCs w:val="24"/>
        </w:rPr>
        <w:t>ercent</w:t>
      </w:r>
    </w:p>
    <w:p w14:paraId="569B0407" w14:textId="77777777" w:rsidR="00131B1D" w:rsidRDefault="00131B1D" w:rsidP="00131B1D">
      <w:pPr>
        <w:spacing w:after="0" w:line="360" w:lineRule="auto"/>
        <w:ind w:right="-540"/>
        <w:jc w:val="both"/>
        <w:rPr>
          <w:rFonts w:ascii="Verdana" w:hAnsi="Verdana"/>
          <w:sz w:val="24"/>
          <w:szCs w:val="24"/>
        </w:rPr>
      </w:pPr>
    </w:p>
    <w:p w14:paraId="13F67549" w14:textId="77777777" w:rsidR="00131B1D" w:rsidRDefault="00131B1D" w:rsidP="00131B1D">
      <w:pPr>
        <w:spacing w:after="0" w:line="360" w:lineRule="auto"/>
        <w:ind w:right="-540"/>
        <w:jc w:val="both"/>
        <w:rPr>
          <w:rFonts w:ascii="Verdana" w:hAnsi="Verdana"/>
          <w:sz w:val="24"/>
          <w:szCs w:val="24"/>
        </w:rPr>
      </w:pPr>
      <w:r>
        <w:rPr>
          <w:rFonts w:ascii="Verdana" w:hAnsi="Verdana"/>
          <w:sz w:val="24"/>
          <w:szCs w:val="24"/>
        </w:rPr>
        <w:t xml:space="preserve">96 percent i.e.74 out of 77 OPDs reported to have more than 25 percent members as persons with disabilities in the General Member. This is very encouraging aspect of OPDs status regarding inclusion of persons with disabilities in disability agenda. However, 3 OPDs out of 77 reported having up to 25 percent members as persons with disabilities. Issues relating to persons with disabilities can be better put forth with inclusion of both persons with and without disabilities. </w:t>
      </w:r>
    </w:p>
    <w:p w14:paraId="44AFCBB9" w14:textId="26FC9505" w:rsidR="00131B1D" w:rsidRPr="00131B1D" w:rsidRDefault="00131B1D" w:rsidP="00131B1D">
      <w:pPr>
        <w:pStyle w:val="Heading4"/>
        <w:numPr>
          <w:ilvl w:val="0"/>
          <w:numId w:val="45"/>
        </w:numPr>
        <w:rPr>
          <w:rFonts w:ascii="Verdana" w:hAnsi="Verdana"/>
        </w:rPr>
      </w:pPr>
      <w:r w:rsidRPr="00131B1D">
        <w:rPr>
          <w:rFonts w:ascii="Verdana" w:hAnsi="Verdana"/>
        </w:rPr>
        <w:t>Representation of diversity within disability in the General Members;</w:t>
      </w:r>
    </w:p>
    <w:p w14:paraId="272754F8" w14:textId="77777777" w:rsidR="00131B1D" w:rsidRDefault="00131B1D" w:rsidP="00131B1D">
      <w:pPr>
        <w:keepNext/>
      </w:pPr>
      <w:r>
        <w:rPr>
          <w:noProof/>
          <w:lang w:bidi="ne-NP"/>
        </w:rPr>
        <w:drawing>
          <wp:inline distT="0" distB="0" distL="0" distR="0" wp14:anchorId="54BFBB9B" wp14:editId="5A8CFE47">
            <wp:extent cx="4572000" cy="2743200"/>
            <wp:effectExtent l="0" t="0" r="0" b="0"/>
            <wp:docPr id="81" name="Chart 81" descr="53 percent as level 1, 27 percent as level 2 and 20 percent as level 3" title="diversity within disability in General members"/>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AF382FD" w14:textId="74DABED0" w:rsidR="00131B1D" w:rsidRPr="00053E6D" w:rsidRDefault="00131B1D" w:rsidP="00131B1D">
      <w:pPr>
        <w:pStyle w:val="Caption"/>
        <w:rPr>
          <w:rFonts w:ascii="Verdana" w:hAnsi="Verdana"/>
          <w:sz w:val="28"/>
          <w:szCs w:val="28"/>
        </w:rPr>
      </w:pPr>
      <w:r w:rsidRPr="00053E6D">
        <w:rPr>
          <w:rFonts w:ascii="Verdana" w:hAnsi="Verdana"/>
          <w:sz w:val="20"/>
          <w:szCs w:val="20"/>
        </w:rPr>
        <w:t xml:space="preserve">Figure </w:t>
      </w:r>
      <w:r w:rsidRPr="00053E6D">
        <w:rPr>
          <w:rFonts w:ascii="Verdana" w:hAnsi="Verdana"/>
          <w:sz w:val="20"/>
          <w:szCs w:val="20"/>
        </w:rPr>
        <w:fldChar w:fldCharType="begin"/>
      </w:r>
      <w:r w:rsidRPr="00053E6D">
        <w:rPr>
          <w:rFonts w:ascii="Verdana" w:hAnsi="Verdana"/>
          <w:sz w:val="20"/>
          <w:szCs w:val="20"/>
        </w:rPr>
        <w:instrText xml:space="preserve"> SEQ Figure \* ARABIC </w:instrText>
      </w:r>
      <w:r w:rsidRPr="00053E6D">
        <w:rPr>
          <w:rFonts w:ascii="Verdana" w:hAnsi="Verdana"/>
          <w:sz w:val="20"/>
          <w:szCs w:val="20"/>
        </w:rPr>
        <w:fldChar w:fldCharType="separate"/>
      </w:r>
      <w:r w:rsidR="00DD06B9">
        <w:rPr>
          <w:rFonts w:ascii="Verdana" w:hAnsi="Verdana"/>
          <w:noProof/>
          <w:sz w:val="20"/>
          <w:szCs w:val="20"/>
        </w:rPr>
        <w:t>15</w:t>
      </w:r>
      <w:r w:rsidRPr="00053E6D">
        <w:rPr>
          <w:rFonts w:ascii="Verdana" w:hAnsi="Verdana"/>
          <w:sz w:val="20"/>
          <w:szCs w:val="20"/>
        </w:rPr>
        <w:fldChar w:fldCharType="end"/>
      </w:r>
      <w:r w:rsidRPr="00053E6D">
        <w:rPr>
          <w:rFonts w:ascii="Verdana" w:hAnsi="Verdana"/>
          <w:sz w:val="20"/>
          <w:szCs w:val="20"/>
        </w:rPr>
        <w:t>: Graph of diversity within disability in General members portrayed in levels</w:t>
      </w:r>
    </w:p>
    <w:p w14:paraId="5AF4F608" w14:textId="77777777" w:rsidR="00131B1D" w:rsidRPr="00476BE1" w:rsidRDefault="00131B1D" w:rsidP="00131B1D">
      <w:pPr>
        <w:spacing w:after="0"/>
        <w:rPr>
          <w:rFonts w:ascii="Verdana" w:hAnsi="Verdana"/>
          <w:b/>
          <w:bCs/>
          <w:sz w:val="24"/>
          <w:szCs w:val="24"/>
        </w:rPr>
      </w:pPr>
      <w:r>
        <w:rPr>
          <w:rFonts w:ascii="Verdana" w:hAnsi="Verdana"/>
          <w:b/>
          <w:bCs/>
          <w:sz w:val="24"/>
          <w:szCs w:val="24"/>
        </w:rPr>
        <w:t>Note;</w:t>
      </w:r>
    </w:p>
    <w:p w14:paraId="028F6DBF" w14:textId="77777777" w:rsidR="00131B1D" w:rsidRDefault="00131B1D" w:rsidP="00131B1D">
      <w:pPr>
        <w:pStyle w:val="ListParagraph"/>
        <w:numPr>
          <w:ilvl w:val="0"/>
          <w:numId w:val="17"/>
        </w:numPr>
        <w:spacing w:after="0"/>
        <w:ind w:left="0" w:right="-540"/>
        <w:rPr>
          <w:rFonts w:ascii="Verdana" w:hAnsi="Verdana"/>
          <w:sz w:val="24"/>
          <w:szCs w:val="24"/>
        </w:rPr>
      </w:pPr>
      <w:r w:rsidRPr="00BA7ED5">
        <w:rPr>
          <w:rFonts w:ascii="Verdana" w:hAnsi="Verdana"/>
          <w:sz w:val="24"/>
          <w:szCs w:val="24"/>
        </w:rPr>
        <w:t xml:space="preserve">Individuals with hearing-impairment, intellectual disability, autism, psychosocial disability, multiple disability, hemophilia and albino or </w:t>
      </w:r>
      <w:r>
        <w:rPr>
          <w:rFonts w:ascii="Verdana" w:hAnsi="Verdana"/>
          <w:sz w:val="24"/>
          <w:szCs w:val="24"/>
        </w:rPr>
        <w:t xml:space="preserve">parent, </w:t>
      </w:r>
      <w:r w:rsidRPr="00BA7ED5">
        <w:rPr>
          <w:rFonts w:ascii="Verdana" w:hAnsi="Verdana"/>
          <w:sz w:val="24"/>
          <w:szCs w:val="24"/>
        </w:rPr>
        <w:t xml:space="preserve">at most </w:t>
      </w:r>
      <w:r>
        <w:rPr>
          <w:rFonts w:ascii="Verdana" w:hAnsi="Verdana"/>
          <w:sz w:val="24"/>
          <w:szCs w:val="24"/>
        </w:rPr>
        <w:t>10 percent</w:t>
      </w:r>
      <w:r w:rsidRPr="00BA7ED5">
        <w:rPr>
          <w:rFonts w:ascii="Verdana" w:hAnsi="Verdana"/>
          <w:sz w:val="24"/>
          <w:szCs w:val="24"/>
        </w:rPr>
        <w:t xml:space="preserve"> -1</w:t>
      </w:r>
    </w:p>
    <w:p w14:paraId="5371EDE2" w14:textId="77777777" w:rsidR="00131B1D" w:rsidRDefault="00131B1D" w:rsidP="00131B1D">
      <w:pPr>
        <w:pStyle w:val="ListParagraph"/>
        <w:numPr>
          <w:ilvl w:val="0"/>
          <w:numId w:val="17"/>
        </w:numPr>
        <w:spacing w:after="0"/>
        <w:ind w:left="0" w:right="-540"/>
        <w:rPr>
          <w:rFonts w:ascii="Verdana" w:hAnsi="Verdana"/>
          <w:sz w:val="24"/>
          <w:szCs w:val="24"/>
        </w:rPr>
      </w:pPr>
      <w:r>
        <w:rPr>
          <w:rFonts w:ascii="Verdana" w:hAnsi="Verdana"/>
          <w:sz w:val="24"/>
          <w:szCs w:val="24"/>
        </w:rPr>
        <w:t>At most 25 percent</w:t>
      </w:r>
      <w:r w:rsidRPr="00BA7ED5">
        <w:rPr>
          <w:rFonts w:ascii="Verdana" w:hAnsi="Verdana"/>
          <w:sz w:val="24"/>
          <w:szCs w:val="24"/>
        </w:rPr>
        <w:t>-2</w:t>
      </w:r>
    </w:p>
    <w:p w14:paraId="54BFEB77" w14:textId="77777777" w:rsidR="00131B1D" w:rsidRPr="00BA7ED5" w:rsidRDefault="00131B1D" w:rsidP="00131B1D">
      <w:pPr>
        <w:pStyle w:val="ListParagraph"/>
        <w:numPr>
          <w:ilvl w:val="0"/>
          <w:numId w:val="17"/>
        </w:numPr>
        <w:spacing w:after="0"/>
        <w:ind w:left="0" w:right="-540"/>
        <w:rPr>
          <w:rFonts w:ascii="Verdana" w:hAnsi="Verdana"/>
          <w:sz w:val="24"/>
          <w:szCs w:val="24"/>
        </w:rPr>
      </w:pPr>
      <w:r>
        <w:rPr>
          <w:rFonts w:ascii="Verdana" w:hAnsi="Verdana"/>
          <w:sz w:val="24"/>
          <w:szCs w:val="24"/>
        </w:rPr>
        <w:t>More than 25 percent</w:t>
      </w:r>
      <w:r w:rsidRPr="00BA7ED5">
        <w:rPr>
          <w:rFonts w:ascii="Verdana" w:hAnsi="Verdana"/>
          <w:sz w:val="24"/>
          <w:szCs w:val="24"/>
        </w:rPr>
        <w:t>-3</w:t>
      </w:r>
    </w:p>
    <w:p w14:paraId="61B92871" w14:textId="77777777" w:rsidR="00131B1D" w:rsidRDefault="00131B1D" w:rsidP="00131B1D">
      <w:r>
        <w:rPr>
          <w:rFonts w:ascii="Verdana" w:hAnsi="Verdana"/>
          <w:sz w:val="24"/>
          <w:szCs w:val="24"/>
        </w:rPr>
        <w:fldChar w:fldCharType="begin"/>
      </w:r>
      <w:r>
        <w:rPr>
          <w:rFonts w:ascii="Verdana" w:hAnsi="Verdana"/>
          <w:sz w:val="24"/>
          <w:szCs w:val="24"/>
        </w:rPr>
        <w:instrText xml:space="preserve"> LINK Excel.Sheet.12 "C:\\Users\\Sinja\\Dropbox\\INCLUDE us Documentation\\Result_05\\05.03.04 Undertake KAP and institutional assessment forms\\Survey reports_\\OCA\\DPOs screening form_Final one_21 Dec(2676).xlsx" "Sheet10!R3C1:R7C2" \a \f 5 \h  \* MERGEFORMAT </w:instrText>
      </w:r>
      <w:r>
        <w:rPr>
          <w:rFonts w:ascii="Verdana" w:hAnsi="Verdana"/>
          <w:sz w:val="24"/>
          <w:szCs w:val="24"/>
        </w:rPr>
        <w:fldChar w:fldCharType="separate"/>
      </w:r>
    </w:p>
    <w:tbl>
      <w:tblPr>
        <w:tblStyle w:val="TableGrid"/>
        <w:tblpPr w:leftFromText="180" w:rightFromText="180" w:vertAnchor="text" w:tblpY="1"/>
        <w:tblOverlap w:val="never"/>
        <w:tblW w:w="4945" w:type="dxa"/>
        <w:tblLook w:val="04A0" w:firstRow="1" w:lastRow="0" w:firstColumn="1" w:lastColumn="0" w:noHBand="0" w:noVBand="1"/>
      </w:tblPr>
      <w:tblGrid>
        <w:gridCol w:w="1885"/>
        <w:gridCol w:w="3060"/>
      </w:tblGrid>
      <w:tr w:rsidR="00131B1D" w:rsidRPr="00115E42" w14:paraId="4B8CD953" w14:textId="77777777" w:rsidTr="003B019B">
        <w:trPr>
          <w:trHeight w:val="280"/>
        </w:trPr>
        <w:tc>
          <w:tcPr>
            <w:tcW w:w="1885" w:type="dxa"/>
            <w:noWrap/>
            <w:hideMark/>
          </w:tcPr>
          <w:p w14:paraId="17516CB1" w14:textId="77777777" w:rsidR="00131B1D" w:rsidRPr="00115E42" w:rsidRDefault="00131B1D" w:rsidP="003B019B">
            <w:pPr>
              <w:rPr>
                <w:rFonts w:ascii="Verdana" w:hAnsi="Verdana"/>
                <w:b/>
                <w:bCs/>
                <w:sz w:val="24"/>
                <w:szCs w:val="24"/>
              </w:rPr>
            </w:pPr>
            <w:r>
              <w:rPr>
                <w:rFonts w:ascii="Verdana" w:hAnsi="Verdana"/>
                <w:b/>
                <w:bCs/>
                <w:sz w:val="24"/>
                <w:szCs w:val="24"/>
              </w:rPr>
              <w:t>Level</w:t>
            </w:r>
          </w:p>
        </w:tc>
        <w:tc>
          <w:tcPr>
            <w:tcW w:w="3060" w:type="dxa"/>
            <w:noWrap/>
            <w:hideMark/>
          </w:tcPr>
          <w:p w14:paraId="29C37C86" w14:textId="77777777" w:rsidR="00131B1D" w:rsidRPr="00115E42" w:rsidRDefault="00131B1D" w:rsidP="003B019B">
            <w:pPr>
              <w:rPr>
                <w:rFonts w:ascii="Verdana" w:hAnsi="Verdana"/>
                <w:b/>
                <w:bCs/>
                <w:sz w:val="24"/>
                <w:szCs w:val="24"/>
              </w:rPr>
            </w:pPr>
            <w:r>
              <w:rPr>
                <w:rFonts w:ascii="Verdana" w:hAnsi="Verdana"/>
                <w:b/>
                <w:bCs/>
                <w:sz w:val="24"/>
                <w:szCs w:val="24"/>
              </w:rPr>
              <w:t>Number of OPDs</w:t>
            </w:r>
          </w:p>
        </w:tc>
      </w:tr>
      <w:tr w:rsidR="00131B1D" w:rsidRPr="00115E42" w14:paraId="76363E85" w14:textId="77777777" w:rsidTr="003B019B">
        <w:trPr>
          <w:trHeight w:val="280"/>
        </w:trPr>
        <w:tc>
          <w:tcPr>
            <w:tcW w:w="1885" w:type="dxa"/>
            <w:noWrap/>
            <w:hideMark/>
          </w:tcPr>
          <w:p w14:paraId="757A2B47" w14:textId="77777777" w:rsidR="00131B1D" w:rsidRPr="00115E42" w:rsidRDefault="00131B1D" w:rsidP="003B019B">
            <w:pPr>
              <w:rPr>
                <w:rFonts w:ascii="Verdana" w:hAnsi="Verdana"/>
                <w:sz w:val="24"/>
                <w:szCs w:val="24"/>
              </w:rPr>
            </w:pPr>
            <w:r w:rsidRPr="00115E42">
              <w:rPr>
                <w:rFonts w:ascii="Verdana" w:hAnsi="Verdana"/>
                <w:sz w:val="24"/>
                <w:szCs w:val="24"/>
              </w:rPr>
              <w:t>1</w:t>
            </w:r>
          </w:p>
        </w:tc>
        <w:tc>
          <w:tcPr>
            <w:tcW w:w="3060" w:type="dxa"/>
            <w:noWrap/>
            <w:hideMark/>
          </w:tcPr>
          <w:p w14:paraId="6ADB32BC" w14:textId="77777777" w:rsidR="00131B1D" w:rsidRPr="00115E42" w:rsidRDefault="00131B1D" w:rsidP="003B019B">
            <w:pPr>
              <w:rPr>
                <w:rFonts w:ascii="Verdana" w:hAnsi="Verdana"/>
                <w:sz w:val="24"/>
                <w:szCs w:val="24"/>
              </w:rPr>
            </w:pPr>
            <w:r w:rsidRPr="00115E42">
              <w:rPr>
                <w:rFonts w:ascii="Verdana" w:hAnsi="Verdana"/>
                <w:sz w:val="24"/>
                <w:szCs w:val="24"/>
              </w:rPr>
              <w:t>41</w:t>
            </w:r>
          </w:p>
        </w:tc>
      </w:tr>
      <w:tr w:rsidR="00131B1D" w:rsidRPr="00115E42" w14:paraId="3335F4FA" w14:textId="77777777" w:rsidTr="003B019B">
        <w:trPr>
          <w:trHeight w:val="280"/>
        </w:trPr>
        <w:tc>
          <w:tcPr>
            <w:tcW w:w="1885" w:type="dxa"/>
            <w:noWrap/>
            <w:hideMark/>
          </w:tcPr>
          <w:p w14:paraId="1A0967A2" w14:textId="77777777" w:rsidR="00131B1D" w:rsidRPr="00115E42" w:rsidRDefault="00131B1D" w:rsidP="003B019B">
            <w:pPr>
              <w:rPr>
                <w:rFonts w:ascii="Verdana" w:hAnsi="Verdana"/>
                <w:sz w:val="24"/>
                <w:szCs w:val="24"/>
              </w:rPr>
            </w:pPr>
            <w:r w:rsidRPr="00115E42">
              <w:rPr>
                <w:rFonts w:ascii="Verdana" w:hAnsi="Verdana"/>
                <w:sz w:val="24"/>
                <w:szCs w:val="24"/>
              </w:rPr>
              <w:t>2</w:t>
            </w:r>
          </w:p>
        </w:tc>
        <w:tc>
          <w:tcPr>
            <w:tcW w:w="3060" w:type="dxa"/>
            <w:noWrap/>
            <w:hideMark/>
          </w:tcPr>
          <w:p w14:paraId="75D97A4E" w14:textId="77777777" w:rsidR="00131B1D" w:rsidRPr="00115E42" w:rsidRDefault="00131B1D" w:rsidP="003B019B">
            <w:pPr>
              <w:rPr>
                <w:rFonts w:ascii="Verdana" w:hAnsi="Verdana"/>
                <w:sz w:val="24"/>
                <w:szCs w:val="24"/>
              </w:rPr>
            </w:pPr>
            <w:r w:rsidRPr="00115E42">
              <w:rPr>
                <w:rFonts w:ascii="Verdana" w:hAnsi="Verdana"/>
                <w:sz w:val="24"/>
                <w:szCs w:val="24"/>
              </w:rPr>
              <w:t>21</w:t>
            </w:r>
          </w:p>
        </w:tc>
      </w:tr>
      <w:tr w:rsidR="00131B1D" w:rsidRPr="00115E42" w14:paraId="1F8D3761" w14:textId="77777777" w:rsidTr="003B019B">
        <w:trPr>
          <w:trHeight w:val="280"/>
        </w:trPr>
        <w:tc>
          <w:tcPr>
            <w:tcW w:w="1885" w:type="dxa"/>
            <w:noWrap/>
            <w:hideMark/>
          </w:tcPr>
          <w:p w14:paraId="3803F15D" w14:textId="77777777" w:rsidR="00131B1D" w:rsidRPr="00115E42" w:rsidRDefault="00131B1D" w:rsidP="003B019B">
            <w:pPr>
              <w:rPr>
                <w:rFonts w:ascii="Verdana" w:hAnsi="Verdana"/>
                <w:sz w:val="24"/>
                <w:szCs w:val="24"/>
              </w:rPr>
            </w:pPr>
            <w:r w:rsidRPr="00115E42">
              <w:rPr>
                <w:rFonts w:ascii="Verdana" w:hAnsi="Verdana"/>
                <w:sz w:val="24"/>
                <w:szCs w:val="24"/>
              </w:rPr>
              <w:t>3</w:t>
            </w:r>
          </w:p>
        </w:tc>
        <w:tc>
          <w:tcPr>
            <w:tcW w:w="3060" w:type="dxa"/>
            <w:noWrap/>
            <w:hideMark/>
          </w:tcPr>
          <w:p w14:paraId="0A4F4EC3" w14:textId="77777777" w:rsidR="00131B1D" w:rsidRPr="00115E42" w:rsidRDefault="00131B1D" w:rsidP="003B019B">
            <w:pPr>
              <w:rPr>
                <w:rFonts w:ascii="Verdana" w:hAnsi="Verdana"/>
                <w:sz w:val="24"/>
                <w:szCs w:val="24"/>
              </w:rPr>
            </w:pPr>
            <w:r w:rsidRPr="00115E42">
              <w:rPr>
                <w:rFonts w:ascii="Verdana" w:hAnsi="Verdana"/>
                <w:sz w:val="24"/>
                <w:szCs w:val="24"/>
              </w:rPr>
              <w:t>15</w:t>
            </w:r>
          </w:p>
        </w:tc>
      </w:tr>
      <w:tr w:rsidR="00131B1D" w:rsidRPr="00115E42" w14:paraId="62FC1194" w14:textId="77777777" w:rsidTr="003B019B">
        <w:trPr>
          <w:trHeight w:val="280"/>
        </w:trPr>
        <w:tc>
          <w:tcPr>
            <w:tcW w:w="1885" w:type="dxa"/>
            <w:noWrap/>
            <w:hideMark/>
          </w:tcPr>
          <w:p w14:paraId="079241FC" w14:textId="77777777" w:rsidR="00131B1D" w:rsidRPr="00115E42" w:rsidRDefault="00131B1D" w:rsidP="003B019B">
            <w:pPr>
              <w:rPr>
                <w:rFonts w:ascii="Verdana" w:hAnsi="Verdana"/>
                <w:b/>
                <w:bCs/>
                <w:sz w:val="24"/>
                <w:szCs w:val="24"/>
              </w:rPr>
            </w:pPr>
            <w:r w:rsidRPr="00115E42">
              <w:rPr>
                <w:rFonts w:ascii="Verdana" w:hAnsi="Verdana"/>
                <w:b/>
                <w:bCs/>
                <w:sz w:val="24"/>
                <w:szCs w:val="24"/>
              </w:rPr>
              <w:t>Total</w:t>
            </w:r>
          </w:p>
        </w:tc>
        <w:tc>
          <w:tcPr>
            <w:tcW w:w="3060" w:type="dxa"/>
            <w:noWrap/>
            <w:hideMark/>
          </w:tcPr>
          <w:p w14:paraId="10FA0770" w14:textId="77777777" w:rsidR="00131B1D" w:rsidRPr="00115E42" w:rsidRDefault="00131B1D" w:rsidP="003B019B">
            <w:pPr>
              <w:rPr>
                <w:rFonts w:ascii="Verdana" w:hAnsi="Verdana"/>
                <w:b/>
                <w:bCs/>
                <w:sz w:val="24"/>
                <w:szCs w:val="24"/>
              </w:rPr>
            </w:pPr>
            <w:r w:rsidRPr="00115E42">
              <w:rPr>
                <w:rFonts w:ascii="Verdana" w:hAnsi="Verdana"/>
                <w:b/>
                <w:bCs/>
                <w:sz w:val="24"/>
                <w:szCs w:val="24"/>
              </w:rPr>
              <w:t>77</w:t>
            </w:r>
          </w:p>
        </w:tc>
      </w:tr>
    </w:tbl>
    <w:p w14:paraId="7B3B35F3" w14:textId="77777777" w:rsidR="00131B1D" w:rsidRDefault="00131B1D" w:rsidP="00131B1D">
      <w:pPr>
        <w:rPr>
          <w:rFonts w:ascii="Verdana" w:hAnsi="Verdana"/>
          <w:sz w:val="24"/>
          <w:szCs w:val="24"/>
        </w:rPr>
      </w:pPr>
      <w:r>
        <w:rPr>
          <w:rFonts w:ascii="Verdana" w:hAnsi="Verdana"/>
          <w:sz w:val="24"/>
          <w:szCs w:val="24"/>
        </w:rPr>
        <w:fldChar w:fldCharType="end"/>
      </w:r>
      <w:r>
        <w:rPr>
          <w:rFonts w:ascii="Verdana" w:hAnsi="Verdana"/>
          <w:sz w:val="24"/>
          <w:szCs w:val="24"/>
        </w:rPr>
        <w:br w:type="textWrapping" w:clear="all"/>
      </w:r>
    </w:p>
    <w:p w14:paraId="2991ADA7" w14:textId="260A5704" w:rsidR="00131B1D" w:rsidRDefault="00131B1D" w:rsidP="00131B1D">
      <w:pPr>
        <w:spacing w:line="360" w:lineRule="auto"/>
        <w:jc w:val="both"/>
        <w:rPr>
          <w:rFonts w:ascii="Verdana" w:hAnsi="Verdana"/>
          <w:sz w:val="24"/>
          <w:szCs w:val="24"/>
        </w:rPr>
      </w:pPr>
      <w:r>
        <w:rPr>
          <w:rFonts w:ascii="Verdana" w:hAnsi="Verdana"/>
          <w:sz w:val="24"/>
          <w:szCs w:val="24"/>
        </w:rPr>
        <w:t>A significant gap is observed in the involvement of under-represented impaired groups in the OPDs as General Members. Majority of OPDs i.e. 41 out of 77 had at most 10 percent or none of the groups in their General members, while only 15 out of 77 OPDs, that too, those working for these impaired groups only reported having more than 25 percent under-represented impaired groups as general members. There is a lot of scope to work in improving the situation of under-represented impaired groups as well as societal attitude towards their ability even within OPDs.</w:t>
      </w:r>
    </w:p>
    <w:p w14:paraId="75B90BD1" w14:textId="4057D9BF" w:rsidR="00B465A8" w:rsidRDefault="00B465A8" w:rsidP="00131B1D">
      <w:pPr>
        <w:spacing w:line="360" w:lineRule="auto"/>
        <w:jc w:val="both"/>
        <w:rPr>
          <w:rFonts w:ascii="Verdana" w:hAnsi="Verdana"/>
          <w:sz w:val="24"/>
          <w:szCs w:val="24"/>
        </w:rPr>
      </w:pPr>
      <w:r>
        <w:rPr>
          <w:rFonts w:ascii="Verdana" w:hAnsi="Verdana"/>
          <w:sz w:val="24"/>
          <w:szCs w:val="24"/>
        </w:rPr>
        <w:t>Representation of the under-represented ethnic groups in the;</w:t>
      </w:r>
    </w:p>
    <w:p w14:paraId="05495C2B" w14:textId="0EE89C69" w:rsidR="00B465A8" w:rsidRPr="00B465A8" w:rsidRDefault="00B465A8" w:rsidP="00B465A8">
      <w:pPr>
        <w:pStyle w:val="Heading4"/>
        <w:numPr>
          <w:ilvl w:val="0"/>
          <w:numId w:val="47"/>
        </w:numPr>
        <w:rPr>
          <w:rFonts w:ascii="Verdana" w:hAnsi="Verdana"/>
        </w:rPr>
      </w:pPr>
      <w:r w:rsidRPr="00B465A8">
        <w:rPr>
          <w:rFonts w:ascii="Verdana" w:hAnsi="Verdana"/>
        </w:rPr>
        <w:t>Working committee</w:t>
      </w:r>
    </w:p>
    <w:p w14:paraId="7CF4C96C" w14:textId="77777777" w:rsidR="00131B1D" w:rsidRDefault="00131B1D" w:rsidP="009E7C46">
      <w:pPr>
        <w:spacing w:after="0"/>
        <w:ind w:right="-540"/>
        <w:rPr>
          <w:rFonts w:ascii="Verdana" w:hAnsi="Verdana"/>
          <w:sz w:val="24"/>
          <w:szCs w:val="24"/>
        </w:rPr>
      </w:pPr>
    </w:p>
    <w:p w14:paraId="2CD1569F" w14:textId="77777777" w:rsidR="0056179E" w:rsidRDefault="0056179E" w:rsidP="009E7C46">
      <w:pPr>
        <w:keepNext/>
        <w:spacing w:after="0"/>
        <w:ind w:right="-540"/>
      </w:pPr>
      <w:r>
        <w:rPr>
          <w:noProof/>
          <w:lang w:bidi="ne-NP"/>
        </w:rPr>
        <w:drawing>
          <wp:inline distT="0" distB="0" distL="0" distR="0" wp14:anchorId="37FBF666" wp14:editId="58287C19">
            <wp:extent cx="4854575" cy="3035300"/>
            <wp:effectExtent l="0" t="0" r="3175" b="12700"/>
            <wp:docPr id="75" name="Chart 75" descr="under-represented ethnic community representation in the working committee, the data is explained in paragraph below" title="Pi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5F4CED3" w14:textId="152D142F" w:rsidR="0056179E" w:rsidRPr="00A912BC" w:rsidRDefault="0056179E" w:rsidP="009E7C46">
      <w:pPr>
        <w:pStyle w:val="Caption"/>
        <w:rPr>
          <w:rFonts w:ascii="Verdana" w:hAnsi="Verdana"/>
          <w:sz w:val="28"/>
          <w:szCs w:val="28"/>
        </w:rPr>
      </w:pPr>
      <w:r w:rsidRPr="00A912BC">
        <w:rPr>
          <w:rFonts w:ascii="Verdana" w:hAnsi="Verdana"/>
          <w:sz w:val="20"/>
          <w:szCs w:val="20"/>
        </w:rPr>
        <w:t xml:space="preserve">Figure </w:t>
      </w:r>
      <w:r w:rsidRPr="00A912BC">
        <w:rPr>
          <w:rFonts w:ascii="Verdana" w:hAnsi="Verdana"/>
          <w:sz w:val="20"/>
          <w:szCs w:val="20"/>
        </w:rPr>
        <w:fldChar w:fldCharType="begin"/>
      </w:r>
      <w:r w:rsidRPr="00A912BC">
        <w:rPr>
          <w:rFonts w:ascii="Verdana" w:hAnsi="Verdana"/>
          <w:sz w:val="20"/>
          <w:szCs w:val="20"/>
        </w:rPr>
        <w:instrText xml:space="preserve"> SEQ Figure \* ARABIC </w:instrText>
      </w:r>
      <w:r w:rsidRPr="00A912BC">
        <w:rPr>
          <w:rFonts w:ascii="Verdana" w:hAnsi="Verdana"/>
          <w:sz w:val="20"/>
          <w:szCs w:val="20"/>
        </w:rPr>
        <w:fldChar w:fldCharType="separate"/>
      </w:r>
      <w:r w:rsidR="00DD06B9">
        <w:rPr>
          <w:rFonts w:ascii="Verdana" w:hAnsi="Verdana"/>
          <w:noProof/>
          <w:sz w:val="20"/>
          <w:szCs w:val="20"/>
        </w:rPr>
        <w:t>16</w:t>
      </w:r>
      <w:r w:rsidRPr="00A912BC">
        <w:rPr>
          <w:rFonts w:ascii="Verdana" w:hAnsi="Verdana"/>
          <w:sz w:val="20"/>
          <w:szCs w:val="20"/>
        </w:rPr>
        <w:fldChar w:fldCharType="end"/>
      </w:r>
      <w:r w:rsidRPr="00A912BC">
        <w:rPr>
          <w:rFonts w:ascii="Verdana" w:hAnsi="Verdana"/>
          <w:sz w:val="20"/>
          <w:szCs w:val="20"/>
        </w:rPr>
        <w:t>: Graph of under-represented caste/ethnic community’s representation in working committee</w:t>
      </w:r>
    </w:p>
    <w:p w14:paraId="4BAF7647" w14:textId="77777777" w:rsidR="0056179E" w:rsidRPr="007D5924" w:rsidRDefault="0056179E" w:rsidP="009E7C46">
      <w:pPr>
        <w:spacing w:after="0"/>
        <w:ind w:right="-540"/>
        <w:rPr>
          <w:rFonts w:ascii="Verdana" w:hAnsi="Verdana"/>
          <w:b/>
          <w:bCs/>
          <w:sz w:val="24"/>
          <w:szCs w:val="24"/>
        </w:rPr>
      </w:pPr>
      <w:r w:rsidRPr="007D5924">
        <w:rPr>
          <w:rFonts w:ascii="Verdana" w:hAnsi="Verdana"/>
          <w:b/>
          <w:bCs/>
          <w:sz w:val="24"/>
          <w:szCs w:val="24"/>
        </w:rPr>
        <w:t>Note:</w:t>
      </w:r>
    </w:p>
    <w:p w14:paraId="255964ED" w14:textId="77777777" w:rsidR="0056179E" w:rsidRPr="003378EE" w:rsidRDefault="0056179E" w:rsidP="009E7C46">
      <w:pPr>
        <w:spacing w:after="0" w:line="276" w:lineRule="auto"/>
        <w:ind w:right="-540"/>
        <w:jc w:val="both"/>
        <w:rPr>
          <w:rFonts w:ascii="Verdana" w:hAnsi="Verdana"/>
          <w:i/>
          <w:iCs/>
          <w:sz w:val="24"/>
          <w:szCs w:val="24"/>
        </w:rPr>
      </w:pPr>
      <w:r w:rsidRPr="003378EE">
        <w:rPr>
          <w:rFonts w:ascii="Verdana" w:hAnsi="Verdana"/>
          <w:i/>
          <w:iCs/>
          <w:sz w:val="24"/>
          <w:szCs w:val="24"/>
        </w:rPr>
        <w:t>Underrepresented caste/ethnic community in Nepal refers to Dalit, Madhesi, Indigenous (Adibasi-Janajati), other minority groups</w:t>
      </w:r>
    </w:p>
    <w:p w14:paraId="7181977C" w14:textId="77777777" w:rsidR="0056179E" w:rsidRDefault="0056179E" w:rsidP="009E7C46">
      <w:pPr>
        <w:spacing w:after="0" w:line="276" w:lineRule="auto"/>
        <w:ind w:right="-540"/>
        <w:jc w:val="both"/>
        <w:rPr>
          <w:rFonts w:ascii="Verdana" w:hAnsi="Verdana"/>
          <w:sz w:val="24"/>
          <w:szCs w:val="24"/>
        </w:rPr>
      </w:pPr>
      <w:r>
        <w:rPr>
          <w:rFonts w:ascii="Verdana" w:hAnsi="Verdana"/>
          <w:sz w:val="24"/>
          <w:szCs w:val="24"/>
        </w:rPr>
        <w:t>1 represents ‘at most one representation from indigenous community (Adibasi Janajati), Dalit, Madhesi and/or other minority groups’</w:t>
      </w:r>
    </w:p>
    <w:p w14:paraId="139D6384" w14:textId="77777777" w:rsidR="0056179E" w:rsidRDefault="0056179E" w:rsidP="009E7C46">
      <w:pPr>
        <w:spacing w:after="0" w:line="276" w:lineRule="auto"/>
        <w:ind w:right="-540"/>
        <w:jc w:val="both"/>
        <w:rPr>
          <w:rFonts w:ascii="Verdana" w:hAnsi="Verdana"/>
          <w:sz w:val="24"/>
          <w:szCs w:val="24"/>
        </w:rPr>
      </w:pPr>
      <w:r>
        <w:rPr>
          <w:rFonts w:ascii="Verdana" w:hAnsi="Verdana"/>
          <w:sz w:val="24"/>
          <w:szCs w:val="24"/>
        </w:rPr>
        <w:t>2 represents ‘more than 2 or at most half of the members represent under-represented caste/ethnic community’</w:t>
      </w:r>
    </w:p>
    <w:p w14:paraId="17FF6EFC" w14:textId="77777777" w:rsidR="0056179E" w:rsidRDefault="0056179E" w:rsidP="009E7C46">
      <w:pPr>
        <w:spacing w:after="0" w:line="276" w:lineRule="auto"/>
        <w:ind w:right="-540"/>
        <w:jc w:val="both"/>
        <w:rPr>
          <w:rFonts w:ascii="Verdana" w:hAnsi="Verdana"/>
          <w:sz w:val="24"/>
          <w:szCs w:val="24"/>
        </w:rPr>
      </w:pPr>
      <w:r>
        <w:rPr>
          <w:rFonts w:ascii="Verdana" w:hAnsi="Verdana"/>
          <w:sz w:val="24"/>
          <w:szCs w:val="24"/>
        </w:rPr>
        <w:t>3 represents ‘all members belong to under-represented caste/ethnic community’</w:t>
      </w:r>
    </w:p>
    <w:p w14:paraId="3D517D95" w14:textId="77777777" w:rsidR="0056179E" w:rsidRDefault="0056179E" w:rsidP="009E7C46">
      <w:pPr>
        <w:spacing w:after="0"/>
        <w:ind w:right="-540"/>
        <w:rPr>
          <w:rFonts w:ascii="Verdana" w:hAnsi="Verdana"/>
          <w:sz w:val="24"/>
          <w:szCs w:val="24"/>
        </w:rPr>
      </w:pPr>
    </w:p>
    <w:p w14:paraId="7A4B9444" w14:textId="77777777" w:rsidR="0056179E" w:rsidRDefault="0056179E" w:rsidP="009E7C46">
      <w:pPr>
        <w:spacing w:after="0" w:line="360" w:lineRule="auto"/>
        <w:ind w:right="-540"/>
        <w:jc w:val="both"/>
        <w:rPr>
          <w:rFonts w:ascii="Verdana" w:hAnsi="Verdana"/>
          <w:sz w:val="24"/>
          <w:szCs w:val="24"/>
        </w:rPr>
      </w:pPr>
      <w:r>
        <w:rPr>
          <w:rFonts w:ascii="Verdana" w:hAnsi="Verdana"/>
          <w:sz w:val="24"/>
          <w:szCs w:val="24"/>
        </w:rPr>
        <w:t xml:space="preserve">In Nepal, although caste based discrimination prevails significantly even in the cities, majority of the OPDs i.e. 57 percent reported to have more than 2 or at most half of the working committee members from under-represented ethnic community, whereas, 27 percent OPDs reported to have all members from the discriminated ethnic community. </w:t>
      </w:r>
    </w:p>
    <w:p w14:paraId="7B5A0A63" w14:textId="77777777" w:rsidR="0056179E" w:rsidRPr="001079E1" w:rsidRDefault="0056179E" w:rsidP="009E7C46">
      <w:pPr>
        <w:spacing w:after="0"/>
        <w:ind w:right="-540"/>
        <w:rPr>
          <w:rFonts w:ascii="Verdana" w:hAnsi="Verdana"/>
          <w:sz w:val="24"/>
          <w:szCs w:val="24"/>
        </w:rPr>
      </w:pPr>
    </w:p>
    <w:p w14:paraId="38E58C43" w14:textId="5EC2617F" w:rsidR="0056179E" w:rsidRPr="00B465A8" w:rsidRDefault="00B465A8" w:rsidP="00B465A8">
      <w:pPr>
        <w:pStyle w:val="Heading4"/>
        <w:numPr>
          <w:ilvl w:val="0"/>
          <w:numId w:val="47"/>
        </w:numPr>
        <w:rPr>
          <w:rFonts w:ascii="Verdana" w:hAnsi="Verdana"/>
        </w:rPr>
      </w:pPr>
      <w:r w:rsidRPr="00B465A8">
        <w:rPr>
          <w:rFonts w:ascii="Verdana" w:hAnsi="Verdana"/>
        </w:rPr>
        <w:t>Gen</w:t>
      </w:r>
      <w:r w:rsidR="0056179E" w:rsidRPr="00B465A8">
        <w:rPr>
          <w:rFonts w:ascii="Verdana" w:hAnsi="Verdana"/>
        </w:rPr>
        <w:t>eral Members</w:t>
      </w:r>
    </w:p>
    <w:p w14:paraId="5942BCF5" w14:textId="77777777" w:rsidR="0056179E" w:rsidRDefault="0056179E" w:rsidP="009E7C46">
      <w:pPr>
        <w:spacing w:after="0"/>
        <w:rPr>
          <w:rFonts w:ascii="Verdana" w:hAnsi="Verdana"/>
          <w:sz w:val="24"/>
          <w:szCs w:val="24"/>
        </w:rPr>
      </w:pPr>
    </w:p>
    <w:p w14:paraId="7057DBF1" w14:textId="77777777" w:rsidR="0056179E" w:rsidRDefault="0056179E" w:rsidP="009E7C46">
      <w:pPr>
        <w:keepNext/>
        <w:spacing w:after="0"/>
      </w:pPr>
      <w:r>
        <w:rPr>
          <w:noProof/>
          <w:lang w:bidi="ne-NP"/>
        </w:rPr>
        <w:drawing>
          <wp:inline distT="0" distB="0" distL="0" distR="0" wp14:anchorId="02111E25" wp14:editId="65BE2750">
            <wp:extent cx="4572000" cy="2743200"/>
            <wp:effectExtent l="0" t="0" r="0" b="0"/>
            <wp:docPr id="80" name="Chart 80" descr="73 percent reported to be in level 3, 5 percent at 1 and 18 percent at level 2 and there is representation of none from 4 percent" title="ethnically marginalized communities represenation in general membe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59D9DB1" w14:textId="6B9DA2D4" w:rsidR="0056179E" w:rsidRPr="00BE64CB" w:rsidRDefault="0056179E" w:rsidP="009E7C46">
      <w:pPr>
        <w:pStyle w:val="Caption"/>
        <w:rPr>
          <w:rFonts w:ascii="Verdana" w:hAnsi="Verdana"/>
          <w:sz w:val="28"/>
          <w:szCs w:val="28"/>
        </w:rPr>
      </w:pPr>
      <w:r w:rsidRPr="00BE64CB">
        <w:rPr>
          <w:rFonts w:ascii="Verdana" w:hAnsi="Verdana"/>
          <w:sz w:val="20"/>
          <w:szCs w:val="20"/>
        </w:rPr>
        <w:t xml:space="preserve">Figure </w:t>
      </w:r>
      <w:r w:rsidRPr="00BE64CB">
        <w:rPr>
          <w:rFonts w:ascii="Verdana" w:hAnsi="Verdana"/>
          <w:sz w:val="20"/>
          <w:szCs w:val="20"/>
        </w:rPr>
        <w:fldChar w:fldCharType="begin"/>
      </w:r>
      <w:r w:rsidRPr="00BE64CB">
        <w:rPr>
          <w:rFonts w:ascii="Verdana" w:hAnsi="Verdana"/>
          <w:sz w:val="20"/>
          <w:szCs w:val="20"/>
        </w:rPr>
        <w:instrText xml:space="preserve"> SEQ Figure \* ARABIC </w:instrText>
      </w:r>
      <w:r w:rsidRPr="00BE64CB">
        <w:rPr>
          <w:rFonts w:ascii="Verdana" w:hAnsi="Verdana"/>
          <w:sz w:val="20"/>
          <w:szCs w:val="20"/>
        </w:rPr>
        <w:fldChar w:fldCharType="separate"/>
      </w:r>
      <w:r w:rsidR="00DD06B9">
        <w:rPr>
          <w:rFonts w:ascii="Verdana" w:hAnsi="Verdana"/>
          <w:noProof/>
          <w:sz w:val="20"/>
          <w:szCs w:val="20"/>
        </w:rPr>
        <w:t>17</w:t>
      </w:r>
      <w:r w:rsidRPr="00BE64CB">
        <w:rPr>
          <w:rFonts w:ascii="Verdana" w:hAnsi="Verdana"/>
          <w:sz w:val="20"/>
          <w:szCs w:val="20"/>
        </w:rPr>
        <w:fldChar w:fldCharType="end"/>
      </w:r>
      <w:r w:rsidRPr="00BE64CB">
        <w:rPr>
          <w:rFonts w:ascii="Verdana" w:hAnsi="Verdana"/>
          <w:sz w:val="20"/>
          <w:szCs w:val="20"/>
        </w:rPr>
        <w:t>: Graph of representation of ethnically marginalized people in general members</w:t>
      </w:r>
      <w:r>
        <w:rPr>
          <w:rFonts w:ascii="Verdana" w:hAnsi="Verdana"/>
          <w:sz w:val="20"/>
          <w:szCs w:val="20"/>
        </w:rPr>
        <w:t xml:space="preserve"> shown in levels</w:t>
      </w:r>
    </w:p>
    <w:p w14:paraId="3AB773EE" w14:textId="77777777" w:rsidR="0056179E" w:rsidRPr="00115E42" w:rsidRDefault="0056179E" w:rsidP="009E7C46">
      <w:pPr>
        <w:spacing w:after="0"/>
        <w:rPr>
          <w:rFonts w:ascii="Verdana" w:hAnsi="Verdana"/>
          <w:b/>
          <w:bCs/>
          <w:sz w:val="24"/>
          <w:szCs w:val="24"/>
        </w:rPr>
      </w:pPr>
      <w:r>
        <w:rPr>
          <w:rFonts w:ascii="Verdana" w:hAnsi="Verdana"/>
          <w:b/>
          <w:bCs/>
          <w:sz w:val="24"/>
          <w:szCs w:val="24"/>
        </w:rPr>
        <w:t xml:space="preserve">Note; </w:t>
      </w:r>
    </w:p>
    <w:p w14:paraId="2AE74934" w14:textId="77777777" w:rsidR="0056179E" w:rsidRPr="00001578" w:rsidRDefault="0056179E" w:rsidP="009E7C46">
      <w:pPr>
        <w:spacing w:after="0"/>
        <w:rPr>
          <w:rFonts w:ascii="Verdana" w:hAnsi="Verdana"/>
          <w:sz w:val="24"/>
          <w:szCs w:val="24"/>
        </w:rPr>
      </w:pPr>
      <w:r>
        <w:rPr>
          <w:rFonts w:ascii="Verdana" w:hAnsi="Verdana"/>
          <w:sz w:val="24"/>
          <w:szCs w:val="24"/>
        </w:rPr>
        <w:t>* 10 percent</w:t>
      </w:r>
      <w:r w:rsidRPr="00001578">
        <w:rPr>
          <w:rFonts w:ascii="Verdana" w:hAnsi="Verdana"/>
          <w:sz w:val="24"/>
          <w:szCs w:val="24"/>
        </w:rPr>
        <w:t xml:space="preserve"> -1</w:t>
      </w:r>
    </w:p>
    <w:p w14:paraId="05F01E45" w14:textId="77777777" w:rsidR="0056179E" w:rsidRPr="00001578" w:rsidRDefault="0056179E" w:rsidP="009E7C46">
      <w:pPr>
        <w:spacing w:after="0"/>
        <w:rPr>
          <w:rFonts w:ascii="Verdana" w:hAnsi="Verdana"/>
          <w:sz w:val="24"/>
          <w:szCs w:val="24"/>
        </w:rPr>
      </w:pPr>
      <w:r w:rsidRPr="00001578">
        <w:rPr>
          <w:rFonts w:ascii="Verdana" w:hAnsi="Verdana"/>
          <w:sz w:val="24"/>
          <w:szCs w:val="24"/>
        </w:rPr>
        <w:t>* Up to 25 percent -2</w:t>
      </w:r>
    </w:p>
    <w:p w14:paraId="67C5F064" w14:textId="77777777" w:rsidR="0056179E" w:rsidRDefault="0056179E" w:rsidP="009E7C46">
      <w:pPr>
        <w:spacing w:after="0"/>
        <w:rPr>
          <w:rFonts w:ascii="Verdana" w:hAnsi="Verdana"/>
          <w:sz w:val="24"/>
          <w:szCs w:val="24"/>
        </w:rPr>
      </w:pPr>
      <w:r w:rsidRPr="00001578">
        <w:rPr>
          <w:rFonts w:ascii="Verdana" w:hAnsi="Verdana"/>
          <w:sz w:val="24"/>
          <w:szCs w:val="24"/>
        </w:rPr>
        <w:t xml:space="preserve">* Above </w:t>
      </w:r>
      <w:r>
        <w:rPr>
          <w:rFonts w:ascii="Verdana" w:hAnsi="Verdana"/>
          <w:sz w:val="24"/>
          <w:szCs w:val="24"/>
        </w:rPr>
        <w:t>25 p</w:t>
      </w:r>
      <w:r w:rsidRPr="00001578">
        <w:rPr>
          <w:rFonts w:ascii="Verdana" w:hAnsi="Verdana"/>
          <w:sz w:val="24"/>
          <w:szCs w:val="24"/>
        </w:rPr>
        <w:t>ercent</w:t>
      </w:r>
      <w:r>
        <w:rPr>
          <w:rFonts w:ascii="Verdana" w:hAnsi="Verdana"/>
          <w:sz w:val="24"/>
          <w:szCs w:val="24"/>
        </w:rPr>
        <w:t>-3</w:t>
      </w:r>
    </w:p>
    <w:p w14:paraId="2FA4166E" w14:textId="77777777" w:rsidR="0056179E" w:rsidRDefault="0056179E" w:rsidP="009E7C46">
      <w:pPr>
        <w:spacing w:after="0"/>
        <w:rPr>
          <w:rFonts w:ascii="Verdana" w:hAnsi="Verdana"/>
          <w:sz w:val="24"/>
          <w:szCs w:val="24"/>
        </w:rPr>
      </w:pPr>
    </w:p>
    <w:p w14:paraId="44FD353B" w14:textId="77777777" w:rsidR="0056179E" w:rsidRDefault="0056179E" w:rsidP="009E7C46">
      <w:pPr>
        <w:spacing w:after="0" w:line="360" w:lineRule="auto"/>
        <w:jc w:val="both"/>
        <w:rPr>
          <w:rFonts w:ascii="Verdana" w:hAnsi="Verdana"/>
          <w:sz w:val="24"/>
          <w:szCs w:val="24"/>
        </w:rPr>
      </w:pPr>
      <w:r>
        <w:rPr>
          <w:rFonts w:ascii="Verdana" w:hAnsi="Verdana"/>
          <w:sz w:val="24"/>
          <w:szCs w:val="24"/>
        </w:rPr>
        <w:t>A gap of 27 percent persists amongst OPDs where representation by ethnically marginalized communities is still below 25 percent. It is noted that proper training, awareness activities are required to bring the communities up-front as members of OPDs who might have different voices and stories to be shared and to work towards common disability agenda.</w:t>
      </w:r>
    </w:p>
    <w:p w14:paraId="40EFE5E9" w14:textId="77777777" w:rsidR="0056179E" w:rsidRPr="00115E42" w:rsidRDefault="0056179E" w:rsidP="009E7C46">
      <w:pPr>
        <w:spacing w:after="0"/>
        <w:rPr>
          <w:rFonts w:ascii="Verdana" w:hAnsi="Verdana"/>
          <w:sz w:val="24"/>
          <w:szCs w:val="24"/>
        </w:rPr>
      </w:pPr>
    </w:p>
    <w:tbl>
      <w:tblPr>
        <w:tblStyle w:val="TableGrid"/>
        <w:tblW w:w="0" w:type="auto"/>
        <w:tblLook w:val="04A0" w:firstRow="1" w:lastRow="0" w:firstColumn="1" w:lastColumn="0" w:noHBand="0" w:noVBand="1"/>
      </w:tblPr>
      <w:tblGrid>
        <w:gridCol w:w="1705"/>
        <w:gridCol w:w="3330"/>
      </w:tblGrid>
      <w:tr w:rsidR="0056179E" w:rsidRPr="00115E42" w14:paraId="67A5F582" w14:textId="77777777" w:rsidTr="009E7C46">
        <w:tc>
          <w:tcPr>
            <w:tcW w:w="1705" w:type="dxa"/>
            <w:tcBorders>
              <w:bottom w:val="nil"/>
            </w:tcBorders>
            <w:shd w:val="clear" w:color="auto" w:fill="FFC000" w:themeFill="accent4"/>
          </w:tcPr>
          <w:p w14:paraId="4E53EE71" w14:textId="77777777" w:rsidR="0056179E" w:rsidRPr="00115E42" w:rsidRDefault="0056179E" w:rsidP="009E7C46">
            <w:pPr>
              <w:rPr>
                <w:rFonts w:ascii="Verdana" w:hAnsi="Verdana"/>
              </w:rPr>
            </w:pPr>
            <w:r>
              <w:rPr>
                <w:rFonts w:ascii="Verdana" w:hAnsi="Verdana"/>
              </w:rPr>
              <w:t>Level</w:t>
            </w:r>
          </w:p>
        </w:tc>
        <w:tc>
          <w:tcPr>
            <w:tcW w:w="3330" w:type="dxa"/>
            <w:tcBorders>
              <w:bottom w:val="nil"/>
            </w:tcBorders>
            <w:shd w:val="clear" w:color="auto" w:fill="FFC000" w:themeFill="accent4"/>
          </w:tcPr>
          <w:p w14:paraId="04EF33E1" w14:textId="77777777" w:rsidR="0056179E" w:rsidRPr="00115E42" w:rsidRDefault="0056179E" w:rsidP="009E7C46">
            <w:pPr>
              <w:rPr>
                <w:rFonts w:ascii="Verdana" w:hAnsi="Verdana"/>
              </w:rPr>
            </w:pPr>
            <w:r w:rsidRPr="00115E42">
              <w:rPr>
                <w:rFonts w:ascii="Verdana" w:hAnsi="Verdana"/>
              </w:rPr>
              <w:t xml:space="preserve">Number of </w:t>
            </w:r>
            <w:r>
              <w:rPr>
                <w:rFonts w:ascii="Verdana" w:hAnsi="Verdana"/>
              </w:rPr>
              <w:t>OPDs</w:t>
            </w:r>
          </w:p>
        </w:tc>
      </w:tr>
      <w:tr w:rsidR="0056179E" w14:paraId="4A18B799" w14:textId="77777777" w:rsidTr="009E7C46">
        <w:tc>
          <w:tcPr>
            <w:tcW w:w="1705" w:type="dxa"/>
            <w:tcBorders>
              <w:top w:val="nil"/>
            </w:tcBorders>
          </w:tcPr>
          <w:p w14:paraId="64C873F6" w14:textId="77777777" w:rsidR="0056179E" w:rsidRPr="00115E42" w:rsidRDefault="0056179E" w:rsidP="009E7C46">
            <w:pPr>
              <w:rPr>
                <w:rFonts w:ascii="Verdana" w:hAnsi="Verdana"/>
              </w:rPr>
            </w:pPr>
            <w:r w:rsidRPr="00115E42">
              <w:rPr>
                <w:rFonts w:ascii="Verdana" w:hAnsi="Verdana"/>
              </w:rPr>
              <w:t>1</w:t>
            </w:r>
          </w:p>
        </w:tc>
        <w:tc>
          <w:tcPr>
            <w:tcW w:w="3330" w:type="dxa"/>
            <w:tcBorders>
              <w:top w:val="nil"/>
            </w:tcBorders>
          </w:tcPr>
          <w:p w14:paraId="7915883E" w14:textId="77777777" w:rsidR="0056179E" w:rsidRPr="00115E42" w:rsidRDefault="0056179E" w:rsidP="009E7C46">
            <w:pPr>
              <w:rPr>
                <w:rFonts w:ascii="Verdana" w:hAnsi="Verdana"/>
              </w:rPr>
            </w:pPr>
            <w:r w:rsidRPr="00115E42">
              <w:rPr>
                <w:rFonts w:ascii="Verdana" w:hAnsi="Verdana"/>
              </w:rPr>
              <w:t>4</w:t>
            </w:r>
          </w:p>
        </w:tc>
      </w:tr>
      <w:tr w:rsidR="0056179E" w14:paraId="71F86669" w14:textId="77777777" w:rsidTr="009E7C46">
        <w:tc>
          <w:tcPr>
            <w:tcW w:w="1705" w:type="dxa"/>
          </w:tcPr>
          <w:p w14:paraId="314832D6" w14:textId="77777777" w:rsidR="0056179E" w:rsidRPr="00115E42" w:rsidRDefault="0056179E" w:rsidP="009E7C46">
            <w:pPr>
              <w:rPr>
                <w:rFonts w:ascii="Verdana" w:hAnsi="Verdana"/>
              </w:rPr>
            </w:pPr>
            <w:r w:rsidRPr="00115E42">
              <w:rPr>
                <w:rFonts w:ascii="Verdana" w:hAnsi="Verdana"/>
              </w:rPr>
              <w:t>2</w:t>
            </w:r>
          </w:p>
        </w:tc>
        <w:tc>
          <w:tcPr>
            <w:tcW w:w="3330" w:type="dxa"/>
          </w:tcPr>
          <w:p w14:paraId="39D315CF" w14:textId="77777777" w:rsidR="0056179E" w:rsidRPr="00115E42" w:rsidRDefault="0056179E" w:rsidP="009E7C46">
            <w:pPr>
              <w:rPr>
                <w:rFonts w:ascii="Verdana" w:hAnsi="Verdana"/>
              </w:rPr>
            </w:pPr>
            <w:r w:rsidRPr="00115E42">
              <w:rPr>
                <w:rFonts w:ascii="Verdana" w:hAnsi="Verdana"/>
              </w:rPr>
              <w:t>14</w:t>
            </w:r>
          </w:p>
        </w:tc>
      </w:tr>
      <w:tr w:rsidR="0056179E" w14:paraId="4C5A6673" w14:textId="77777777" w:rsidTr="009E7C46">
        <w:tc>
          <w:tcPr>
            <w:tcW w:w="1705" w:type="dxa"/>
          </w:tcPr>
          <w:p w14:paraId="617DBD88" w14:textId="77777777" w:rsidR="0056179E" w:rsidRPr="00115E42" w:rsidRDefault="0056179E" w:rsidP="009E7C46">
            <w:pPr>
              <w:rPr>
                <w:rFonts w:ascii="Verdana" w:hAnsi="Verdana"/>
              </w:rPr>
            </w:pPr>
            <w:r w:rsidRPr="00115E42">
              <w:rPr>
                <w:rFonts w:ascii="Verdana" w:hAnsi="Verdana"/>
              </w:rPr>
              <w:t>3</w:t>
            </w:r>
          </w:p>
        </w:tc>
        <w:tc>
          <w:tcPr>
            <w:tcW w:w="3330" w:type="dxa"/>
          </w:tcPr>
          <w:p w14:paraId="2FDD001F" w14:textId="77777777" w:rsidR="0056179E" w:rsidRPr="00115E42" w:rsidRDefault="0056179E" w:rsidP="009E7C46">
            <w:pPr>
              <w:rPr>
                <w:rFonts w:ascii="Verdana" w:hAnsi="Verdana"/>
              </w:rPr>
            </w:pPr>
            <w:r w:rsidRPr="00115E42">
              <w:rPr>
                <w:rFonts w:ascii="Verdana" w:hAnsi="Verdana"/>
              </w:rPr>
              <w:t>56</w:t>
            </w:r>
          </w:p>
        </w:tc>
      </w:tr>
      <w:tr w:rsidR="0056179E" w14:paraId="4498F466" w14:textId="77777777" w:rsidTr="009E7C46">
        <w:tc>
          <w:tcPr>
            <w:tcW w:w="1705" w:type="dxa"/>
          </w:tcPr>
          <w:p w14:paraId="431924AA" w14:textId="77777777" w:rsidR="0056179E" w:rsidRPr="00115E42" w:rsidRDefault="0056179E" w:rsidP="009E7C46">
            <w:pPr>
              <w:rPr>
                <w:rFonts w:ascii="Verdana" w:hAnsi="Verdana"/>
              </w:rPr>
            </w:pPr>
            <w:r w:rsidRPr="00115E42">
              <w:rPr>
                <w:rFonts w:ascii="Verdana" w:hAnsi="Verdana"/>
              </w:rPr>
              <w:t>None</w:t>
            </w:r>
          </w:p>
        </w:tc>
        <w:tc>
          <w:tcPr>
            <w:tcW w:w="3330" w:type="dxa"/>
          </w:tcPr>
          <w:p w14:paraId="36A07443" w14:textId="77777777" w:rsidR="0056179E" w:rsidRPr="00115E42" w:rsidRDefault="0056179E" w:rsidP="009E7C46">
            <w:pPr>
              <w:rPr>
                <w:rFonts w:ascii="Verdana" w:hAnsi="Verdana"/>
              </w:rPr>
            </w:pPr>
            <w:r w:rsidRPr="00115E42">
              <w:rPr>
                <w:rFonts w:ascii="Verdana" w:hAnsi="Verdana"/>
              </w:rPr>
              <w:t>3</w:t>
            </w:r>
          </w:p>
        </w:tc>
      </w:tr>
      <w:tr w:rsidR="0056179E" w14:paraId="3AC59EF8" w14:textId="77777777" w:rsidTr="009E7C46">
        <w:tc>
          <w:tcPr>
            <w:tcW w:w="1705" w:type="dxa"/>
            <w:shd w:val="clear" w:color="auto" w:fill="FFF2CC" w:themeFill="accent4" w:themeFillTint="33"/>
          </w:tcPr>
          <w:p w14:paraId="3AE4C087" w14:textId="77777777" w:rsidR="0056179E" w:rsidRPr="00115E42" w:rsidRDefault="0056179E" w:rsidP="009E7C46">
            <w:pPr>
              <w:rPr>
                <w:rFonts w:ascii="Verdana" w:hAnsi="Verdana"/>
              </w:rPr>
            </w:pPr>
            <w:r w:rsidRPr="00115E42">
              <w:rPr>
                <w:rFonts w:ascii="Verdana" w:hAnsi="Verdana"/>
              </w:rPr>
              <w:t>Total</w:t>
            </w:r>
          </w:p>
        </w:tc>
        <w:tc>
          <w:tcPr>
            <w:tcW w:w="3330" w:type="dxa"/>
            <w:shd w:val="clear" w:color="auto" w:fill="FFF2CC" w:themeFill="accent4" w:themeFillTint="33"/>
          </w:tcPr>
          <w:p w14:paraId="74BABBDA" w14:textId="77777777" w:rsidR="0056179E" w:rsidRPr="00115E42" w:rsidRDefault="0056179E" w:rsidP="009E7C46">
            <w:pPr>
              <w:rPr>
                <w:rFonts w:ascii="Verdana" w:hAnsi="Verdana"/>
              </w:rPr>
            </w:pPr>
            <w:r w:rsidRPr="00115E42">
              <w:rPr>
                <w:rFonts w:ascii="Verdana" w:hAnsi="Verdana"/>
              </w:rPr>
              <w:t>77</w:t>
            </w:r>
          </w:p>
        </w:tc>
      </w:tr>
    </w:tbl>
    <w:p w14:paraId="4A7064D6" w14:textId="77777777" w:rsidR="0056179E" w:rsidRDefault="0056179E" w:rsidP="009E7C46">
      <w:pPr>
        <w:spacing w:after="0"/>
        <w:rPr>
          <w:rFonts w:ascii="Verdana" w:hAnsi="Verdana"/>
          <w:sz w:val="24"/>
          <w:szCs w:val="24"/>
        </w:rPr>
      </w:pPr>
    </w:p>
    <w:p w14:paraId="51CDCD36" w14:textId="77777777" w:rsidR="0056179E" w:rsidRPr="00A85FBD" w:rsidRDefault="0056179E" w:rsidP="009E7C46">
      <w:pPr>
        <w:pStyle w:val="Heading2"/>
        <w:rPr>
          <w:sz w:val="36"/>
          <w:szCs w:val="36"/>
        </w:rPr>
      </w:pPr>
      <w:r w:rsidRPr="00A85FBD">
        <w:rPr>
          <w:sz w:val="36"/>
          <w:szCs w:val="36"/>
        </w:rPr>
        <w:t>Availability of policies and documents</w:t>
      </w:r>
    </w:p>
    <w:p w14:paraId="5F466822" w14:textId="77777777" w:rsidR="0056179E" w:rsidRDefault="0056179E" w:rsidP="009E7C46">
      <w:pPr>
        <w:ind w:left="-540" w:right="-630"/>
        <w:rPr>
          <w:rFonts w:ascii="Verdana" w:hAnsi="Verdana"/>
          <w:b/>
          <w:bCs/>
          <w:sz w:val="24"/>
          <w:szCs w:val="24"/>
        </w:rPr>
      </w:pPr>
      <w:r w:rsidRPr="004A0FEF">
        <w:rPr>
          <w:rFonts w:ascii="Verdana" w:hAnsi="Verdana"/>
          <w:b/>
          <w:bCs/>
          <w:sz w:val="24"/>
          <w:szCs w:val="24"/>
        </w:rPr>
        <w:t>Has the organization prepared necessary policies, directives or procedures other than the constitution of the organization to perform various tasks?</w:t>
      </w:r>
    </w:p>
    <w:p w14:paraId="2B15C030" w14:textId="77777777" w:rsidR="0056179E" w:rsidRPr="004A0FEF" w:rsidRDefault="0056179E" w:rsidP="009E7C46">
      <w:pPr>
        <w:ind w:left="-540" w:right="-630"/>
        <w:rPr>
          <w:rFonts w:ascii="Verdana" w:hAnsi="Verdana"/>
          <w:i/>
          <w:iCs/>
          <w:sz w:val="24"/>
          <w:szCs w:val="24"/>
        </w:rPr>
      </w:pPr>
      <w:r w:rsidRPr="004A0FEF">
        <w:rPr>
          <w:rFonts w:ascii="Verdana" w:hAnsi="Verdana"/>
          <w:i/>
          <w:iCs/>
          <w:sz w:val="24"/>
          <w:szCs w:val="24"/>
        </w:rPr>
        <w:t>Constitution document, Gender policy, Child protection policy, financial policy, Human Resource policy</w:t>
      </w:r>
      <w:r>
        <w:rPr>
          <w:rFonts w:ascii="Verdana" w:hAnsi="Verdana"/>
          <w:i/>
          <w:iCs/>
          <w:sz w:val="24"/>
          <w:szCs w:val="24"/>
        </w:rPr>
        <w:t>; Note;</w:t>
      </w:r>
    </w:p>
    <w:p w14:paraId="7C7AB120" w14:textId="77777777" w:rsidR="0056179E" w:rsidRDefault="0056179E" w:rsidP="009E7C46">
      <w:r>
        <w:rPr>
          <w:rFonts w:ascii="Verdana" w:hAnsi="Verdana"/>
          <w:sz w:val="24"/>
          <w:szCs w:val="24"/>
        </w:rPr>
        <w:fldChar w:fldCharType="begin"/>
      </w:r>
      <w:r>
        <w:rPr>
          <w:rFonts w:ascii="Verdana" w:hAnsi="Verdana"/>
          <w:sz w:val="24"/>
          <w:szCs w:val="24"/>
        </w:rPr>
        <w:instrText xml:space="preserve"> LINK Excel.Sheet.12 "C:\\Users\\Sinja\\Dropbox\\INCLUDE us Documentation\\Result_05\\05.03.04 Undertake KAP and institutional assessment forms\\Survey reports_\\OCA\\DPOs screening form_Final one_21 Dec(2676).xlsx" "Sheet11!R3C1:R7C2" \a \f 5 \h  \* MERGEFORMAT </w:instrText>
      </w:r>
      <w:r>
        <w:rPr>
          <w:rFonts w:ascii="Verdana" w:hAnsi="Verdana"/>
          <w:sz w:val="24"/>
          <w:szCs w:val="24"/>
        </w:rPr>
        <w:fldChar w:fldCharType="separate"/>
      </w:r>
    </w:p>
    <w:tbl>
      <w:tblPr>
        <w:tblStyle w:val="TableGrid"/>
        <w:tblW w:w="4240" w:type="dxa"/>
        <w:tblLook w:val="04A0" w:firstRow="1" w:lastRow="0" w:firstColumn="1" w:lastColumn="0" w:noHBand="0" w:noVBand="1"/>
      </w:tblPr>
      <w:tblGrid>
        <w:gridCol w:w="1560"/>
        <w:gridCol w:w="2680"/>
      </w:tblGrid>
      <w:tr w:rsidR="0056179E" w:rsidRPr="004A0FEF" w14:paraId="13E13518" w14:textId="77777777" w:rsidTr="009E7C46">
        <w:trPr>
          <w:trHeight w:val="280"/>
        </w:trPr>
        <w:tc>
          <w:tcPr>
            <w:tcW w:w="1560" w:type="dxa"/>
            <w:noWrap/>
            <w:hideMark/>
          </w:tcPr>
          <w:p w14:paraId="09EA019A" w14:textId="77777777" w:rsidR="0056179E" w:rsidRPr="004A0FEF" w:rsidRDefault="0056179E">
            <w:pPr>
              <w:rPr>
                <w:rFonts w:ascii="Verdana" w:hAnsi="Verdana"/>
                <w:b/>
                <w:bCs/>
                <w:sz w:val="24"/>
                <w:szCs w:val="24"/>
              </w:rPr>
            </w:pPr>
            <w:r>
              <w:rPr>
                <w:rFonts w:ascii="Verdana" w:hAnsi="Verdana"/>
                <w:b/>
                <w:bCs/>
                <w:sz w:val="24"/>
                <w:szCs w:val="24"/>
              </w:rPr>
              <w:t>Level</w:t>
            </w:r>
          </w:p>
        </w:tc>
        <w:tc>
          <w:tcPr>
            <w:tcW w:w="2680" w:type="dxa"/>
            <w:noWrap/>
            <w:hideMark/>
          </w:tcPr>
          <w:p w14:paraId="714C36DA" w14:textId="77777777" w:rsidR="0056179E" w:rsidRPr="004A0FEF" w:rsidRDefault="0056179E">
            <w:pPr>
              <w:rPr>
                <w:rFonts w:ascii="Verdana" w:hAnsi="Verdana"/>
                <w:b/>
                <w:bCs/>
                <w:sz w:val="24"/>
                <w:szCs w:val="24"/>
                <w:rtl/>
                <w:cs/>
              </w:rPr>
            </w:pPr>
            <w:r>
              <w:rPr>
                <w:rFonts w:ascii="Verdana" w:hAnsi="Verdana"/>
                <w:b/>
                <w:bCs/>
                <w:sz w:val="24"/>
                <w:szCs w:val="24"/>
              </w:rPr>
              <w:t>Number of OPDs</w:t>
            </w:r>
          </w:p>
        </w:tc>
      </w:tr>
      <w:tr w:rsidR="0056179E" w:rsidRPr="004A0FEF" w14:paraId="043473A6" w14:textId="77777777" w:rsidTr="009E7C46">
        <w:trPr>
          <w:trHeight w:val="280"/>
        </w:trPr>
        <w:tc>
          <w:tcPr>
            <w:tcW w:w="1560" w:type="dxa"/>
            <w:noWrap/>
            <w:hideMark/>
          </w:tcPr>
          <w:p w14:paraId="41BEA2C6" w14:textId="77777777" w:rsidR="0056179E" w:rsidRPr="004A0FEF" w:rsidRDefault="0056179E">
            <w:pPr>
              <w:rPr>
                <w:rFonts w:ascii="Verdana" w:hAnsi="Verdana"/>
                <w:sz w:val="24"/>
                <w:szCs w:val="24"/>
              </w:rPr>
            </w:pPr>
            <w:r w:rsidRPr="004A0FEF">
              <w:rPr>
                <w:rFonts w:ascii="Verdana" w:hAnsi="Verdana"/>
                <w:sz w:val="24"/>
                <w:szCs w:val="24"/>
              </w:rPr>
              <w:t>1</w:t>
            </w:r>
          </w:p>
        </w:tc>
        <w:tc>
          <w:tcPr>
            <w:tcW w:w="2680" w:type="dxa"/>
            <w:noWrap/>
            <w:hideMark/>
          </w:tcPr>
          <w:p w14:paraId="49776397" w14:textId="77777777" w:rsidR="0056179E" w:rsidRPr="004A0FEF" w:rsidRDefault="0056179E" w:rsidP="009E7C46">
            <w:pPr>
              <w:rPr>
                <w:rFonts w:ascii="Verdana" w:hAnsi="Verdana"/>
                <w:sz w:val="24"/>
                <w:szCs w:val="24"/>
              </w:rPr>
            </w:pPr>
            <w:r w:rsidRPr="004A0FEF">
              <w:rPr>
                <w:rFonts w:ascii="Verdana" w:hAnsi="Verdana"/>
                <w:sz w:val="24"/>
                <w:szCs w:val="24"/>
              </w:rPr>
              <w:t>4</w:t>
            </w:r>
          </w:p>
        </w:tc>
      </w:tr>
      <w:tr w:rsidR="0056179E" w:rsidRPr="004A0FEF" w14:paraId="477CA96C" w14:textId="77777777" w:rsidTr="009E7C46">
        <w:trPr>
          <w:trHeight w:val="280"/>
        </w:trPr>
        <w:tc>
          <w:tcPr>
            <w:tcW w:w="1560" w:type="dxa"/>
            <w:noWrap/>
            <w:hideMark/>
          </w:tcPr>
          <w:p w14:paraId="6B4547F9" w14:textId="77777777" w:rsidR="0056179E" w:rsidRPr="004A0FEF" w:rsidRDefault="0056179E">
            <w:pPr>
              <w:rPr>
                <w:rFonts w:ascii="Verdana" w:hAnsi="Verdana"/>
                <w:sz w:val="24"/>
                <w:szCs w:val="24"/>
              </w:rPr>
            </w:pPr>
            <w:r w:rsidRPr="004A0FEF">
              <w:rPr>
                <w:rFonts w:ascii="Verdana" w:hAnsi="Verdana"/>
                <w:sz w:val="24"/>
                <w:szCs w:val="24"/>
              </w:rPr>
              <w:t>2</w:t>
            </w:r>
          </w:p>
        </w:tc>
        <w:tc>
          <w:tcPr>
            <w:tcW w:w="2680" w:type="dxa"/>
            <w:noWrap/>
            <w:hideMark/>
          </w:tcPr>
          <w:p w14:paraId="5BE6FCCA" w14:textId="77777777" w:rsidR="0056179E" w:rsidRPr="004A0FEF" w:rsidRDefault="0056179E" w:rsidP="009E7C46">
            <w:pPr>
              <w:rPr>
                <w:rFonts w:ascii="Verdana" w:hAnsi="Verdana"/>
                <w:sz w:val="24"/>
                <w:szCs w:val="24"/>
              </w:rPr>
            </w:pPr>
            <w:r w:rsidRPr="004A0FEF">
              <w:rPr>
                <w:rFonts w:ascii="Verdana" w:hAnsi="Verdana"/>
                <w:sz w:val="24"/>
                <w:szCs w:val="24"/>
              </w:rPr>
              <w:t>40</w:t>
            </w:r>
          </w:p>
        </w:tc>
      </w:tr>
      <w:tr w:rsidR="0056179E" w:rsidRPr="004A0FEF" w14:paraId="1E3496D9" w14:textId="77777777" w:rsidTr="009E7C46">
        <w:trPr>
          <w:trHeight w:val="280"/>
        </w:trPr>
        <w:tc>
          <w:tcPr>
            <w:tcW w:w="1560" w:type="dxa"/>
            <w:noWrap/>
            <w:hideMark/>
          </w:tcPr>
          <w:p w14:paraId="147C7E7C" w14:textId="77777777" w:rsidR="0056179E" w:rsidRPr="004A0FEF" w:rsidRDefault="0056179E">
            <w:pPr>
              <w:rPr>
                <w:rFonts w:ascii="Verdana" w:hAnsi="Verdana"/>
                <w:sz w:val="24"/>
                <w:szCs w:val="24"/>
              </w:rPr>
            </w:pPr>
            <w:r w:rsidRPr="004A0FEF">
              <w:rPr>
                <w:rFonts w:ascii="Verdana" w:hAnsi="Verdana"/>
                <w:sz w:val="24"/>
                <w:szCs w:val="24"/>
              </w:rPr>
              <w:t>3</w:t>
            </w:r>
          </w:p>
        </w:tc>
        <w:tc>
          <w:tcPr>
            <w:tcW w:w="2680" w:type="dxa"/>
            <w:noWrap/>
            <w:hideMark/>
          </w:tcPr>
          <w:p w14:paraId="070D2441" w14:textId="77777777" w:rsidR="0056179E" w:rsidRPr="004A0FEF" w:rsidRDefault="0056179E" w:rsidP="009E7C46">
            <w:pPr>
              <w:rPr>
                <w:rFonts w:ascii="Verdana" w:hAnsi="Verdana"/>
                <w:sz w:val="24"/>
                <w:szCs w:val="24"/>
              </w:rPr>
            </w:pPr>
            <w:r w:rsidRPr="004A0FEF">
              <w:rPr>
                <w:rFonts w:ascii="Verdana" w:hAnsi="Verdana"/>
                <w:sz w:val="24"/>
                <w:szCs w:val="24"/>
              </w:rPr>
              <w:t>33</w:t>
            </w:r>
          </w:p>
        </w:tc>
      </w:tr>
      <w:tr w:rsidR="0056179E" w:rsidRPr="004A0FEF" w14:paraId="48C90D1B" w14:textId="77777777" w:rsidTr="009E7C46">
        <w:trPr>
          <w:trHeight w:val="280"/>
        </w:trPr>
        <w:tc>
          <w:tcPr>
            <w:tcW w:w="1560" w:type="dxa"/>
            <w:noWrap/>
            <w:hideMark/>
          </w:tcPr>
          <w:p w14:paraId="628BD660" w14:textId="77777777" w:rsidR="0056179E" w:rsidRPr="004A0FEF" w:rsidRDefault="0056179E">
            <w:pPr>
              <w:rPr>
                <w:rFonts w:ascii="Verdana" w:hAnsi="Verdana"/>
                <w:b/>
                <w:bCs/>
                <w:sz w:val="24"/>
                <w:szCs w:val="24"/>
              </w:rPr>
            </w:pPr>
            <w:r w:rsidRPr="004A0FEF">
              <w:rPr>
                <w:rFonts w:ascii="Verdana" w:hAnsi="Verdana"/>
                <w:b/>
                <w:bCs/>
                <w:sz w:val="24"/>
                <w:szCs w:val="24"/>
              </w:rPr>
              <w:t>Total</w:t>
            </w:r>
          </w:p>
        </w:tc>
        <w:tc>
          <w:tcPr>
            <w:tcW w:w="2680" w:type="dxa"/>
            <w:noWrap/>
            <w:hideMark/>
          </w:tcPr>
          <w:p w14:paraId="29AC0F05" w14:textId="77777777" w:rsidR="0056179E" w:rsidRPr="004A0FEF" w:rsidRDefault="0056179E" w:rsidP="009E7C46">
            <w:pPr>
              <w:rPr>
                <w:rFonts w:ascii="Verdana" w:hAnsi="Verdana"/>
                <w:b/>
                <w:bCs/>
                <w:sz w:val="24"/>
                <w:szCs w:val="24"/>
              </w:rPr>
            </w:pPr>
            <w:r w:rsidRPr="004A0FEF">
              <w:rPr>
                <w:rFonts w:ascii="Verdana" w:hAnsi="Verdana"/>
                <w:b/>
                <w:bCs/>
                <w:sz w:val="24"/>
                <w:szCs w:val="24"/>
              </w:rPr>
              <w:t>77</w:t>
            </w:r>
          </w:p>
        </w:tc>
      </w:tr>
    </w:tbl>
    <w:p w14:paraId="640899ED" w14:textId="77777777" w:rsidR="0056179E" w:rsidRDefault="0056179E" w:rsidP="009E7C46">
      <w:pPr>
        <w:keepNext/>
      </w:pPr>
      <w:r>
        <w:rPr>
          <w:rFonts w:ascii="Verdana" w:hAnsi="Verdana"/>
          <w:sz w:val="24"/>
          <w:szCs w:val="24"/>
        </w:rPr>
        <w:fldChar w:fldCharType="end"/>
      </w:r>
      <w:r w:rsidRPr="004A0FEF">
        <w:rPr>
          <w:noProof/>
          <w:lang w:bidi="ne-NP"/>
        </w:rPr>
        <w:t xml:space="preserve"> </w:t>
      </w:r>
      <w:r>
        <w:rPr>
          <w:noProof/>
          <w:lang w:bidi="ne-NP"/>
        </w:rPr>
        <w:drawing>
          <wp:inline distT="0" distB="0" distL="0" distR="0" wp14:anchorId="3E690AFA" wp14:editId="5ED6E7CB">
            <wp:extent cx="4572000" cy="2743200"/>
            <wp:effectExtent l="0" t="0" r="0" b="0"/>
            <wp:docPr id="82" name="Chart 82" descr="Graph showing availability of policies and procedures; 40 OPDs reported level 2, 4 OPDs reported level 1 and 33 OPDs reported level 3" title="Pi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9060020" w14:textId="0B77135B" w:rsidR="0056179E" w:rsidRDefault="0056179E" w:rsidP="009E7C46">
      <w:pPr>
        <w:pStyle w:val="Caption"/>
        <w:rPr>
          <w:rFonts w:ascii="Verdana" w:hAnsi="Verdana"/>
          <w:sz w:val="20"/>
          <w:szCs w:val="20"/>
        </w:rPr>
      </w:pPr>
      <w:r w:rsidRPr="00A85FBD">
        <w:rPr>
          <w:rFonts w:ascii="Verdana" w:hAnsi="Verdana"/>
          <w:sz w:val="20"/>
          <w:szCs w:val="20"/>
        </w:rPr>
        <w:t xml:space="preserve">Figure </w:t>
      </w:r>
      <w:r w:rsidRPr="00A85FBD">
        <w:rPr>
          <w:rFonts w:ascii="Verdana" w:hAnsi="Verdana"/>
          <w:sz w:val="20"/>
          <w:szCs w:val="20"/>
        </w:rPr>
        <w:fldChar w:fldCharType="begin"/>
      </w:r>
      <w:r w:rsidRPr="00A85FBD">
        <w:rPr>
          <w:rFonts w:ascii="Verdana" w:hAnsi="Verdana"/>
          <w:sz w:val="20"/>
          <w:szCs w:val="20"/>
        </w:rPr>
        <w:instrText xml:space="preserve"> SEQ Figure \* ARABIC </w:instrText>
      </w:r>
      <w:r w:rsidRPr="00A85FBD">
        <w:rPr>
          <w:rFonts w:ascii="Verdana" w:hAnsi="Verdana"/>
          <w:sz w:val="20"/>
          <w:szCs w:val="20"/>
        </w:rPr>
        <w:fldChar w:fldCharType="separate"/>
      </w:r>
      <w:r w:rsidR="00DD06B9">
        <w:rPr>
          <w:rFonts w:ascii="Verdana" w:hAnsi="Verdana"/>
          <w:noProof/>
          <w:sz w:val="20"/>
          <w:szCs w:val="20"/>
        </w:rPr>
        <w:t>18</w:t>
      </w:r>
      <w:r w:rsidRPr="00A85FBD">
        <w:rPr>
          <w:rFonts w:ascii="Verdana" w:hAnsi="Verdana"/>
          <w:sz w:val="20"/>
          <w:szCs w:val="20"/>
        </w:rPr>
        <w:fldChar w:fldCharType="end"/>
      </w:r>
      <w:r w:rsidRPr="00A85FBD">
        <w:rPr>
          <w:rFonts w:ascii="Verdana" w:hAnsi="Verdana"/>
          <w:sz w:val="20"/>
          <w:szCs w:val="20"/>
        </w:rPr>
        <w:t>: Availability of necessary policies and procedures amongst OPDs</w:t>
      </w:r>
    </w:p>
    <w:p w14:paraId="363F9C19" w14:textId="77777777" w:rsidR="0056179E" w:rsidRPr="00A85FBD" w:rsidRDefault="0056179E" w:rsidP="009E7C46">
      <w:pPr>
        <w:rPr>
          <w:rFonts w:ascii="Verdana" w:hAnsi="Verdana"/>
          <w:b/>
          <w:bCs/>
          <w:noProof/>
          <w:lang w:bidi="ne-NP"/>
        </w:rPr>
      </w:pPr>
      <w:r w:rsidRPr="00A85FBD">
        <w:rPr>
          <w:rFonts w:ascii="Verdana" w:hAnsi="Verdana"/>
          <w:b/>
          <w:bCs/>
          <w:noProof/>
          <w:lang w:bidi="ne-NP"/>
        </w:rPr>
        <w:t>Note;</w:t>
      </w:r>
    </w:p>
    <w:p w14:paraId="41544811" w14:textId="77777777" w:rsidR="0056179E" w:rsidRPr="00476BE1" w:rsidRDefault="0056179E" w:rsidP="009E7C46">
      <w:pPr>
        <w:spacing w:after="0"/>
        <w:rPr>
          <w:rFonts w:ascii="Verdana" w:hAnsi="Verdana"/>
          <w:sz w:val="24"/>
          <w:szCs w:val="24"/>
        </w:rPr>
      </w:pPr>
      <w:r w:rsidRPr="00476BE1">
        <w:rPr>
          <w:rFonts w:ascii="Verdana" w:hAnsi="Verdana"/>
          <w:sz w:val="24"/>
          <w:szCs w:val="24"/>
        </w:rPr>
        <w:t xml:space="preserve">* </w:t>
      </w:r>
      <w:r>
        <w:rPr>
          <w:rFonts w:ascii="Verdana" w:hAnsi="Verdana"/>
          <w:sz w:val="24"/>
          <w:szCs w:val="24"/>
        </w:rPr>
        <w:t>Organization has all of the above documents</w:t>
      </w:r>
      <w:r w:rsidRPr="00476BE1">
        <w:rPr>
          <w:rFonts w:ascii="Verdana" w:hAnsi="Verdana"/>
          <w:sz w:val="24"/>
          <w:szCs w:val="24"/>
        </w:rPr>
        <w:t xml:space="preserve"> -1</w:t>
      </w:r>
    </w:p>
    <w:p w14:paraId="595D9DF9" w14:textId="77777777" w:rsidR="0056179E" w:rsidRPr="00476BE1" w:rsidRDefault="0056179E" w:rsidP="009E7C46">
      <w:pPr>
        <w:spacing w:after="0"/>
        <w:rPr>
          <w:rFonts w:ascii="Verdana" w:hAnsi="Verdana"/>
          <w:sz w:val="24"/>
          <w:szCs w:val="24"/>
        </w:rPr>
      </w:pPr>
      <w:r w:rsidRPr="00476BE1">
        <w:rPr>
          <w:rFonts w:ascii="Verdana" w:hAnsi="Verdana"/>
          <w:sz w:val="24"/>
          <w:szCs w:val="24"/>
        </w:rPr>
        <w:t xml:space="preserve">* </w:t>
      </w:r>
      <w:r>
        <w:rPr>
          <w:rFonts w:ascii="Verdana" w:hAnsi="Verdana"/>
          <w:sz w:val="24"/>
          <w:szCs w:val="24"/>
        </w:rPr>
        <w:t>Constitution and few of the documents only - 2</w:t>
      </w:r>
    </w:p>
    <w:p w14:paraId="77824593" w14:textId="77777777" w:rsidR="0056179E" w:rsidRDefault="0056179E" w:rsidP="009E7C46">
      <w:pPr>
        <w:spacing w:after="0"/>
        <w:rPr>
          <w:rFonts w:ascii="Verdana" w:hAnsi="Verdana"/>
          <w:sz w:val="24"/>
          <w:szCs w:val="24"/>
        </w:rPr>
      </w:pPr>
      <w:r w:rsidRPr="00476BE1">
        <w:rPr>
          <w:rFonts w:ascii="Verdana" w:hAnsi="Verdana"/>
          <w:sz w:val="24"/>
          <w:szCs w:val="24"/>
        </w:rPr>
        <w:t xml:space="preserve">* </w:t>
      </w:r>
      <w:r>
        <w:rPr>
          <w:rFonts w:ascii="Verdana" w:hAnsi="Verdana"/>
          <w:sz w:val="24"/>
          <w:szCs w:val="24"/>
        </w:rPr>
        <w:t>Constitution only or none of the above documents – 3</w:t>
      </w:r>
    </w:p>
    <w:p w14:paraId="5BB41CB9" w14:textId="77777777" w:rsidR="0056179E" w:rsidRDefault="0056179E" w:rsidP="009E7C46">
      <w:pPr>
        <w:spacing w:after="0"/>
        <w:rPr>
          <w:rFonts w:ascii="Verdana" w:hAnsi="Verdana"/>
          <w:sz w:val="24"/>
          <w:szCs w:val="24"/>
        </w:rPr>
      </w:pPr>
    </w:p>
    <w:p w14:paraId="27BEDD05" w14:textId="77777777" w:rsidR="0056179E" w:rsidRDefault="0056179E" w:rsidP="009E7C46">
      <w:pPr>
        <w:spacing w:line="360" w:lineRule="auto"/>
        <w:jc w:val="both"/>
        <w:rPr>
          <w:noProof/>
          <w:lang w:bidi="ne-NP"/>
        </w:rPr>
      </w:pPr>
      <w:r w:rsidRPr="00A44C0A">
        <w:rPr>
          <w:rFonts w:ascii="Verdana" w:hAnsi="Verdana"/>
          <w:noProof/>
          <w:lang w:bidi="ne-NP"/>
        </w:rPr>
        <w:t>One third of the OPDs do not have necessary policies and documents that he</w:t>
      </w:r>
      <w:r>
        <w:rPr>
          <w:rFonts w:ascii="Verdana" w:hAnsi="Verdana"/>
          <w:noProof/>
          <w:lang w:bidi="ne-NP"/>
        </w:rPr>
        <w:t>lp them maintain</w:t>
      </w:r>
      <w:r w:rsidRPr="00A44C0A">
        <w:rPr>
          <w:rFonts w:ascii="Verdana" w:hAnsi="Verdana"/>
          <w:noProof/>
          <w:lang w:bidi="ne-NP"/>
        </w:rPr>
        <w:t xml:space="preserve"> work standards. </w:t>
      </w:r>
      <w:r>
        <w:rPr>
          <w:rFonts w:ascii="Verdana" w:hAnsi="Verdana"/>
          <w:noProof/>
          <w:lang w:bidi="ne-NP"/>
        </w:rPr>
        <w:t xml:space="preserve">52 percent of the OPDs reported not having all of the policy and guidelines that are basis for organizational work. In order to </w:t>
      </w:r>
      <w:r w:rsidRPr="00A44C0A">
        <w:rPr>
          <w:rFonts w:ascii="Verdana" w:hAnsi="Verdana"/>
          <w:noProof/>
          <w:lang w:bidi="ne-NP"/>
        </w:rPr>
        <w:t>function</w:t>
      </w:r>
      <w:r>
        <w:rPr>
          <w:rFonts w:ascii="Verdana" w:hAnsi="Verdana"/>
          <w:noProof/>
          <w:lang w:bidi="ne-NP"/>
        </w:rPr>
        <w:t xml:space="preserve"> efficiently OPDs need to develop documents that describe work standards in line with national and international policies and practices and comply by those standards. </w:t>
      </w:r>
    </w:p>
    <w:p w14:paraId="6031CD4D" w14:textId="77777777" w:rsidR="0056179E" w:rsidRPr="0077618F" w:rsidRDefault="0056179E" w:rsidP="009E7C46">
      <w:pPr>
        <w:pStyle w:val="Heading2"/>
        <w:rPr>
          <w:sz w:val="36"/>
          <w:szCs w:val="36"/>
        </w:rPr>
      </w:pPr>
      <w:r w:rsidRPr="0077618F">
        <w:rPr>
          <w:sz w:val="36"/>
          <w:szCs w:val="36"/>
        </w:rPr>
        <w:t>Does the organization / group currently have employees?</w:t>
      </w:r>
    </w:p>
    <w:p w14:paraId="719DDD8F" w14:textId="77777777" w:rsidR="0056179E" w:rsidRDefault="0056179E" w:rsidP="009E7C46">
      <w:pPr>
        <w:keepNext/>
      </w:pPr>
      <w:r>
        <w:rPr>
          <w:noProof/>
          <w:lang w:bidi="ne-NP"/>
        </w:rPr>
        <w:drawing>
          <wp:inline distT="0" distB="0" distL="0" distR="0" wp14:anchorId="758741D1" wp14:editId="60F4DE6B">
            <wp:extent cx="4781550" cy="2838450"/>
            <wp:effectExtent l="0" t="0" r="0" b="0"/>
            <wp:docPr id="83" name="Chart 83" descr="Graph showing OPDs levels based on availability of human resources, 66 OPDs at level 3, 8 OPDs at 2 and 3 OPDs at level 1" title="pi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049A7F1" w14:textId="1B6D22A2" w:rsidR="0056179E" w:rsidRPr="00A85FBD" w:rsidRDefault="0056179E" w:rsidP="009E7C46">
      <w:pPr>
        <w:pStyle w:val="Caption"/>
        <w:rPr>
          <w:rFonts w:ascii="Verdana" w:hAnsi="Verdana"/>
          <w:sz w:val="28"/>
          <w:szCs w:val="28"/>
        </w:rPr>
      </w:pPr>
      <w:r w:rsidRPr="00A85FBD">
        <w:rPr>
          <w:rFonts w:ascii="Verdana" w:hAnsi="Verdana"/>
          <w:sz w:val="20"/>
          <w:szCs w:val="20"/>
        </w:rPr>
        <w:t xml:space="preserve">Figure </w:t>
      </w:r>
      <w:r w:rsidRPr="00A85FBD">
        <w:rPr>
          <w:rFonts w:ascii="Verdana" w:hAnsi="Verdana"/>
          <w:sz w:val="20"/>
          <w:szCs w:val="20"/>
        </w:rPr>
        <w:fldChar w:fldCharType="begin"/>
      </w:r>
      <w:r w:rsidRPr="00A85FBD">
        <w:rPr>
          <w:rFonts w:ascii="Verdana" w:hAnsi="Verdana"/>
          <w:sz w:val="20"/>
          <w:szCs w:val="20"/>
        </w:rPr>
        <w:instrText xml:space="preserve"> SEQ Figure \* ARABIC </w:instrText>
      </w:r>
      <w:r w:rsidRPr="00A85FBD">
        <w:rPr>
          <w:rFonts w:ascii="Verdana" w:hAnsi="Verdana"/>
          <w:sz w:val="20"/>
          <w:szCs w:val="20"/>
        </w:rPr>
        <w:fldChar w:fldCharType="separate"/>
      </w:r>
      <w:r w:rsidR="00DD06B9">
        <w:rPr>
          <w:rFonts w:ascii="Verdana" w:hAnsi="Verdana"/>
          <w:noProof/>
          <w:sz w:val="20"/>
          <w:szCs w:val="20"/>
        </w:rPr>
        <w:t>19</w:t>
      </w:r>
      <w:r w:rsidRPr="00A85FBD">
        <w:rPr>
          <w:rFonts w:ascii="Verdana" w:hAnsi="Verdana"/>
          <w:sz w:val="20"/>
          <w:szCs w:val="20"/>
        </w:rPr>
        <w:fldChar w:fldCharType="end"/>
      </w:r>
      <w:r w:rsidRPr="00A85FBD">
        <w:rPr>
          <w:rFonts w:ascii="Verdana" w:hAnsi="Verdana"/>
          <w:sz w:val="20"/>
          <w:szCs w:val="20"/>
        </w:rPr>
        <w:t>: Graph showing OPDs</w:t>
      </w:r>
      <w:r>
        <w:rPr>
          <w:rFonts w:ascii="Verdana" w:hAnsi="Verdana"/>
          <w:sz w:val="20"/>
          <w:szCs w:val="20"/>
        </w:rPr>
        <w:t xml:space="preserve"> levels based on the</w:t>
      </w:r>
      <w:r w:rsidRPr="00A85FBD">
        <w:rPr>
          <w:rFonts w:ascii="Verdana" w:hAnsi="Verdana"/>
          <w:sz w:val="20"/>
          <w:szCs w:val="20"/>
        </w:rPr>
        <w:t xml:space="preserve"> </w:t>
      </w:r>
      <w:r>
        <w:rPr>
          <w:rFonts w:ascii="Verdana" w:hAnsi="Verdana"/>
          <w:sz w:val="20"/>
          <w:szCs w:val="20"/>
        </w:rPr>
        <w:t xml:space="preserve">extent of </w:t>
      </w:r>
      <w:r w:rsidRPr="00A85FBD">
        <w:rPr>
          <w:rFonts w:ascii="Verdana" w:hAnsi="Verdana"/>
          <w:sz w:val="20"/>
          <w:szCs w:val="20"/>
        </w:rPr>
        <w:t>employees</w:t>
      </w:r>
      <w:r>
        <w:rPr>
          <w:rFonts w:ascii="Verdana" w:hAnsi="Verdana"/>
          <w:sz w:val="20"/>
          <w:szCs w:val="20"/>
        </w:rPr>
        <w:t xml:space="preserve"> available</w:t>
      </w:r>
    </w:p>
    <w:p w14:paraId="34BC9F18" w14:textId="77777777" w:rsidR="0056179E" w:rsidRPr="00A85FBD" w:rsidRDefault="0056179E" w:rsidP="009E7C46">
      <w:pPr>
        <w:rPr>
          <w:rFonts w:ascii="Verdana" w:hAnsi="Verdana"/>
          <w:b/>
          <w:bCs/>
          <w:sz w:val="24"/>
          <w:szCs w:val="24"/>
        </w:rPr>
      </w:pPr>
      <w:r w:rsidRPr="00A85FBD">
        <w:rPr>
          <w:rFonts w:ascii="Verdana" w:hAnsi="Verdana"/>
          <w:b/>
          <w:bCs/>
          <w:sz w:val="24"/>
          <w:szCs w:val="24"/>
        </w:rPr>
        <w:t>Note;</w:t>
      </w:r>
    </w:p>
    <w:p w14:paraId="43302DB1" w14:textId="77777777" w:rsidR="0056179E" w:rsidRPr="00C02B3A" w:rsidRDefault="0056179E" w:rsidP="0056179E">
      <w:pPr>
        <w:pStyle w:val="ListParagraph"/>
        <w:numPr>
          <w:ilvl w:val="0"/>
          <w:numId w:val="19"/>
        </w:numPr>
        <w:rPr>
          <w:rFonts w:ascii="Verdana" w:hAnsi="Verdana"/>
        </w:rPr>
      </w:pPr>
      <w:r w:rsidRPr="00C02B3A">
        <w:rPr>
          <w:rFonts w:ascii="Verdana" w:hAnsi="Verdana"/>
        </w:rPr>
        <w:t>More than 5 personnel</w:t>
      </w:r>
    </w:p>
    <w:p w14:paraId="2A55AE34" w14:textId="77777777" w:rsidR="0056179E" w:rsidRPr="00C02B3A" w:rsidRDefault="0056179E" w:rsidP="0056179E">
      <w:pPr>
        <w:pStyle w:val="ListParagraph"/>
        <w:numPr>
          <w:ilvl w:val="0"/>
          <w:numId w:val="19"/>
        </w:numPr>
        <w:rPr>
          <w:rFonts w:ascii="Verdana" w:hAnsi="Verdana"/>
        </w:rPr>
      </w:pPr>
      <w:r w:rsidRPr="00C02B3A">
        <w:rPr>
          <w:rFonts w:ascii="Verdana" w:hAnsi="Verdana"/>
        </w:rPr>
        <w:t>One to four personnel</w:t>
      </w:r>
    </w:p>
    <w:p w14:paraId="3408BEA2" w14:textId="77777777" w:rsidR="0056179E" w:rsidRPr="00C02B3A" w:rsidRDefault="0056179E" w:rsidP="0056179E">
      <w:pPr>
        <w:pStyle w:val="ListParagraph"/>
        <w:numPr>
          <w:ilvl w:val="0"/>
          <w:numId w:val="19"/>
        </w:numPr>
        <w:rPr>
          <w:rFonts w:ascii="Verdana" w:hAnsi="Verdana"/>
        </w:rPr>
      </w:pPr>
      <w:r w:rsidRPr="00C02B3A">
        <w:rPr>
          <w:rFonts w:ascii="Verdana" w:hAnsi="Verdana"/>
        </w:rPr>
        <w:t>None</w:t>
      </w:r>
    </w:p>
    <w:p w14:paraId="4E861A1A" w14:textId="77777777" w:rsidR="0056179E" w:rsidRPr="00C02B3A" w:rsidRDefault="0056179E" w:rsidP="009E7C46">
      <w:pPr>
        <w:spacing w:line="360" w:lineRule="auto"/>
        <w:jc w:val="both"/>
        <w:rPr>
          <w:rFonts w:ascii="Verdana" w:hAnsi="Verdana"/>
        </w:rPr>
      </w:pPr>
      <w:r w:rsidRPr="00C02B3A">
        <w:rPr>
          <w:rFonts w:ascii="Verdana" w:hAnsi="Verdana"/>
        </w:rPr>
        <w:t xml:space="preserve">Majority number of OPDs i.e. 85 percent reported not having any organizational staff. The performance of the OPDs depend on employees, however absence of human resources impede organizational capability to perform better. OPDs are found to be financial weak and/or unable to contract or hire employees despite the necessity. </w:t>
      </w:r>
    </w:p>
    <w:p w14:paraId="09A43BB4" w14:textId="77777777" w:rsidR="0056179E" w:rsidRDefault="0056179E" w:rsidP="009E7C46">
      <w:pPr>
        <w:spacing w:line="360" w:lineRule="auto"/>
        <w:jc w:val="both"/>
        <w:rPr>
          <w:rFonts w:ascii="Verdana" w:hAnsi="Verdana"/>
        </w:rPr>
      </w:pPr>
      <w:r w:rsidRPr="00C02B3A">
        <w:rPr>
          <w:rFonts w:ascii="Verdana" w:hAnsi="Verdana"/>
        </w:rPr>
        <w:t>Findings from the OCA taken with group of executive members are as follows;</w:t>
      </w:r>
    </w:p>
    <w:p w14:paraId="7C931D36" w14:textId="77777777" w:rsidR="0056179E" w:rsidRPr="008C6306" w:rsidRDefault="0056179E" w:rsidP="009E7C46">
      <w:pPr>
        <w:pStyle w:val="Heading2"/>
        <w:rPr>
          <w:rFonts w:ascii="Verdana" w:hAnsi="Verdana"/>
          <w:sz w:val="36"/>
          <w:szCs w:val="36"/>
        </w:rPr>
      </w:pPr>
      <w:r w:rsidRPr="008C6306">
        <w:rPr>
          <w:sz w:val="36"/>
          <w:szCs w:val="36"/>
        </w:rPr>
        <w:t>System/work processes</w:t>
      </w:r>
    </w:p>
    <w:p w14:paraId="32D4A2FE" w14:textId="77777777" w:rsidR="0056179E" w:rsidRPr="008C6306" w:rsidRDefault="0056179E" w:rsidP="009E7C46">
      <w:pPr>
        <w:pStyle w:val="Heading3"/>
        <w:rPr>
          <w:sz w:val="28"/>
          <w:szCs w:val="28"/>
        </w:rPr>
      </w:pPr>
      <w:r w:rsidRPr="008C6306">
        <w:rPr>
          <w:sz w:val="28"/>
          <w:szCs w:val="28"/>
        </w:rPr>
        <w:t>Good Governance</w:t>
      </w:r>
    </w:p>
    <w:p w14:paraId="227DC636" w14:textId="77777777" w:rsidR="0056179E" w:rsidRDefault="0056179E" w:rsidP="009E7C46">
      <w:pPr>
        <w:rPr>
          <w:rFonts w:ascii="Verdana" w:hAnsi="Verdana" w:cs="Mangal"/>
          <w:sz w:val="24"/>
          <w:szCs w:val="24"/>
          <w:lang w:bidi="hi-IN"/>
        </w:rPr>
      </w:pPr>
      <w:r w:rsidRPr="00AC1E2C">
        <w:rPr>
          <w:rFonts w:ascii="Verdana" w:hAnsi="Verdana" w:cs="Mangal"/>
          <w:lang w:bidi="hi-IN"/>
        </w:rPr>
        <w:t xml:space="preserve">Number of executive committee </w:t>
      </w:r>
      <w:r w:rsidRPr="005F7BD3">
        <w:rPr>
          <w:rFonts w:ascii="Verdana" w:hAnsi="Verdana" w:cs="Mangal"/>
          <w:sz w:val="24"/>
          <w:szCs w:val="24"/>
          <w:lang w:bidi="hi-IN"/>
        </w:rPr>
        <w:t>meeting</w:t>
      </w:r>
      <w:r>
        <w:rPr>
          <w:rFonts w:ascii="Verdana" w:hAnsi="Verdana" w:cs="Mangal"/>
          <w:sz w:val="24"/>
          <w:szCs w:val="24"/>
          <w:lang w:bidi="hi-IN"/>
        </w:rPr>
        <w:t>s</w:t>
      </w:r>
    </w:p>
    <w:tbl>
      <w:tblPr>
        <w:tblStyle w:val="TableGrid"/>
        <w:tblW w:w="0" w:type="auto"/>
        <w:tblLook w:val="04A0" w:firstRow="1" w:lastRow="0" w:firstColumn="1" w:lastColumn="0" w:noHBand="0" w:noVBand="1"/>
      </w:tblPr>
      <w:tblGrid>
        <w:gridCol w:w="2705"/>
        <w:gridCol w:w="1674"/>
        <w:gridCol w:w="1956"/>
        <w:gridCol w:w="1791"/>
        <w:gridCol w:w="1224"/>
      </w:tblGrid>
      <w:tr w:rsidR="0056179E" w14:paraId="36B38595" w14:textId="77777777" w:rsidTr="009E7C46">
        <w:trPr>
          <w:gridAfter w:val="4"/>
          <w:wAfter w:w="6645" w:type="dxa"/>
        </w:trPr>
        <w:tc>
          <w:tcPr>
            <w:tcW w:w="2705" w:type="dxa"/>
            <w:shd w:val="clear" w:color="auto" w:fill="FFF2CC" w:themeFill="accent4" w:themeFillTint="33"/>
          </w:tcPr>
          <w:p w14:paraId="4E29DA96" w14:textId="77777777" w:rsidR="0056179E" w:rsidRDefault="0056179E" w:rsidP="009E7C46">
            <w:pPr>
              <w:rPr>
                <w:rFonts w:ascii="Verdana" w:hAnsi="Verdana"/>
              </w:rPr>
            </w:pPr>
            <w:r>
              <w:rPr>
                <w:rFonts w:ascii="Verdana" w:hAnsi="Verdana"/>
              </w:rPr>
              <w:t>1 time</w:t>
            </w:r>
          </w:p>
        </w:tc>
      </w:tr>
      <w:tr w:rsidR="0056179E" w14:paraId="17D9B501" w14:textId="77777777" w:rsidTr="009E7C46">
        <w:tc>
          <w:tcPr>
            <w:tcW w:w="2705" w:type="dxa"/>
          </w:tcPr>
          <w:p w14:paraId="20187DD9" w14:textId="77777777" w:rsidR="0056179E" w:rsidRDefault="0056179E" w:rsidP="009E7C46">
            <w:pPr>
              <w:jc w:val="center"/>
              <w:rPr>
                <w:rFonts w:ascii="Verdana" w:hAnsi="Verdana"/>
              </w:rPr>
            </w:pPr>
          </w:p>
        </w:tc>
        <w:tc>
          <w:tcPr>
            <w:tcW w:w="1674" w:type="dxa"/>
          </w:tcPr>
          <w:p w14:paraId="66A0A3B4" w14:textId="77777777" w:rsidR="0056179E" w:rsidRPr="00386EA7" w:rsidRDefault="0056179E" w:rsidP="009E7C46">
            <w:pPr>
              <w:jc w:val="center"/>
              <w:rPr>
                <w:rFonts w:ascii="Verdana" w:hAnsi="Verdana"/>
                <w:b/>
                <w:bCs/>
                <w:color w:val="ED7D31" w:themeColor="accent2"/>
                <w:sz w:val="20"/>
                <w:szCs w:val="20"/>
              </w:rPr>
            </w:pPr>
            <w:r w:rsidRPr="00386EA7">
              <w:rPr>
                <w:rFonts w:ascii="Verdana" w:hAnsi="Verdana"/>
                <w:b/>
                <w:bCs/>
                <w:color w:val="ED7D31" w:themeColor="accent2"/>
                <w:sz w:val="20"/>
                <w:szCs w:val="20"/>
              </w:rPr>
              <w:t>Province 1</w:t>
            </w:r>
          </w:p>
        </w:tc>
        <w:tc>
          <w:tcPr>
            <w:tcW w:w="1956" w:type="dxa"/>
          </w:tcPr>
          <w:p w14:paraId="3BB5213C" w14:textId="77777777" w:rsidR="0056179E" w:rsidRPr="00386EA7" w:rsidRDefault="0056179E" w:rsidP="009E7C46">
            <w:pPr>
              <w:jc w:val="center"/>
              <w:rPr>
                <w:rFonts w:ascii="Verdana" w:hAnsi="Verdana"/>
                <w:b/>
                <w:bCs/>
                <w:color w:val="ED7D31" w:themeColor="accent2"/>
                <w:sz w:val="20"/>
                <w:szCs w:val="20"/>
              </w:rPr>
            </w:pPr>
            <w:r w:rsidRPr="00386EA7">
              <w:rPr>
                <w:rFonts w:ascii="Verdana" w:hAnsi="Verdana"/>
                <w:b/>
                <w:bCs/>
                <w:color w:val="ED7D31" w:themeColor="accent2"/>
                <w:sz w:val="20"/>
                <w:szCs w:val="20"/>
              </w:rPr>
              <w:t>Gandaki</w:t>
            </w:r>
          </w:p>
        </w:tc>
        <w:tc>
          <w:tcPr>
            <w:tcW w:w="1791" w:type="dxa"/>
          </w:tcPr>
          <w:p w14:paraId="2EC8C367" w14:textId="77777777" w:rsidR="0056179E" w:rsidRPr="00386EA7" w:rsidRDefault="0056179E" w:rsidP="009E7C46">
            <w:pPr>
              <w:jc w:val="center"/>
              <w:rPr>
                <w:rFonts w:ascii="Verdana" w:hAnsi="Verdana"/>
                <w:b/>
                <w:bCs/>
                <w:color w:val="ED7D31" w:themeColor="accent2"/>
                <w:sz w:val="20"/>
                <w:szCs w:val="20"/>
              </w:rPr>
            </w:pPr>
            <w:r w:rsidRPr="00386EA7">
              <w:rPr>
                <w:rFonts w:ascii="Verdana" w:hAnsi="Verdana"/>
                <w:b/>
                <w:bCs/>
                <w:color w:val="ED7D31" w:themeColor="accent2"/>
                <w:sz w:val="20"/>
                <w:szCs w:val="20"/>
              </w:rPr>
              <w:t>Karnali</w:t>
            </w:r>
          </w:p>
        </w:tc>
        <w:tc>
          <w:tcPr>
            <w:tcW w:w="1224" w:type="dxa"/>
          </w:tcPr>
          <w:p w14:paraId="66FD20A1" w14:textId="77777777" w:rsidR="0056179E" w:rsidRPr="00386EA7" w:rsidRDefault="0056179E" w:rsidP="009E7C46">
            <w:pPr>
              <w:jc w:val="center"/>
              <w:rPr>
                <w:rFonts w:ascii="Verdana" w:hAnsi="Verdana"/>
                <w:b/>
                <w:bCs/>
                <w:color w:val="ED7D31" w:themeColor="accent2"/>
                <w:sz w:val="20"/>
                <w:szCs w:val="20"/>
              </w:rPr>
            </w:pPr>
            <w:r w:rsidRPr="00386EA7">
              <w:rPr>
                <w:rFonts w:ascii="Verdana" w:hAnsi="Verdana"/>
                <w:b/>
                <w:bCs/>
                <w:color w:val="ED7D31" w:themeColor="accent2"/>
                <w:sz w:val="20"/>
                <w:szCs w:val="20"/>
              </w:rPr>
              <w:t>Total</w:t>
            </w:r>
          </w:p>
        </w:tc>
      </w:tr>
      <w:tr w:rsidR="0056179E" w14:paraId="13F69170" w14:textId="77777777" w:rsidTr="009E7C46">
        <w:tc>
          <w:tcPr>
            <w:tcW w:w="2705" w:type="dxa"/>
          </w:tcPr>
          <w:p w14:paraId="1601AC26" w14:textId="77777777" w:rsidR="0056179E" w:rsidRDefault="0056179E" w:rsidP="009E7C46">
            <w:pPr>
              <w:rPr>
                <w:rFonts w:ascii="Verdana" w:hAnsi="Verdana"/>
              </w:rPr>
            </w:pPr>
          </w:p>
        </w:tc>
        <w:tc>
          <w:tcPr>
            <w:tcW w:w="1674" w:type="dxa"/>
          </w:tcPr>
          <w:p w14:paraId="5935FDE7" w14:textId="77777777" w:rsidR="0056179E" w:rsidRDefault="0056179E" w:rsidP="009E7C46">
            <w:pPr>
              <w:jc w:val="center"/>
              <w:rPr>
                <w:rFonts w:ascii="Verdana" w:hAnsi="Verdana"/>
              </w:rPr>
            </w:pPr>
            <w:r>
              <w:rPr>
                <w:rFonts w:ascii="Verdana" w:hAnsi="Verdana"/>
              </w:rPr>
              <w:t>1</w:t>
            </w:r>
          </w:p>
        </w:tc>
        <w:tc>
          <w:tcPr>
            <w:tcW w:w="1956" w:type="dxa"/>
          </w:tcPr>
          <w:p w14:paraId="075A676E" w14:textId="77777777" w:rsidR="0056179E" w:rsidRDefault="0056179E" w:rsidP="009E7C46">
            <w:pPr>
              <w:jc w:val="center"/>
              <w:rPr>
                <w:rFonts w:ascii="Verdana" w:hAnsi="Verdana"/>
              </w:rPr>
            </w:pPr>
            <w:r>
              <w:rPr>
                <w:rFonts w:ascii="Verdana" w:hAnsi="Verdana"/>
              </w:rPr>
              <w:t>-</w:t>
            </w:r>
          </w:p>
        </w:tc>
        <w:tc>
          <w:tcPr>
            <w:tcW w:w="1791" w:type="dxa"/>
          </w:tcPr>
          <w:p w14:paraId="323E98A4" w14:textId="77777777" w:rsidR="0056179E" w:rsidRDefault="0056179E" w:rsidP="009E7C46">
            <w:pPr>
              <w:jc w:val="center"/>
              <w:rPr>
                <w:rFonts w:ascii="Verdana" w:hAnsi="Verdana"/>
              </w:rPr>
            </w:pPr>
            <w:r>
              <w:rPr>
                <w:rFonts w:ascii="Verdana" w:hAnsi="Verdana"/>
              </w:rPr>
              <w:t>3</w:t>
            </w:r>
          </w:p>
        </w:tc>
        <w:tc>
          <w:tcPr>
            <w:tcW w:w="1224" w:type="dxa"/>
          </w:tcPr>
          <w:p w14:paraId="26728F77" w14:textId="77777777" w:rsidR="0056179E" w:rsidRDefault="0056179E" w:rsidP="009E7C46">
            <w:pPr>
              <w:jc w:val="center"/>
              <w:rPr>
                <w:rFonts w:ascii="Verdana" w:hAnsi="Verdana"/>
              </w:rPr>
            </w:pPr>
            <w:r>
              <w:rPr>
                <w:rFonts w:ascii="Verdana" w:hAnsi="Verdana"/>
              </w:rPr>
              <w:t>4</w:t>
            </w:r>
          </w:p>
        </w:tc>
      </w:tr>
      <w:tr w:rsidR="0056179E" w14:paraId="5544E9A8" w14:textId="77777777" w:rsidTr="009E7C46">
        <w:tc>
          <w:tcPr>
            <w:tcW w:w="2705" w:type="dxa"/>
            <w:shd w:val="clear" w:color="auto" w:fill="FFF2CC" w:themeFill="accent4" w:themeFillTint="33"/>
          </w:tcPr>
          <w:p w14:paraId="75363AEB" w14:textId="77777777" w:rsidR="0056179E" w:rsidRDefault="0056179E" w:rsidP="009E7C46">
            <w:pPr>
              <w:rPr>
                <w:rFonts w:ascii="Verdana" w:hAnsi="Verdana"/>
              </w:rPr>
            </w:pPr>
            <w:r>
              <w:rPr>
                <w:rFonts w:ascii="Verdana" w:hAnsi="Verdana"/>
              </w:rPr>
              <w:t>2 times</w:t>
            </w:r>
          </w:p>
        </w:tc>
        <w:tc>
          <w:tcPr>
            <w:tcW w:w="1674" w:type="dxa"/>
            <w:shd w:val="clear" w:color="auto" w:fill="AEAAAA" w:themeFill="background2" w:themeFillShade="BF"/>
          </w:tcPr>
          <w:p w14:paraId="3C7F4348" w14:textId="77777777" w:rsidR="0056179E" w:rsidRDefault="0056179E" w:rsidP="009E7C46">
            <w:pPr>
              <w:jc w:val="center"/>
              <w:rPr>
                <w:rFonts w:ascii="Verdana" w:hAnsi="Verdana"/>
              </w:rPr>
            </w:pPr>
          </w:p>
        </w:tc>
        <w:tc>
          <w:tcPr>
            <w:tcW w:w="1956" w:type="dxa"/>
            <w:shd w:val="clear" w:color="auto" w:fill="AEAAAA" w:themeFill="background2" w:themeFillShade="BF"/>
          </w:tcPr>
          <w:p w14:paraId="7944E902" w14:textId="77777777" w:rsidR="0056179E" w:rsidRDefault="0056179E" w:rsidP="009E7C46">
            <w:pPr>
              <w:jc w:val="center"/>
              <w:rPr>
                <w:rFonts w:ascii="Verdana" w:hAnsi="Verdana"/>
              </w:rPr>
            </w:pPr>
          </w:p>
        </w:tc>
        <w:tc>
          <w:tcPr>
            <w:tcW w:w="1791" w:type="dxa"/>
            <w:shd w:val="clear" w:color="auto" w:fill="AEAAAA" w:themeFill="background2" w:themeFillShade="BF"/>
          </w:tcPr>
          <w:p w14:paraId="63ABF958" w14:textId="77777777" w:rsidR="0056179E" w:rsidRDefault="0056179E" w:rsidP="009E7C46">
            <w:pPr>
              <w:jc w:val="center"/>
              <w:rPr>
                <w:rFonts w:ascii="Verdana" w:hAnsi="Verdana"/>
              </w:rPr>
            </w:pPr>
          </w:p>
        </w:tc>
        <w:tc>
          <w:tcPr>
            <w:tcW w:w="1224" w:type="dxa"/>
            <w:shd w:val="clear" w:color="auto" w:fill="AEAAAA" w:themeFill="background2" w:themeFillShade="BF"/>
          </w:tcPr>
          <w:p w14:paraId="57899C7A" w14:textId="77777777" w:rsidR="0056179E" w:rsidRDefault="0056179E" w:rsidP="009E7C46">
            <w:pPr>
              <w:jc w:val="center"/>
              <w:rPr>
                <w:rFonts w:ascii="Verdana" w:hAnsi="Verdana"/>
              </w:rPr>
            </w:pPr>
          </w:p>
        </w:tc>
      </w:tr>
      <w:tr w:rsidR="0056179E" w14:paraId="2118F2F0" w14:textId="77777777" w:rsidTr="009E7C46">
        <w:tc>
          <w:tcPr>
            <w:tcW w:w="2705" w:type="dxa"/>
          </w:tcPr>
          <w:p w14:paraId="4FC4BD1A" w14:textId="77777777" w:rsidR="0056179E" w:rsidRDefault="0056179E" w:rsidP="009E7C46">
            <w:pPr>
              <w:rPr>
                <w:rFonts w:ascii="Verdana" w:hAnsi="Verdana"/>
              </w:rPr>
            </w:pPr>
          </w:p>
        </w:tc>
        <w:tc>
          <w:tcPr>
            <w:tcW w:w="1674" w:type="dxa"/>
          </w:tcPr>
          <w:p w14:paraId="49977DF0" w14:textId="77777777" w:rsidR="0056179E" w:rsidRDefault="0056179E" w:rsidP="009E7C46">
            <w:pPr>
              <w:jc w:val="center"/>
              <w:rPr>
                <w:rFonts w:ascii="Verdana" w:hAnsi="Verdana"/>
              </w:rPr>
            </w:pPr>
            <w:r>
              <w:rPr>
                <w:rFonts w:ascii="Verdana" w:hAnsi="Verdana"/>
              </w:rPr>
              <w:t>-</w:t>
            </w:r>
          </w:p>
        </w:tc>
        <w:tc>
          <w:tcPr>
            <w:tcW w:w="1956" w:type="dxa"/>
          </w:tcPr>
          <w:p w14:paraId="53C744D1" w14:textId="77777777" w:rsidR="0056179E" w:rsidRDefault="0056179E" w:rsidP="009E7C46">
            <w:pPr>
              <w:jc w:val="center"/>
              <w:rPr>
                <w:rFonts w:ascii="Verdana" w:hAnsi="Verdana"/>
              </w:rPr>
            </w:pPr>
            <w:r>
              <w:rPr>
                <w:rFonts w:ascii="Verdana" w:hAnsi="Verdana"/>
              </w:rPr>
              <w:t>1</w:t>
            </w:r>
          </w:p>
        </w:tc>
        <w:tc>
          <w:tcPr>
            <w:tcW w:w="1791" w:type="dxa"/>
          </w:tcPr>
          <w:p w14:paraId="1EA7DD98" w14:textId="77777777" w:rsidR="0056179E" w:rsidRDefault="0056179E" w:rsidP="009E7C46">
            <w:pPr>
              <w:jc w:val="center"/>
              <w:rPr>
                <w:rFonts w:ascii="Verdana" w:hAnsi="Verdana"/>
              </w:rPr>
            </w:pPr>
            <w:r>
              <w:rPr>
                <w:rFonts w:ascii="Verdana" w:hAnsi="Verdana"/>
              </w:rPr>
              <w:t>1</w:t>
            </w:r>
          </w:p>
        </w:tc>
        <w:tc>
          <w:tcPr>
            <w:tcW w:w="1224" w:type="dxa"/>
          </w:tcPr>
          <w:p w14:paraId="28ECD7A1" w14:textId="77777777" w:rsidR="0056179E" w:rsidRDefault="0056179E" w:rsidP="009E7C46">
            <w:pPr>
              <w:jc w:val="center"/>
              <w:rPr>
                <w:rFonts w:ascii="Verdana" w:hAnsi="Verdana"/>
              </w:rPr>
            </w:pPr>
            <w:r>
              <w:rPr>
                <w:rFonts w:ascii="Verdana" w:hAnsi="Verdana"/>
              </w:rPr>
              <w:t>2</w:t>
            </w:r>
          </w:p>
        </w:tc>
      </w:tr>
      <w:tr w:rsidR="0056179E" w14:paraId="1F09D68E" w14:textId="77777777" w:rsidTr="009E7C46">
        <w:tc>
          <w:tcPr>
            <w:tcW w:w="2705" w:type="dxa"/>
            <w:shd w:val="clear" w:color="auto" w:fill="FFF2CC" w:themeFill="accent4" w:themeFillTint="33"/>
          </w:tcPr>
          <w:p w14:paraId="552CA48C" w14:textId="77777777" w:rsidR="0056179E" w:rsidRDefault="0056179E" w:rsidP="009E7C46">
            <w:pPr>
              <w:rPr>
                <w:rFonts w:ascii="Verdana" w:hAnsi="Verdana"/>
              </w:rPr>
            </w:pPr>
            <w:r>
              <w:rPr>
                <w:rFonts w:ascii="Verdana" w:hAnsi="Verdana"/>
              </w:rPr>
              <w:t>3 times</w:t>
            </w:r>
          </w:p>
        </w:tc>
        <w:tc>
          <w:tcPr>
            <w:tcW w:w="1674" w:type="dxa"/>
            <w:shd w:val="clear" w:color="auto" w:fill="AEAAAA" w:themeFill="background2" w:themeFillShade="BF"/>
          </w:tcPr>
          <w:p w14:paraId="2CB17404" w14:textId="77777777" w:rsidR="0056179E" w:rsidRDefault="0056179E" w:rsidP="009E7C46">
            <w:pPr>
              <w:jc w:val="center"/>
              <w:rPr>
                <w:rFonts w:ascii="Verdana" w:hAnsi="Verdana"/>
              </w:rPr>
            </w:pPr>
          </w:p>
        </w:tc>
        <w:tc>
          <w:tcPr>
            <w:tcW w:w="1956" w:type="dxa"/>
            <w:shd w:val="clear" w:color="auto" w:fill="AEAAAA" w:themeFill="background2" w:themeFillShade="BF"/>
          </w:tcPr>
          <w:p w14:paraId="2EBC792C" w14:textId="77777777" w:rsidR="0056179E" w:rsidRDefault="0056179E" w:rsidP="009E7C46">
            <w:pPr>
              <w:jc w:val="center"/>
              <w:rPr>
                <w:rFonts w:ascii="Verdana" w:hAnsi="Verdana"/>
              </w:rPr>
            </w:pPr>
          </w:p>
        </w:tc>
        <w:tc>
          <w:tcPr>
            <w:tcW w:w="1791" w:type="dxa"/>
            <w:shd w:val="clear" w:color="auto" w:fill="AEAAAA" w:themeFill="background2" w:themeFillShade="BF"/>
          </w:tcPr>
          <w:p w14:paraId="0F815DE9" w14:textId="77777777" w:rsidR="0056179E" w:rsidRDefault="0056179E" w:rsidP="009E7C46">
            <w:pPr>
              <w:jc w:val="center"/>
              <w:rPr>
                <w:rFonts w:ascii="Verdana" w:hAnsi="Verdana"/>
              </w:rPr>
            </w:pPr>
          </w:p>
        </w:tc>
        <w:tc>
          <w:tcPr>
            <w:tcW w:w="1224" w:type="dxa"/>
            <w:shd w:val="clear" w:color="auto" w:fill="AEAAAA" w:themeFill="background2" w:themeFillShade="BF"/>
          </w:tcPr>
          <w:p w14:paraId="70FC6DB6" w14:textId="77777777" w:rsidR="0056179E" w:rsidRDefault="0056179E" w:rsidP="009E7C46">
            <w:pPr>
              <w:jc w:val="center"/>
              <w:rPr>
                <w:rFonts w:ascii="Verdana" w:hAnsi="Verdana"/>
              </w:rPr>
            </w:pPr>
          </w:p>
        </w:tc>
      </w:tr>
      <w:tr w:rsidR="0056179E" w14:paraId="67272AFE" w14:textId="77777777" w:rsidTr="009E7C46">
        <w:tc>
          <w:tcPr>
            <w:tcW w:w="2705" w:type="dxa"/>
          </w:tcPr>
          <w:p w14:paraId="5778CDBE" w14:textId="77777777" w:rsidR="0056179E" w:rsidRDefault="0056179E" w:rsidP="009E7C46">
            <w:pPr>
              <w:rPr>
                <w:rFonts w:ascii="Verdana" w:hAnsi="Verdana"/>
              </w:rPr>
            </w:pPr>
          </w:p>
        </w:tc>
        <w:tc>
          <w:tcPr>
            <w:tcW w:w="1674" w:type="dxa"/>
          </w:tcPr>
          <w:p w14:paraId="5079C8CA" w14:textId="77777777" w:rsidR="0056179E" w:rsidRDefault="0056179E" w:rsidP="009E7C46">
            <w:pPr>
              <w:jc w:val="center"/>
              <w:rPr>
                <w:rFonts w:ascii="Verdana" w:hAnsi="Verdana"/>
              </w:rPr>
            </w:pPr>
            <w:r>
              <w:rPr>
                <w:rFonts w:ascii="Verdana" w:hAnsi="Verdana"/>
              </w:rPr>
              <w:t>2</w:t>
            </w:r>
          </w:p>
        </w:tc>
        <w:tc>
          <w:tcPr>
            <w:tcW w:w="1956" w:type="dxa"/>
          </w:tcPr>
          <w:p w14:paraId="6B18D442" w14:textId="77777777" w:rsidR="0056179E" w:rsidRDefault="0056179E" w:rsidP="009E7C46">
            <w:pPr>
              <w:jc w:val="center"/>
              <w:rPr>
                <w:rFonts w:ascii="Verdana" w:hAnsi="Verdana"/>
              </w:rPr>
            </w:pPr>
            <w:r>
              <w:rPr>
                <w:rFonts w:ascii="Verdana" w:hAnsi="Verdana"/>
              </w:rPr>
              <w:t>7</w:t>
            </w:r>
          </w:p>
        </w:tc>
        <w:tc>
          <w:tcPr>
            <w:tcW w:w="1791" w:type="dxa"/>
          </w:tcPr>
          <w:p w14:paraId="3293D0E1" w14:textId="77777777" w:rsidR="0056179E" w:rsidRDefault="0056179E" w:rsidP="009E7C46">
            <w:pPr>
              <w:jc w:val="center"/>
              <w:rPr>
                <w:rFonts w:ascii="Verdana" w:hAnsi="Verdana"/>
              </w:rPr>
            </w:pPr>
            <w:r>
              <w:rPr>
                <w:rFonts w:ascii="Verdana" w:hAnsi="Verdana"/>
              </w:rPr>
              <w:t>3</w:t>
            </w:r>
          </w:p>
        </w:tc>
        <w:tc>
          <w:tcPr>
            <w:tcW w:w="1224" w:type="dxa"/>
          </w:tcPr>
          <w:p w14:paraId="6BC1069A" w14:textId="77777777" w:rsidR="0056179E" w:rsidRDefault="0056179E" w:rsidP="009E7C46">
            <w:pPr>
              <w:jc w:val="center"/>
              <w:rPr>
                <w:rFonts w:ascii="Verdana" w:hAnsi="Verdana"/>
              </w:rPr>
            </w:pPr>
            <w:r>
              <w:rPr>
                <w:rFonts w:ascii="Verdana" w:hAnsi="Verdana"/>
              </w:rPr>
              <w:t>12</w:t>
            </w:r>
          </w:p>
        </w:tc>
      </w:tr>
      <w:tr w:rsidR="0056179E" w14:paraId="4AE5F40B" w14:textId="77777777" w:rsidTr="009E7C46">
        <w:tc>
          <w:tcPr>
            <w:tcW w:w="2705" w:type="dxa"/>
            <w:shd w:val="clear" w:color="auto" w:fill="FFF2CC" w:themeFill="accent4" w:themeFillTint="33"/>
          </w:tcPr>
          <w:p w14:paraId="64A94596" w14:textId="77777777" w:rsidR="0056179E" w:rsidRDefault="0056179E" w:rsidP="009E7C46">
            <w:pPr>
              <w:rPr>
                <w:rFonts w:ascii="Verdana" w:hAnsi="Verdana"/>
              </w:rPr>
            </w:pPr>
            <w:r>
              <w:rPr>
                <w:rFonts w:ascii="Verdana" w:hAnsi="Verdana"/>
              </w:rPr>
              <w:t>4 times</w:t>
            </w:r>
          </w:p>
        </w:tc>
        <w:tc>
          <w:tcPr>
            <w:tcW w:w="1674" w:type="dxa"/>
            <w:shd w:val="clear" w:color="auto" w:fill="AEAAAA" w:themeFill="background2" w:themeFillShade="BF"/>
          </w:tcPr>
          <w:p w14:paraId="4CDF7A3C" w14:textId="77777777" w:rsidR="0056179E" w:rsidRDefault="0056179E" w:rsidP="009E7C46">
            <w:pPr>
              <w:rPr>
                <w:rFonts w:ascii="Verdana" w:hAnsi="Verdana"/>
              </w:rPr>
            </w:pPr>
          </w:p>
        </w:tc>
        <w:tc>
          <w:tcPr>
            <w:tcW w:w="1956" w:type="dxa"/>
            <w:shd w:val="clear" w:color="auto" w:fill="AEAAAA" w:themeFill="background2" w:themeFillShade="BF"/>
          </w:tcPr>
          <w:p w14:paraId="34613B78" w14:textId="77777777" w:rsidR="0056179E" w:rsidRDefault="0056179E" w:rsidP="009E7C46">
            <w:pPr>
              <w:rPr>
                <w:rFonts w:ascii="Verdana" w:hAnsi="Verdana"/>
              </w:rPr>
            </w:pPr>
          </w:p>
        </w:tc>
        <w:tc>
          <w:tcPr>
            <w:tcW w:w="1791" w:type="dxa"/>
            <w:shd w:val="clear" w:color="auto" w:fill="AEAAAA" w:themeFill="background2" w:themeFillShade="BF"/>
          </w:tcPr>
          <w:p w14:paraId="1133451C" w14:textId="77777777" w:rsidR="0056179E" w:rsidRDefault="0056179E" w:rsidP="009E7C46">
            <w:pPr>
              <w:rPr>
                <w:rFonts w:ascii="Verdana" w:hAnsi="Verdana"/>
              </w:rPr>
            </w:pPr>
          </w:p>
        </w:tc>
        <w:tc>
          <w:tcPr>
            <w:tcW w:w="1224" w:type="dxa"/>
            <w:shd w:val="clear" w:color="auto" w:fill="AEAAAA" w:themeFill="background2" w:themeFillShade="BF"/>
          </w:tcPr>
          <w:p w14:paraId="76EF06D4" w14:textId="77777777" w:rsidR="0056179E" w:rsidRDefault="0056179E" w:rsidP="009E7C46">
            <w:pPr>
              <w:rPr>
                <w:rFonts w:ascii="Verdana" w:hAnsi="Verdana"/>
              </w:rPr>
            </w:pPr>
          </w:p>
        </w:tc>
      </w:tr>
      <w:tr w:rsidR="0056179E" w14:paraId="2F46B0A2" w14:textId="77777777" w:rsidTr="009E7C46">
        <w:tc>
          <w:tcPr>
            <w:tcW w:w="2705" w:type="dxa"/>
          </w:tcPr>
          <w:p w14:paraId="72D01BBD" w14:textId="77777777" w:rsidR="0056179E" w:rsidRDefault="0056179E" w:rsidP="009E7C46">
            <w:pPr>
              <w:rPr>
                <w:rFonts w:ascii="Verdana" w:hAnsi="Verdana"/>
              </w:rPr>
            </w:pPr>
          </w:p>
        </w:tc>
        <w:tc>
          <w:tcPr>
            <w:tcW w:w="1674" w:type="dxa"/>
          </w:tcPr>
          <w:p w14:paraId="34C52862" w14:textId="77777777" w:rsidR="0056179E" w:rsidRPr="003E013A" w:rsidRDefault="0056179E" w:rsidP="009E7C46">
            <w:pPr>
              <w:jc w:val="center"/>
              <w:rPr>
                <w:rFonts w:ascii="Verdana" w:hAnsi="Verdana"/>
                <w:sz w:val="20"/>
                <w:szCs w:val="20"/>
              </w:rPr>
            </w:pPr>
            <w:r w:rsidRPr="003E013A">
              <w:rPr>
                <w:rFonts w:ascii="Verdana" w:hAnsi="Verdana"/>
                <w:sz w:val="20"/>
                <w:szCs w:val="20"/>
              </w:rPr>
              <w:t>24</w:t>
            </w:r>
          </w:p>
        </w:tc>
        <w:tc>
          <w:tcPr>
            <w:tcW w:w="1956" w:type="dxa"/>
          </w:tcPr>
          <w:p w14:paraId="0AAB01DC" w14:textId="77777777" w:rsidR="0056179E" w:rsidRPr="003E013A" w:rsidRDefault="0056179E" w:rsidP="009E7C46">
            <w:pPr>
              <w:jc w:val="center"/>
              <w:rPr>
                <w:rFonts w:ascii="Verdana" w:hAnsi="Verdana"/>
                <w:sz w:val="20"/>
                <w:szCs w:val="20"/>
              </w:rPr>
            </w:pPr>
            <w:r w:rsidRPr="003E013A">
              <w:rPr>
                <w:rFonts w:ascii="Verdana" w:hAnsi="Verdana"/>
                <w:sz w:val="20"/>
                <w:szCs w:val="20"/>
              </w:rPr>
              <w:t>18</w:t>
            </w:r>
          </w:p>
        </w:tc>
        <w:tc>
          <w:tcPr>
            <w:tcW w:w="1791" w:type="dxa"/>
          </w:tcPr>
          <w:p w14:paraId="5D73089F" w14:textId="77777777" w:rsidR="0056179E" w:rsidRPr="003E013A" w:rsidRDefault="0056179E" w:rsidP="009E7C46">
            <w:pPr>
              <w:jc w:val="center"/>
              <w:rPr>
                <w:rFonts w:ascii="Verdana" w:hAnsi="Verdana"/>
                <w:sz w:val="20"/>
                <w:szCs w:val="20"/>
              </w:rPr>
            </w:pPr>
            <w:r w:rsidRPr="003E013A">
              <w:rPr>
                <w:rFonts w:ascii="Verdana" w:hAnsi="Verdana"/>
                <w:sz w:val="20"/>
                <w:szCs w:val="20"/>
              </w:rPr>
              <w:t>17</w:t>
            </w:r>
          </w:p>
        </w:tc>
        <w:tc>
          <w:tcPr>
            <w:tcW w:w="1224" w:type="dxa"/>
          </w:tcPr>
          <w:p w14:paraId="211EA257" w14:textId="77777777" w:rsidR="0056179E" w:rsidRPr="003E013A" w:rsidRDefault="0056179E" w:rsidP="009E7C46">
            <w:pPr>
              <w:jc w:val="center"/>
              <w:rPr>
                <w:rFonts w:ascii="Verdana" w:hAnsi="Verdana"/>
                <w:sz w:val="20"/>
                <w:szCs w:val="20"/>
              </w:rPr>
            </w:pPr>
            <w:r w:rsidRPr="003E013A">
              <w:rPr>
                <w:rFonts w:ascii="Verdana" w:hAnsi="Verdana"/>
                <w:sz w:val="20"/>
                <w:szCs w:val="20"/>
              </w:rPr>
              <w:t>59</w:t>
            </w:r>
          </w:p>
        </w:tc>
      </w:tr>
    </w:tbl>
    <w:p w14:paraId="45F30633" w14:textId="77777777" w:rsidR="0056179E" w:rsidRDefault="0056179E" w:rsidP="009E7C46">
      <w:pPr>
        <w:rPr>
          <w:rFonts w:ascii="Verdana" w:hAnsi="Verdana"/>
        </w:rPr>
      </w:pPr>
    </w:p>
    <w:p w14:paraId="1741BA15" w14:textId="77777777" w:rsidR="0056179E" w:rsidRDefault="0056179E" w:rsidP="009E7C46">
      <w:pPr>
        <w:spacing w:line="360" w:lineRule="auto"/>
        <w:jc w:val="both"/>
        <w:rPr>
          <w:rFonts w:ascii="Verdana" w:hAnsi="Verdana"/>
        </w:rPr>
      </w:pPr>
      <w:r>
        <w:rPr>
          <w:rFonts w:ascii="Verdana" w:hAnsi="Verdana"/>
        </w:rPr>
        <w:t xml:space="preserve">Majority of the organization reported to have convened executive committee meetings 4 times in a year. As per standard norms, at least one meeting in three months need to be convened, however, 18 OPDs were found to have conducted 3 or less meeting in a year. Meetings are basis for exchanging information and portray the coordination among executive committees necessary for planning, implementing reviewing activities/progress/challenges. OPDs need to be encouraged to convene meetings at regular intervals. </w:t>
      </w:r>
    </w:p>
    <w:p w14:paraId="4F8C6C27" w14:textId="77777777" w:rsidR="0056179E" w:rsidRDefault="0056179E" w:rsidP="009E7C46">
      <w:pPr>
        <w:spacing w:line="360" w:lineRule="auto"/>
        <w:jc w:val="both"/>
        <w:rPr>
          <w:rFonts w:ascii="Verdana" w:hAnsi="Verdana"/>
        </w:rPr>
      </w:pPr>
      <w:r>
        <w:rPr>
          <w:rFonts w:ascii="Verdana" w:hAnsi="Verdana"/>
        </w:rPr>
        <w:t>The interval of meeting is not clear from the above data which needs to be considered  in future survey questions.</w:t>
      </w:r>
    </w:p>
    <w:p w14:paraId="591DFAAB" w14:textId="77777777" w:rsidR="0056179E" w:rsidRDefault="0056179E" w:rsidP="009E7C46">
      <w:pPr>
        <w:jc w:val="both"/>
        <w:rPr>
          <w:rFonts w:ascii="Verdana" w:hAnsi="Verdana"/>
        </w:rPr>
      </w:pPr>
      <w:r>
        <w:rPr>
          <w:rFonts w:ascii="Verdana" w:hAnsi="Verdana"/>
        </w:rPr>
        <w:t xml:space="preserve">Four OPDs belonging to Karnali (Rukum Paschim,Dailekh and Surkhet), and one from (Bhojpur) Province 1 reported to have conducted working committee meeting only once in a year. Likewise, two organizations from (Gorkha) Gandaki and (Surkhet) Karnali reported to have conducted meeting only twice. </w:t>
      </w:r>
    </w:p>
    <w:tbl>
      <w:tblPr>
        <w:tblStyle w:val="TableGrid"/>
        <w:tblW w:w="9467" w:type="dxa"/>
        <w:tblLook w:val="04A0" w:firstRow="1" w:lastRow="0" w:firstColumn="1" w:lastColumn="0" w:noHBand="0" w:noVBand="1"/>
      </w:tblPr>
      <w:tblGrid>
        <w:gridCol w:w="4495"/>
        <w:gridCol w:w="990"/>
        <w:gridCol w:w="990"/>
        <w:gridCol w:w="2992"/>
      </w:tblGrid>
      <w:tr w:rsidR="0056179E" w14:paraId="4845C3D3" w14:textId="77777777" w:rsidTr="009E7C46">
        <w:trPr>
          <w:trHeight w:val="328"/>
        </w:trPr>
        <w:tc>
          <w:tcPr>
            <w:tcW w:w="4495" w:type="dxa"/>
            <w:shd w:val="clear" w:color="auto" w:fill="D0CECE" w:themeFill="background2" w:themeFillShade="E6"/>
          </w:tcPr>
          <w:p w14:paraId="6E265E8A" w14:textId="77777777" w:rsidR="0056179E" w:rsidRPr="00294702" w:rsidRDefault="0056179E" w:rsidP="009E7C46">
            <w:pPr>
              <w:jc w:val="center"/>
              <w:rPr>
                <w:rFonts w:ascii="Verdana" w:hAnsi="Verdana"/>
                <w:color w:val="000000" w:themeColor="text1"/>
              </w:rPr>
            </w:pPr>
            <w:r w:rsidRPr="00294702">
              <w:rPr>
                <w:rFonts w:ascii="Verdana" w:hAnsi="Verdana"/>
                <w:color w:val="000000" w:themeColor="text1"/>
              </w:rPr>
              <w:t>Issue</w:t>
            </w:r>
          </w:p>
        </w:tc>
        <w:tc>
          <w:tcPr>
            <w:tcW w:w="990" w:type="dxa"/>
            <w:shd w:val="clear" w:color="auto" w:fill="D0CECE" w:themeFill="background2" w:themeFillShade="E6"/>
          </w:tcPr>
          <w:p w14:paraId="5105CDF7" w14:textId="77777777" w:rsidR="0056179E" w:rsidRPr="00294702" w:rsidRDefault="0056179E" w:rsidP="009E7C46">
            <w:pPr>
              <w:jc w:val="center"/>
              <w:rPr>
                <w:rFonts w:ascii="Verdana" w:hAnsi="Verdana"/>
                <w:color w:val="000000" w:themeColor="text1"/>
              </w:rPr>
            </w:pPr>
            <w:r w:rsidRPr="00294702">
              <w:rPr>
                <w:rFonts w:ascii="Verdana" w:hAnsi="Verdana"/>
                <w:color w:val="000000" w:themeColor="text1"/>
              </w:rPr>
              <w:t>Yes</w:t>
            </w:r>
          </w:p>
        </w:tc>
        <w:tc>
          <w:tcPr>
            <w:tcW w:w="990" w:type="dxa"/>
            <w:shd w:val="clear" w:color="auto" w:fill="D0CECE" w:themeFill="background2" w:themeFillShade="E6"/>
          </w:tcPr>
          <w:p w14:paraId="66BB640E" w14:textId="77777777" w:rsidR="0056179E" w:rsidRPr="00294702" w:rsidRDefault="0056179E" w:rsidP="009E7C46">
            <w:pPr>
              <w:jc w:val="center"/>
              <w:rPr>
                <w:rFonts w:ascii="Verdana" w:hAnsi="Verdana"/>
                <w:color w:val="000000" w:themeColor="text1"/>
              </w:rPr>
            </w:pPr>
            <w:r w:rsidRPr="00294702">
              <w:rPr>
                <w:rFonts w:ascii="Verdana" w:hAnsi="Verdana"/>
                <w:color w:val="000000" w:themeColor="text1"/>
              </w:rPr>
              <w:t>No</w:t>
            </w:r>
          </w:p>
        </w:tc>
        <w:tc>
          <w:tcPr>
            <w:tcW w:w="2992" w:type="dxa"/>
            <w:shd w:val="clear" w:color="auto" w:fill="D0CECE" w:themeFill="background2" w:themeFillShade="E6"/>
          </w:tcPr>
          <w:p w14:paraId="3DFA596F" w14:textId="77777777" w:rsidR="0056179E" w:rsidRPr="00294702" w:rsidRDefault="0056179E" w:rsidP="009E7C46">
            <w:pPr>
              <w:jc w:val="center"/>
              <w:rPr>
                <w:rFonts w:ascii="Verdana" w:hAnsi="Verdana"/>
                <w:color w:val="000000" w:themeColor="text1"/>
              </w:rPr>
            </w:pPr>
            <w:r>
              <w:rPr>
                <w:rFonts w:ascii="Verdana" w:hAnsi="Verdana"/>
                <w:color w:val="000000" w:themeColor="text1"/>
              </w:rPr>
              <w:t>Note</w:t>
            </w:r>
          </w:p>
        </w:tc>
      </w:tr>
      <w:tr w:rsidR="0056179E" w14:paraId="090AEB8B" w14:textId="77777777" w:rsidTr="009E7C46">
        <w:trPr>
          <w:trHeight w:val="315"/>
        </w:trPr>
        <w:tc>
          <w:tcPr>
            <w:tcW w:w="4495" w:type="dxa"/>
          </w:tcPr>
          <w:p w14:paraId="377660F3" w14:textId="77777777" w:rsidR="0056179E" w:rsidRPr="00332920" w:rsidRDefault="0056179E" w:rsidP="009E7C46">
            <w:pPr>
              <w:jc w:val="both"/>
              <w:rPr>
                <w:rFonts w:ascii="Verdana" w:hAnsi="Verdana"/>
              </w:rPr>
            </w:pPr>
            <w:r w:rsidRPr="00332920">
              <w:rPr>
                <w:rFonts w:ascii="Verdana" w:hAnsi="Verdana" w:cs="Mangal"/>
                <w:lang w:bidi="hi-IN"/>
              </w:rPr>
              <w:t>Financial audit is regular</w:t>
            </w:r>
            <w:r>
              <w:rPr>
                <w:rFonts w:ascii="Verdana" w:hAnsi="Verdana" w:cs="Mangal"/>
                <w:lang w:bidi="hi-IN"/>
              </w:rPr>
              <w:t xml:space="preserve"> (carried every year) </w:t>
            </w:r>
          </w:p>
        </w:tc>
        <w:tc>
          <w:tcPr>
            <w:tcW w:w="990" w:type="dxa"/>
          </w:tcPr>
          <w:p w14:paraId="53722850" w14:textId="77777777" w:rsidR="0056179E" w:rsidRDefault="0056179E" w:rsidP="009E7C46">
            <w:pPr>
              <w:jc w:val="both"/>
              <w:rPr>
                <w:rFonts w:ascii="Verdana" w:hAnsi="Verdana"/>
              </w:rPr>
            </w:pPr>
            <w:r>
              <w:rPr>
                <w:rFonts w:ascii="Verdana" w:hAnsi="Verdana"/>
              </w:rPr>
              <w:t>66</w:t>
            </w:r>
          </w:p>
        </w:tc>
        <w:tc>
          <w:tcPr>
            <w:tcW w:w="990" w:type="dxa"/>
          </w:tcPr>
          <w:p w14:paraId="5D815D54" w14:textId="77777777" w:rsidR="0056179E" w:rsidRDefault="0056179E" w:rsidP="009E7C46">
            <w:pPr>
              <w:jc w:val="both"/>
              <w:rPr>
                <w:rFonts w:ascii="Verdana" w:hAnsi="Verdana"/>
              </w:rPr>
            </w:pPr>
            <w:r>
              <w:rPr>
                <w:rFonts w:ascii="Verdana" w:hAnsi="Verdana"/>
              </w:rPr>
              <w:t>11</w:t>
            </w:r>
          </w:p>
        </w:tc>
        <w:tc>
          <w:tcPr>
            <w:tcW w:w="2992" w:type="dxa"/>
          </w:tcPr>
          <w:p w14:paraId="46E6384E" w14:textId="77777777" w:rsidR="0056179E" w:rsidRDefault="0056179E" w:rsidP="009E7C46">
            <w:pPr>
              <w:jc w:val="both"/>
              <w:rPr>
                <w:rFonts w:ascii="Verdana" w:hAnsi="Verdana"/>
              </w:rPr>
            </w:pPr>
          </w:p>
        </w:tc>
      </w:tr>
      <w:tr w:rsidR="0056179E" w14:paraId="3F7F8844" w14:textId="77777777" w:rsidTr="009E7C46">
        <w:trPr>
          <w:trHeight w:val="328"/>
        </w:trPr>
        <w:tc>
          <w:tcPr>
            <w:tcW w:w="4495" w:type="dxa"/>
          </w:tcPr>
          <w:p w14:paraId="02FAF9DC" w14:textId="77777777" w:rsidR="0056179E" w:rsidRPr="00332920" w:rsidRDefault="0056179E" w:rsidP="009E7C46">
            <w:pPr>
              <w:jc w:val="both"/>
              <w:rPr>
                <w:rFonts w:ascii="Verdana" w:hAnsi="Verdana"/>
              </w:rPr>
            </w:pPr>
            <w:r w:rsidRPr="00332920">
              <w:rPr>
                <w:rFonts w:ascii="Verdana" w:hAnsi="Verdana" w:cs="Mangal"/>
                <w:lang w:bidi="hi-IN"/>
              </w:rPr>
              <w:t>Meeting minutes of decision is in written form</w:t>
            </w:r>
          </w:p>
        </w:tc>
        <w:tc>
          <w:tcPr>
            <w:tcW w:w="990" w:type="dxa"/>
          </w:tcPr>
          <w:p w14:paraId="71500F89" w14:textId="77777777" w:rsidR="0056179E" w:rsidRDefault="0056179E" w:rsidP="009E7C46">
            <w:pPr>
              <w:jc w:val="both"/>
              <w:rPr>
                <w:rFonts w:ascii="Verdana" w:hAnsi="Verdana"/>
              </w:rPr>
            </w:pPr>
            <w:r>
              <w:rPr>
                <w:rFonts w:ascii="Verdana" w:hAnsi="Verdana"/>
              </w:rPr>
              <w:t>77</w:t>
            </w:r>
          </w:p>
        </w:tc>
        <w:tc>
          <w:tcPr>
            <w:tcW w:w="990" w:type="dxa"/>
          </w:tcPr>
          <w:p w14:paraId="2770F7D4" w14:textId="77777777" w:rsidR="0056179E" w:rsidRDefault="0056179E" w:rsidP="009E7C46">
            <w:pPr>
              <w:jc w:val="both"/>
              <w:rPr>
                <w:rFonts w:ascii="Verdana" w:hAnsi="Verdana"/>
              </w:rPr>
            </w:pPr>
          </w:p>
        </w:tc>
        <w:tc>
          <w:tcPr>
            <w:tcW w:w="2992" w:type="dxa"/>
          </w:tcPr>
          <w:p w14:paraId="33E05091" w14:textId="77777777" w:rsidR="0056179E" w:rsidRDefault="0056179E" w:rsidP="009E7C46">
            <w:pPr>
              <w:jc w:val="both"/>
              <w:rPr>
                <w:rFonts w:ascii="Verdana" w:hAnsi="Verdana"/>
              </w:rPr>
            </w:pPr>
          </w:p>
        </w:tc>
      </w:tr>
      <w:tr w:rsidR="0056179E" w14:paraId="1A77AB7B" w14:textId="77777777" w:rsidTr="009E7C46">
        <w:trPr>
          <w:trHeight w:val="328"/>
        </w:trPr>
        <w:tc>
          <w:tcPr>
            <w:tcW w:w="4495" w:type="dxa"/>
          </w:tcPr>
          <w:p w14:paraId="1A9B7E62" w14:textId="77777777" w:rsidR="0056179E" w:rsidRPr="00332920" w:rsidRDefault="0056179E" w:rsidP="009E7C46">
            <w:pPr>
              <w:jc w:val="both"/>
              <w:rPr>
                <w:rFonts w:ascii="Verdana" w:hAnsi="Verdana"/>
              </w:rPr>
            </w:pPr>
            <w:r w:rsidRPr="00332920">
              <w:rPr>
                <w:rFonts w:ascii="Verdana" w:hAnsi="Verdana" w:cs="Mangal"/>
                <w:lang w:bidi="hi-IN"/>
              </w:rPr>
              <w:t>Regular renewal at</w:t>
            </w:r>
            <w:r w:rsidRPr="00332920">
              <w:rPr>
                <w:rFonts w:cs="Mangal"/>
                <w:lang w:bidi="hi-IN"/>
              </w:rPr>
              <w:t xml:space="preserve"> </w:t>
            </w:r>
            <w:r w:rsidRPr="00332920">
              <w:rPr>
                <w:rFonts w:ascii="Verdana" w:hAnsi="Verdana" w:cs="Mangal"/>
                <w:lang w:bidi="hi-IN"/>
              </w:rPr>
              <w:t>District Administration Office</w:t>
            </w:r>
          </w:p>
        </w:tc>
        <w:tc>
          <w:tcPr>
            <w:tcW w:w="990" w:type="dxa"/>
          </w:tcPr>
          <w:p w14:paraId="5A4C3BBC" w14:textId="77777777" w:rsidR="0056179E" w:rsidRDefault="0056179E" w:rsidP="009E7C46">
            <w:pPr>
              <w:jc w:val="both"/>
              <w:rPr>
                <w:rFonts w:ascii="Verdana" w:hAnsi="Verdana"/>
              </w:rPr>
            </w:pPr>
            <w:r>
              <w:rPr>
                <w:rFonts w:ascii="Verdana" w:hAnsi="Verdana"/>
              </w:rPr>
              <w:t>66</w:t>
            </w:r>
          </w:p>
        </w:tc>
        <w:tc>
          <w:tcPr>
            <w:tcW w:w="990" w:type="dxa"/>
          </w:tcPr>
          <w:p w14:paraId="399C75BC" w14:textId="77777777" w:rsidR="0056179E" w:rsidRDefault="0056179E" w:rsidP="009E7C46">
            <w:pPr>
              <w:jc w:val="both"/>
              <w:rPr>
                <w:rFonts w:ascii="Verdana" w:hAnsi="Verdana"/>
              </w:rPr>
            </w:pPr>
            <w:r>
              <w:rPr>
                <w:rFonts w:ascii="Verdana" w:hAnsi="Verdana"/>
              </w:rPr>
              <w:t>11</w:t>
            </w:r>
          </w:p>
        </w:tc>
        <w:tc>
          <w:tcPr>
            <w:tcW w:w="2992" w:type="dxa"/>
          </w:tcPr>
          <w:p w14:paraId="425D905A" w14:textId="77777777" w:rsidR="0056179E" w:rsidRDefault="0056179E" w:rsidP="009E7C46">
            <w:pPr>
              <w:jc w:val="both"/>
              <w:rPr>
                <w:rFonts w:ascii="Verdana" w:hAnsi="Verdana"/>
              </w:rPr>
            </w:pPr>
            <w:r>
              <w:rPr>
                <w:rFonts w:ascii="Verdana" w:hAnsi="Verdana"/>
              </w:rPr>
              <w:t>6 from Karnali-Rukum paschim dailekh, surkhet, Jumla, 3 from Province 1-thrathum, illam, jhapa),Gandaki-Tanahu</w:t>
            </w:r>
          </w:p>
        </w:tc>
      </w:tr>
      <w:tr w:rsidR="0056179E" w14:paraId="4F2F678D" w14:textId="77777777" w:rsidTr="009E7C46">
        <w:trPr>
          <w:trHeight w:val="644"/>
        </w:trPr>
        <w:tc>
          <w:tcPr>
            <w:tcW w:w="4495" w:type="dxa"/>
          </w:tcPr>
          <w:p w14:paraId="7BFA5EE7" w14:textId="77777777" w:rsidR="0056179E" w:rsidRPr="00332920" w:rsidRDefault="0056179E" w:rsidP="009E7C46">
            <w:pPr>
              <w:jc w:val="both"/>
              <w:rPr>
                <w:rFonts w:ascii="Verdana" w:hAnsi="Verdana"/>
              </w:rPr>
            </w:pPr>
            <w:r w:rsidRPr="00332920">
              <w:rPr>
                <w:rFonts w:ascii="Verdana" w:hAnsi="Verdana"/>
              </w:rPr>
              <w:t>Regular Renewal with the National Federation of the Disabled Nepal</w:t>
            </w:r>
          </w:p>
        </w:tc>
        <w:tc>
          <w:tcPr>
            <w:tcW w:w="990" w:type="dxa"/>
          </w:tcPr>
          <w:p w14:paraId="4F17C039" w14:textId="77777777" w:rsidR="0056179E" w:rsidRDefault="0056179E" w:rsidP="009E7C46">
            <w:pPr>
              <w:jc w:val="both"/>
              <w:rPr>
                <w:rFonts w:ascii="Verdana" w:hAnsi="Verdana"/>
              </w:rPr>
            </w:pPr>
            <w:r>
              <w:rPr>
                <w:rFonts w:ascii="Verdana" w:hAnsi="Verdana"/>
              </w:rPr>
              <w:t>45</w:t>
            </w:r>
          </w:p>
        </w:tc>
        <w:tc>
          <w:tcPr>
            <w:tcW w:w="990" w:type="dxa"/>
          </w:tcPr>
          <w:p w14:paraId="5D3631BB" w14:textId="77777777" w:rsidR="0056179E" w:rsidRDefault="0056179E" w:rsidP="009E7C46">
            <w:pPr>
              <w:jc w:val="both"/>
              <w:rPr>
                <w:rFonts w:ascii="Verdana" w:hAnsi="Verdana"/>
              </w:rPr>
            </w:pPr>
            <w:r>
              <w:rPr>
                <w:rFonts w:ascii="Verdana" w:hAnsi="Verdana"/>
              </w:rPr>
              <w:t>32</w:t>
            </w:r>
          </w:p>
        </w:tc>
        <w:tc>
          <w:tcPr>
            <w:tcW w:w="2992" w:type="dxa"/>
          </w:tcPr>
          <w:p w14:paraId="031EC9C6" w14:textId="77777777" w:rsidR="0056179E" w:rsidRDefault="0056179E" w:rsidP="009E7C46">
            <w:pPr>
              <w:jc w:val="both"/>
              <w:rPr>
                <w:rFonts w:ascii="Verdana" w:hAnsi="Verdana"/>
              </w:rPr>
            </w:pPr>
          </w:p>
        </w:tc>
      </w:tr>
      <w:tr w:rsidR="0056179E" w14:paraId="75F3719A" w14:textId="77777777" w:rsidTr="009E7C46">
        <w:trPr>
          <w:trHeight w:val="328"/>
        </w:trPr>
        <w:tc>
          <w:tcPr>
            <w:tcW w:w="4495" w:type="dxa"/>
          </w:tcPr>
          <w:p w14:paraId="68A47606" w14:textId="77777777" w:rsidR="0056179E" w:rsidRPr="00332920" w:rsidRDefault="0056179E" w:rsidP="009E7C46">
            <w:pPr>
              <w:jc w:val="both"/>
              <w:rPr>
                <w:rFonts w:ascii="Verdana" w:hAnsi="Verdana"/>
              </w:rPr>
            </w:pPr>
            <w:r w:rsidRPr="00332920">
              <w:rPr>
                <w:rFonts w:ascii="Verdana" w:hAnsi="Verdana" w:cs="Mangal"/>
                <w:lang w:bidi="hi-IN"/>
              </w:rPr>
              <w:t>Regular Annual General Meeting</w:t>
            </w:r>
          </w:p>
        </w:tc>
        <w:tc>
          <w:tcPr>
            <w:tcW w:w="990" w:type="dxa"/>
          </w:tcPr>
          <w:p w14:paraId="0850A0F2" w14:textId="77777777" w:rsidR="0056179E" w:rsidRDefault="0056179E" w:rsidP="009E7C46">
            <w:pPr>
              <w:jc w:val="both"/>
              <w:rPr>
                <w:rFonts w:ascii="Verdana" w:hAnsi="Verdana"/>
              </w:rPr>
            </w:pPr>
            <w:r>
              <w:rPr>
                <w:rFonts w:ascii="Verdana" w:hAnsi="Verdana"/>
              </w:rPr>
              <w:t>66</w:t>
            </w:r>
          </w:p>
        </w:tc>
        <w:tc>
          <w:tcPr>
            <w:tcW w:w="990" w:type="dxa"/>
          </w:tcPr>
          <w:p w14:paraId="183B1273" w14:textId="77777777" w:rsidR="0056179E" w:rsidRDefault="0056179E" w:rsidP="009E7C46">
            <w:pPr>
              <w:jc w:val="both"/>
              <w:rPr>
                <w:rFonts w:ascii="Verdana" w:hAnsi="Verdana"/>
              </w:rPr>
            </w:pPr>
            <w:r>
              <w:rPr>
                <w:rFonts w:ascii="Verdana" w:hAnsi="Verdana"/>
              </w:rPr>
              <w:t>11</w:t>
            </w:r>
          </w:p>
        </w:tc>
        <w:tc>
          <w:tcPr>
            <w:tcW w:w="2992" w:type="dxa"/>
          </w:tcPr>
          <w:p w14:paraId="2D3F7189" w14:textId="77777777" w:rsidR="0056179E" w:rsidRDefault="0056179E" w:rsidP="009E7C46">
            <w:pPr>
              <w:jc w:val="both"/>
              <w:rPr>
                <w:rFonts w:ascii="Verdana" w:hAnsi="Verdana"/>
              </w:rPr>
            </w:pPr>
          </w:p>
        </w:tc>
      </w:tr>
    </w:tbl>
    <w:p w14:paraId="175A232C" w14:textId="77777777" w:rsidR="0056179E" w:rsidRDefault="0056179E" w:rsidP="009E7C46">
      <w:pPr>
        <w:jc w:val="both"/>
        <w:rPr>
          <w:rFonts w:ascii="Verdana" w:hAnsi="Verdana"/>
        </w:rPr>
      </w:pPr>
    </w:p>
    <w:p w14:paraId="78041D22" w14:textId="77777777" w:rsidR="0056179E" w:rsidRPr="00714ABF" w:rsidRDefault="0056179E" w:rsidP="0056179E">
      <w:pPr>
        <w:pStyle w:val="ListParagraph"/>
        <w:numPr>
          <w:ilvl w:val="0"/>
          <w:numId w:val="33"/>
        </w:numPr>
        <w:spacing w:line="360" w:lineRule="auto"/>
        <w:ind w:left="270" w:firstLine="90"/>
        <w:jc w:val="both"/>
        <w:rPr>
          <w:rFonts w:ascii="Verdana" w:hAnsi="Verdana"/>
          <w:b/>
          <w:bCs/>
        </w:rPr>
      </w:pPr>
      <w:r w:rsidRPr="00714ABF">
        <w:rPr>
          <w:rFonts w:ascii="Verdana" w:hAnsi="Verdana"/>
          <w:b/>
          <w:bCs/>
        </w:rPr>
        <w:t>Issues identified:</w:t>
      </w:r>
    </w:p>
    <w:p w14:paraId="50DE8C80" w14:textId="77777777" w:rsidR="0056179E" w:rsidRDefault="0056179E" w:rsidP="0056179E">
      <w:pPr>
        <w:pStyle w:val="ListParagraph"/>
        <w:numPr>
          <w:ilvl w:val="0"/>
          <w:numId w:val="34"/>
        </w:numPr>
        <w:spacing w:line="360" w:lineRule="auto"/>
        <w:ind w:left="270" w:firstLine="90"/>
        <w:jc w:val="both"/>
        <w:rPr>
          <w:rFonts w:ascii="Verdana" w:hAnsi="Verdana"/>
        </w:rPr>
      </w:pPr>
      <w:r w:rsidRPr="009E3210">
        <w:rPr>
          <w:rFonts w:ascii="Verdana" w:hAnsi="Verdana"/>
        </w:rPr>
        <w:t>86 percent are complying to financial rules whereas 14 percent do not comply. This could be due to lack of infrastructure, supporting staff, financial transactions. This group of OPDs need to be focused and supported in various dimensions.</w:t>
      </w:r>
    </w:p>
    <w:p w14:paraId="04C0DAC1" w14:textId="77777777" w:rsidR="0056179E" w:rsidRDefault="0056179E" w:rsidP="0056179E">
      <w:pPr>
        <w:pStyle w:val="ListParagraph"/>
        <w:numPr>
          <w:ilvl w:val="0"/>
          <w:numId w:val="34"/>
        </w:numPr>
        <w:spacing w:line="360" w:lineRule="auto"/>
        <w:ind w:left="270" w:firstLine="90"/>
        <w:jc w:val="both"/>
        <w:rPr>
          <w:rFonts w:ascii="Verdana" w:hAnsi="Verdana"/>
        </w:rPr>
      </w:pPr>
      <w:r>
        <w:rPr>
          <w:rFonts w:ascii="Verdana" w:hAnsi="Verdana"/>
        </w:rPr>
        <w:t>A good practice of maintaining meeting minutes is observed by all OPDs</w:t>
      </w:r>
    </w:p>
    <w:p w14:paraId="7594BFD4" w14:textId="77777777" w:rsidR="0056179E" w:rsidRDefault="0056179E" w:rsidP="0056179E">
      <w:pPr>
        <w:pStyle w:val="ListParagraph"/>
        <w:numPr>
          <w:ilvl w:val="0"/>
          <w:numId w:val="34"/>
        </w:numPr>
        <w:spacing w:line="360" w:lineRule="auto"/>
        <w:ind w:left="270" w:firstLine="90"/>
        <w:jc w:val="both"/>
        <w:rPr>
          <w:rFonts w:ascii="Verdana" w:hAnsi="Verdana"/>
        </w:rPr>
      </w:pPr>
      <w:r>
        <w:rPr>
          <w:rFonts w:ascii="Verdana" w:hAnsi="Verdana"/>
        </w:rPr>
        <w:t xml:space="preserve">Regular renewal of OPDs are observed among majority of OPDs i.e. 86 percent however 14 percent OPDs need to be supported for administrative functioning such as renewal of organization and conducting AGM. </w:t>
      </w:r>
    </w:p>
    <w:p w14:paraId="66901E2D" w14:textId="77777777" w:rsidR="0056179E" w:rsidRPr="00714ABF" w:rsidRDefault="0056179E" w:rsidP="0056179E">
      <w:pPr>
        <w:pStyle w:val="ListParagraph"/>
        <w:numPr>
          <w:ilvl w:val="0"/>
          <w:numId w:val="34"/>
        </w:numPr>
        <w:spacing w:line="360" w:lineRule="auto"/>
        <w:ind w:left="270" w:firstLine="90"/>
        <w:jc w:val="both"/>
        <w:rPr>
          <w:rFonts w:ascii="Verdana" w:hAnsi="Verdana"/>
        </w:rPr>
      </w:pPr>
      <w:r w:rsidRPr="00714ABF">
        <w:rPr>
          <w:rFonts w:ascii="Verdana" w:hAnsi="Verdana"/>
        </w:rPr>
        <w:t>Limited coordination and sharing among few organizations</w:t>
      </w:r>
      <w:r>
        <w:rPr>
          <w:rFonts w:ascii="Verdana" w:hAnsi="Verdana"/>
        </w:rPr>
        <w:t xml:space="preserve"> was observed </w:t>
      </w:r>
      <w:r w:rsidRPr="00714ABF">
        <w:rPr>
          <w:rFonts w:ascii="Verdana" w:hAnsi="Verdana"/>
        </w:rPr>
        <w:t>due to constraint in resources both physical and human</w:t>
      </w:r>
    </w:p>
    <w:p w14:paraId="41E28F6C" w14:textId="77777777" w:rsidR="0056179E" w:rsidRPr="008C6306" w:rsidRDefault="0056179E" w:rsidP="009E7C46">
      <w:pPr>
        <w:pStyle w:val="Heading3"/>
        <w:rPr>
          <w:sz w:val="28"/>
          <w:szCs w:val="28"/>
        </w:rPr>
      </w:pPr>
      <w:r w:rsidRPr="008C6306">
        <w:rPr>
          <w:sz w:val="28"/>
          <w:szCs w:val="28"/>
        </w:rPr>
        <w:t>Program coordination and activities</w:t>
      </w:r>
    </w:p>
    <w:p w14:paraId="2BA4EB5E" w14:textId="77777777" w:rsidR="0056179E" w:rsidRDefault="0056179E" w:rsidP="009E7C46">
      <w:pPr>
        <w:jc w:val="both"/>
        <w:rPr>
          <w:rFonts w:ascii="Verdana" w:hAnsi="Verdana" w:cs="Mangal"/>
          <w:lang w:bidi="hi-IN"/>
        </w:rPr>
      </w:pPr>
      <w:r w:rsidRPr="0045421E">
        <w:rPr>
          <w:rFonts w:ascii="Verdana" w:hAnsi="Verdana" w:cs="Mangal"/>
          <w:lang w:bidi="hi-IN"/>
        </w:rPr>
        <w:t>Areas where the organization is</w:t>
      </w:r>
      <w:r>
        <w:rPr>
          <w:rFonts w:ascii="Verdana" w:hAnsi="Verdana" w:cs="Mangal"/>
          <w:lang w:bidi="hi-IN"/>
        </w:rPr>
        <w:t xml:space="preserve"> currently</w:t>
      </w:r>
      <w:r w:rsidRPr="0045421E">
        <w:rPr>
          <w:rFonts w:ascii="Verdana" w:hAnsi="Verdana" w:cs="Mangal"/>
          <w:lang w:bidi="hi-IN"/>
        </w:rPr>
        <w:t xml:space="preserve"> working</w:t>
      </w:r>
    </w:p>
    <w:tbl>
      <w:tblPr>
        <w:tblStyle w:val="TableGrid"/>
        <w:tblW w:w="8905" w:type="dxa"/>
        <w:tblLayout w:type="fixed"/>
        <w:tblLook w:val="04A0" w:firstRow="1" w:lastRow="0" w:firstColumn="1" w:lastColumn="0" w:noHBand="0" w:noVBand="1"/>
      </w:tblPr>
      <w:tblGrid>
        <w:gridCol w:w="1165"/>
        <w:gridCol w:w="1710"/>
        <w:gridCol w:w="1890"/>
        <w:gridCol w:w="1620"/>
        <w:gridCol w:w="1260"/>
        <w:gridCol w:w="1260"/>
      </w:tblGrid>
      <w:tr w:rsidR="0056179E" w14:paraId="175CC4DA" w14:textId="77777777" w:rsidTr="009E7C46">
        <w:tc>
          <w:tcPr>
            <w:tcW w:w="1165" w:type="dxa"/>
          </w:tcPr>
          <w:p w14:paraId="70E63369" w14:textId="77777777" w:rsidR="0056179E" w:rsidRPr="0045421E" w:rsidRDefault="0056179E" w:rsidP="0056179E">
            <w:pPr>
              <w:pStyle w:val="ListParagraph"/>
              <w:numPr>
                <w:ilvl w:val="0"/>
                <w:numId w:val="35"/>
              </w:numPr>
              <w:ind w:left="250" w:hanging="250"/>
              <w:jc w:val="both"/>
              <w:rPr>
                <w:rFonts w:ascii="Verdana" w:hAnsi="Verdana"/>
              </w:rPr>
            </w:pPr>
            <w:r>
              <w:rPr>
                <w:rFonts w:ascii="Verdana" w:hAnsi="Verdana"/>
              </w:rPr>
              <w:t>Advocacy</w:t>
            </w:r>
          </w:p>
        </w:tc>
        <w:tc>
          <w:tcPr>
            <w:tcW w:w="1710" w:type="dxa"/>
          </w:tcPr>
          <w:p w14:paraId="4A4F412C" w14:textId="77777777" w:rsidR="0056179E" w:rsidRPr="0045421E" w:rsidRDefault="0056179E" w:rsidP="0056179E">
            <w:pPr>
              <w:pStyle w:val="ListParagraph"/>
              <w:numPr>
                <w:ilvl w:val="0"/>
                <w:numId w:val="35"/>
              </w:numPr>
              <w:ind w:left="340"/>
              <w:jc w:val="both"/>
              <w:rPr>
                <w:rFonts w:ascii="Verdana" w:hAnsi="Verdana"/>
              </w:rPr>
            </w:pPr>
            <w:r>
              <w:rPr>
                <w:rFonts w:ascii="Verdana" w:hAnsi="Verdana"/>
              </w:rPr>
              <w:t>Networking</w:t>
            </w:r>
          </w:p>
        </w:tc>
        <w:tc>
          <w:tcPr>
            <w:tcW w:w="1890" w:type="dxa"/>
          </w:tcPr>
          <w:p w14:paraId="5D8422E7" w14:textId="77777777" w:rsidR="0056179E" w:rsidRPr="0045421E" w:rsidRDefault="0056179E" w:rsidP="0056179E">
            <w:pPr>
              <w:pStyle w:val="ListParagraph"/>
              <w:numPr>
                <w:ilvl w:val="0"/>
                <w:numId w:val="35"/>
              </w:numPr>
              <w:ind w:left="340"/>
              <w:jc w:val="both"/>
              <w:rPr>
                <w:rFonts w:ascii="Verdana" w:hAnsi="Verdana"/>
              </w:rPr>
            </w:pPr>
            <w:r>
              <w:rPr>
                <w:rFonts w:ascii="Verdana" w:hAnsi="Verdana"/>
              </w:rPr>
              <w:t>Capacity development</w:t>
            </w:r>
          </w:p>
        </w:tc>
        <w:tc>
          <w:tcPr>
            <w:tcW w:w="1620" w:type="dxa"/>
          </w:tcPr>
          <w:p w14:paraId="313BE3AB" w14:textId="77777777" w:rsidR="0056179E" w:rsidRPr="0045421E" w:rsidRDefault="0056179E" w:rsidP="0056179E">
            <w:pPr>
              <w:pStyle w:val="ListParagraph"/>
              <w:numPr>
                <w:ilvl w:val="0"/>
                <w:numId w:val="35"/>
              </w:numPr>
              <w:ind w:left="340"/>
              <w:jc w:val="both"/>
              <w:rPr>
                <w:rFonts w:ascii="Verdana" w:hAnsi="Verdana"/>
              </w:rPr>
            </w:pPr>
            <w:r>
              <w:rPr>
                <w:rFonts w:ascii="Verdana" w:hAnsi="Verdana"/>
              </w:rPr>
              <w:t>Awareness</w:t>
            </w:r>
          </w:p>
        </w:tc>
        <w:tc>
          <w:tcPr>
            <w:tcW w:w="1260" w:type="dxa"/>
          </w:tcPr>
          <w:p w14:paraId="6199D23D" w14:textId="77777777" w:rsidR="0056179E" w:rsidRPr="0045421E" w:rsidRDefault="0056179E" w:rsidP="0056179E">
            <w:pPr>
              <w:pStyle w:val="ListParagraph"/>
              <w:numPr>
                <w:ilvl w:val="0"/>
                <w:numId w:val="35"/>
              </w:numPr>
              <w:ind w:left="340"/>
              <w:jc w:val="both"/>
              <w:rPr>
                <w:rFonts w:ascii="Verdana" w:hAnsi="Verdana"/>
              </w:rPr>
            </w:pPr>
            <w:r>
              <w:rPr>
                <w:rFonts w:ascii="Verdana" w:hAnsi="Verdana"/>
              </w:rPr>
              <w:t>Service</w:t>
            </w:r>
          </w:p>
        </w:tc>
        <w:tc>
          <w:tcPr>
            <w:tcW w:w="1260" w:type="dxa"/>
          </w:tcPr>
          <w:p w14:paraId="65235410" w14:textId="77777777" w:rsidR="0056179E" w:rsidRDefault="0056179E" w:rsidP="0056179E">
            <w:pPr>
              <w:pStyle w:val="ListParagraph"/>
              <w:numPr>
                <w:ilvl w:val="0"/>
                <w:numId w:val="35"/>
              </w:numPr>
              <w:ind w:left="340"/>
              <w:jc w:val="both"/>
              <w:rPr>
                <w:rFonts w:ascii="Verdana" w:hAnsi="Verdana"/>
              </w:rPr>
            </w:pPr>
            <w:r>
              <w:rPr>
                <w:rFonts w:ascii="Verdana" w:hAnsi="Verdana"/>
              </w:rPr>
              <w:t>Others</w:t>
            </w:r>
          </w:p>
        </w:tc>
      </w:tr>
      <w:tr w:rsidR="0056179E" w14:paraId="286791E0" w14:textId="77777777" w:rsidTr="009E7C46">
        <w:tc>
          <w:tcPr>
            <w:tcW w:w="1165" w:type="dxa"/>
          </w:tcPr>
          <w:p w14:paraId="5CF8AD45" w14:textId="77777777" w:rsidR="0056179E" w:rsidRDefault="0056179E" w:rsidP="009E7C46">
            <w:pPr>
              <w:jc w:val="both"/>
              <w:rPr>
                <w:rFonts w:ascii="Verdana" w:hAnsi="Verdana"/>
              </w:rPr>
            </w:pPr>
            <w:r>
              <w:rPr>
                <w:rFonts w:ascii="Verdana" w:hAnsi="Verdana"/>
              </w:rPr>
              <w:t>56</w:t>
            </w:r>
          </w:p>
        </w:tc>
        <w:tc>
          <w:tcPr>
            <w:tcW w:w="1710" w:type="dxa"/>
          </w:tcPr>
          <w:p w14:paraId="4B1C143F" w14:textId="77777777" w:rsidR="0056179E" w:rsidRDefault="0056179E" w:rsidP="009E7C46">
            <w:pPr>
              <w:jc w:val="both"/>
              <w:rPr>
                <w:rFonts w:ascii="Verdana" w:hAnsi="Verdana"/>
              </w:rPr>
            </w:pPr>
            <w:r>
              <w:rPr>
                <w:rFonts w:ascii="Verdana" w:hAnsi="Verdana"/>
              </w:rPr>
              <w:t>23</w:t>
            </w:r>
          </w:p>
        </w:tc>
        <w:tc>
          <w:tcPr>
            <w:tcW w:w="1890" w:type="dxa"/>
          </w:tcPr>
          <w:p w14:paraId="0F41891C" w14:textId="77777777" w:rsidR="0056179E" w:rsidRDefault="0056179E" w:rsidP="009E7C46">
            <w:pPr>
              <w:jc w:val="both"/>
              <w:rPr>
                <w:rFonts w:ascii="Verdana" w:hAnsi="Verdana"/>
              </w:rPr>
            </w:pPr>
            <w:r>
              <w:rPr>
                <w:rFonts w:ascii="Verdana" w:hAnsi="Verdana"/>
              </w:rPr>
              <w:t>65</w:t>
            </w:r>
          </w:p>
        </w:tc>
        <w:tc>
          <w:tcPr>
            <w:tcW w:w="1620" w:type="dxa"/>
          </w:tcPr>
          <w:p w14:paraId="6035B0F1" w14:textId="77777777" w:rsidR="0056179E" w:rsidRDefault="0056179E" w:rsidP="009E7C46">
            <w:pPr>
              <w:jc w:val="both"/>
              <w:rPr>
                <w:rFonts w:ascii="Verdana" w:hAnsi="Verdana"/>
              </w:rPr>
            </w:pPr>
            <w:r>
              <w:rPr>
                <w:rFonts w:ascii="Verdana" w:hAnsi="Verdana"/>
              </w:rPr>
              <w:t>65</w:t>
            </w:r>
          </w:p>
        </w:tc>
        <w:tc>
          <w:tcPr>
            <w:tcW w:w="1260" w:type="dxa"/>
          </w:tcPr>
          <w:p w14:paraId="06D1E91E" w14:textId="77777777" w:rsidR="0056179E" w:rsidRDefault="0056179E" w:rsidP="009E7C46">
            <w:pPr>
              <w:jc w:val="both"/>
              <w:rPr>
                <w:rFonts w:ascii="Verdana" w:hAnsi="Verdana"/>
              </w:rPr>
            </w:pPr>
            <w:r>
              <w:rPr>
                <w:rFonts w:ascii="Verdana" w:hAnsi="Verdana"/>
              </w:rPr>
              <w:t>51</w:t>
            </w:r>
          </w:p>
        </w:tc>
        <w:tc>
          <w:tcPr>
            <w:tcW w:w="1260" w:type="dxa"/>
          </w:tcPr>
          <w:p w14:paraId="3DE8D607" w14:textId="77777777" w:rsidR="0056179E" w:rsidRDefault="0056179E" w:rsidP="009E7C46">
            <w:pPr>
              <w:jc w:val="both"/>
              <w:rPr>
                <w:rFonts w:ascii="Verdana" w:hAnsi="Verdana"/>
              </w:rPr>
            </w:pPr>
            <w:r>
              <w:rPr>
                <w:rFonts w:ascii="Verdana" w:hAnsi="Verdana"/>
              </w:rPr>
              <w:t>12</w:t>
            </w:r>
          </w:p>
        </w:tc>
      </w:tr>
    </w:tbl>
    <w:p w14:paraId="28541538" w14:textId="77777777" w:rsidR="0056179E" w:rsidRDefault="0056179E" w:rsidP="009E7C46">
      <w:pPr>
        <w:jc w:val="both"/>
        <w:rPr>
          <w:rFonts w:ascii="Verdana" w:hAnsi="Verdana"/>
        </w:rPr>
      </w:pPr>
    </w:p>
    <w:p w14:paraId="3CBECCD3" w14:textId="77777777" w:rsidR="0056179E" w:rsidRDefault="0056179E" w:rsidP="009E7C46">
      <w:pPr>
        <w:spacing w:line="360" w:lineRule="auto"/>
        <w:jc w:val="both"/>
        <w:rPr>
          <w:rFonts w:ascii="Verdana" w:hAnsi="Verdana"/>
        </w:rPr>
      </w:pPr>
      <w:r>
        <w:rPr>
          <w:rFonts w:ascii="Verdana" w:hAnsi="Verdana"/>
        </w:rPr>
        <w:t xml:space="preserve">Almost 80 percent OPDs are found to be engaged in Capacity development, and awareness raising activities, whereas, 72 percent and 66 percent in Advocacy and Service activities respectively. Only 30 percent is seen engaged in Networking. This is the major work area of NFDN and its affiliates. Besides, OPDs are found to be engaged in activities such as Sign language training, Primary Rehabilitation Therapy, Sports, Relief distribution, Business oriented skill enhancement, Agriculture training, support for income generation business, Good governance, Livelihood, educational material support. </w:t>
      </w:r>
    </w:p>
    <w:p w14:paraId="7EC49F6D" w14:textId="77777777" w:rsidR="0056179E" w:rsidRPr="00C02B3A" w:rsidRDefault="0056179E" w:rsidP="009E7C46">
      <w:pPr>
        <w:pStyle w:val="Heading2"/>
        <w:rPr>
          <w:sz w:val="36"/>
          <w:szCs w:val="36"/>
        </w:rPr>
      </w:pPr>
      <w:r w:rsidRPr="00C02B3A">
        <w:rPr>
          <w:sz w:val="36"/>
          <w:szCs w:val="36"/>
          <w:lang w:bidi="hi-IN"/>
        </w:rPr>
        <w:t>Main Programme and activities of the organization</w:t>
      </w:r>
    </w:p>
    <w:p w14:paraId="58252490" w14:textId="77777777" w:rsidR="0056179E" w:rsidRDefault="0056179E" w:rsidP="009E7C46">
      <w:pPr>
        <w:rPr>
          <w:rFonts w:ascii="Verdana" w:hAnsi="Verdana" w:cs="Mangal"/>
          <w:sz w:val="24"/>
          <w:szCs w:val="24"/>
          <w:lang w:bidi="hi-IN"/>
        </w:rPr>
      </w:pPr>
      <w:r>
        <w:rPr>
          <w:rFonts w:ascii="Verdana" w:hAnsi="Verdana" w:cs="Mangal"/>
          <w:sz w:val="24"/>
          <w:szCs w:val="24"/>
          <w:lang w:bidi="hi-IN"/>
        </w:rPr>
        <w:t>OPDs from three provinces recognized following activities as major activities carried by them;</w:t>
      </w:r>
    </w:p>
    <w:p w14:paraId="23F88DD8" w14:textId="77777777" w:rsidR="0056179E" w:rsidRPr="00C02B3A" w:rsidRDefault="0056179E" w:rsidP="009E7C46">
      <w:pPr>
        <w:pStyle w:val="Subtitle"/>
        <w:rPr>
          <w:b/>
          <w:bCs/>
          <w:sz w:val="28"/>
          <w:szCs w:val="28"/>
          <w:lang w:bidi="hi-IN"/>
        </w:rPr>
      </w:pPr>
      <w:r w:rsidRPr="00C02B3A">
        <w:rPr>
          <w:b/>
          <w:bCs/>
          <w:sz w:val="28"/>
          <w:szCs w:val="28"/>
          <w:lang w:bidi="hi-IN"/>
        </w:rPr>
        <w:t>Province 1</w:t>
      </w:r>
    </w:p>
    <w:tbl>
      <w:tblPr>
        <w:tblStyle w:val="TableGrid"/>
        <w:tblW w:w="0" w:type="auto"/>
        <w:tblLook w:val="04A0" w:firstRow="1" w:lastRow="0" w:firstColumn="1" w:lastColumn="0" w:noHBand="0" w:noVBand="1"/>
      </w:tblPr>
      <w:tblGrid>
        <w:gridCol w:w="1824"/>
        <w:gridCol w:w="1889"/>
        <w:gridCol w:w="1825"/>
        <w:gridCol w:w="1825"/>
        <w:gridCol w:w="1825"/>
      </w:tblGrid>
      <w:tr w:rsidR="0056179E" w14:paraId="4BBF8626" w14:textId="77777777" w:rsidTr="009E7C46">
        <w:tc>
          <w:tcPr>
            <w:tcW w:w="1824" w:type="dxa"/>
          </w:tcPr>
          <w:p w14:paraId="11664FAB" w14:textId="77777777" w:rsidR="0056179E" w:rsidRDefault="0056179E" w:rsidP="009E7C46">
            <w:pPr>
              <w:rPr>
                <w:rFonts w:ascii="Verdana" w:hAnsi="Verdana"/>
              </w:rPr>
            </w:pPr>
            <w:r>
              <w:rPr>
                <w:rFonts w:ascii="Verdana" w:hAnsi="Verdana"/>
              </w:rPr>
              <w:t xml:space="preserve">Advocacy </w:t>
            </w:r>
          </w:p>
        </w:tc>
        <w:tc>
          <w:tcPr>
            <w:tcW w:w="1825" w:type="dxa"/>
          </w:tcPr>
          <w:p w14:paraId="1D0B0F71" w14:textId="77777777" w:rsidR="0056179E" w:rsidRDefault="0056179E" w:rsidP="009E7C46">
            <w:pPr>
              <w:rPr>
                <w:rFonts w:ascii="Verdana" w:hAnsi="Verdana"/>
              </w:rPr>
            </w:pPr>
            <w:r>
              <w:rPr>
                <w:rFonts w:ascii="Verdana" w:hAnsi="Verdana"/>
              </w:rPr>
              <w:t>Awareness</w:t>
            </w:r>
          </w:p>
        </w:tc>
        <w:tc>
          <w:tcPr>
            <w:tcW w:w="1825" w:type="dxa"/>
          </w:tcPr>
          <w:p w14:paraId="4C5C1DFE" w14:textId="77777777" w:rsidR="0056179E" w:rsidRDefault="0056179E" w:rsidP="009E7C46">
            <w:pPr>
              <w:rPr>
                <w:rFonts w:ascii="Verdana" w:hAnsi="Verdana"/>
              </w:rPr>
            </w:pPr>
            <w:r>
              <w:rPr>
                <w:rFonts w:ascii="Verdana" w:hAnsi="Verdana"/>
              </w:rPr>
              <w:t>Building construction</w:t>
            </w:r>
          </w:p>
        </w:tc>
        <w:tc>
          <w:tcPr>
            <w:tcW w:w="1825" w:type="dxa"/>
          </w:tcPr>
          <w:p w14:paraId="04F77F1B" w14:textId="77777777" w:rsidR="0056179E" w:rsidRDefault="0056179E" w:rsidP="009E7C46">
            <w:pPr>
              <w:rPr>
                <w:rFonts w:ascii="Verdana" w:hAnsi="Verdana"/>
              </w:rPr>
            </w:pPr>
            <w:r>
              <w:rPr>
                <w:rFonts w:ascii="Verdana" w:hAnsi="Verdana"/>
              </w:rPr>
              <w:t>Income generation activities</w:t>
            </w:r>
          </w:p>
        </w:tc>
        <w:tc>
          <w:tcPr>
            <w:tcW w:w="1825" w:type="dxa"/>
          </w:tcPr>
          <w:p w14:paraId="25D3DC84" w14:textId="77777777" w:rsidR="0056179E" w:rsidRDefault="0056179E" w:rsidP="009E7C46">
            <w:pPr>
              <w:rPr>
                <w:rFonts w:ascii="Verdana" w:hAnsi="Verdana"/>
              </w:rPr>
            </w:pPr>
            <w:r>
              <w:rPr>
                <w:rFonts w:ascii="Verdana" w:hAnsi="Verdana"/>
              </w:rPr>
              <w:t>Livelihood</w:t>
            </w:r>
          </w:p>
        </w:tc>
      </w:tr>
      <w:tr w:rsidR="0056179E" w14:paraId="18EF4151" w14:textId="77777777" w:rsidTr="009E7C46">
        <w:tc>
          <w:tcPr>
            <w:tcW w:w="1824" w:type="dxa"/>
          </w:tcPr>
          <w:p w14:paraId="0D8A439D" w14:textId="77777777" w:rsidR="0056179E" w:rsidRDefault="0056179E" w:rsidP="009E7C46">
            <w:pPr>
              <w:rPr>
                <w:rFonts w:ascii="Verdana" w:hAnsi="Verdana"/>
              </w:rPr>
            </w:pPr>
            <w:r>
              <w:rPr>
                <w:rFonts w:ascii="Verdana" w:hAnsi="Verdana"/>
              </w:rPr>
              <w:t>Counseling</w:t>
            </w:r>
          </w:p>
        </w:tc>
        <w:tc>
          <w:tcPr>
            <w:tcW w:w="1825" w:type="dxa"/>
          </w:tcPr>
          <w:p w14:paraId="0C508F6B" w14:textId="77777777" w:rsidR="0056179E" w:rsidRDefault="0056179E" w:rsidP="009E7C46">
            <w:pPr>
              <w:rPr>
                <w:rFonts w:ascii="Verdana" w:hAnsi="Verdana"/>
              </w:rPr>
            </w:pPr>
            <w:r>
              <w:rPr>
                <w:rFonts w:ascii="Verdana" w:hAnsi="Verdana"/>
              </w:rPr>
              <w:t>Training</w:t>
            </w:r>
          </w:p>
        </w:tc>
        <w:tc>
          <w:tcPr>
            <w:tcW w:w="1825" w:type="dxa"/>
          </w:tcPr>
          <w:p w14:paraId="099AA3E3" w14:textId="77777777" w:rsidR="0056179E" w:rsidRDefault="0056179E" w:rsidP="009E7C46">
            <w:pPr>
              <w:rPr>
                <w:rFonts w:ascii="Verdana" w:hAnsi="Verdana"/>
              </w:rPr>
            </w:pPr>
            <w:r>
              <w:rPr>
                <w:rFonts w:ascii="Verdana" w:hAnsi="Verdana"/>
              </w:rPr>
              <w:t>Assistive device support</w:t>
            </w:r>
          </w:p>
        </w:tc>
        <w:tc>
          <w:tcPr>
            <w:tcW w:w="1825" w:type="dxa"/>
          </w:tcPr>
          <w:p w14:paraId="0C8DEECB" w14:textId="77777777" w:rsidR="0056179E" w:rsidRDefault="0056179E" w:rsidP="009E7C46">
            <w:pPr>
              <w:rPr>
                <w:rFonts w:ascii="Verdana" w:hAnsi="Verdana"/>
              </w:rPr>
            </w:pPr>
            <w:r>
              <w:rPr>
                <w:rFonts w:ascii="Verdana" w:hAnsi="Verdana"/>
              </w:rPr>
              <w:t>Leprosy identification program</w:t>
            </w:r>
          </w:p>
        </w:tc>
        <w:tc>
          <w:tcPr>
            <w:tcW w:w="1825" w:type="dxa"/>
          </w:tcPr>
          <w:p w14:paraId="3C0EA57B" w14:textId="77777777" w:rsidR="0056179E" w:rsidRDefault="0056179E" w:rsidP="009E7C46">
            <w:pPr>
              <w:rPr>
                <w:rFonts w:ascii="Verdana" w:hAnsi="Verdana"/>
              </w:rPr>
            </w:pPr>
            <w:r>
              <w:rPr>
                <w:rFonts w:ascii="Verdana" w:hAnsi="Verdana"/>
              </w:rPr>
              <w:t>Employment program</w:t>
            </w:r>
          </w:p>
        </w:tc>
      </w:tr>
      <w:tr w:rsidR="0056179E" w14:paraId="24F8968C" w14:textId="77777777" w:rsidTr="009E7C46">
        <w:tc>
          <w:tcPr>
            <w:tcW w:w="1824" w:type="dxa"/>
          </w:tcPr>
          <w:p w14:paraId="2DA98DE7" w14:textId="77777777" w:rsidR="0056179E" w:rsidRDefault="0056179E" w:rsidP="009E7C46">
            <w:pPr>
              <w:rPr>
                <w:rFonts w:ascii="Verdana" w:hAnsi="Verdana"/>
              </w:rPr>
            </w:pPr>
            <w:r>
              <w:rPr>
                <w:rFonts w:ascii="Verdana" w:hAnsi="Verdana"/>
              </w:rPr>
              <w:t>Business oriented skill training</w:t>
            </w:r>
          </w:p>
        </w:tc>
        <w:tc>
          <w:tcPr>
            <w:tcW w:w="1825" w:type="dxa"/>
          </w:tcPr>
          <w:p w14:paraId="5CB5A9B6" w14:textId="77777777" w:rsidR="0056179E" w:rsidRDefault="0056179E" w:rsidP="009E7C46">
            <w:pPr>
              <w:rPr>
                <w:rFonts w:ascii="Verdana" w:hAnsi="Verdana"/>
              </w:rPr>
            </w:pPr>
            <w:r>
              <w:rPr>
                <w:rFonts w:ascii="Verdana" w:hAnsi="Verdana"/>
              </w:rPr>
              <w:t>Support for Health care/treatment</w:t>
            </w:r>
          </w:p>
        </w:tc>
        <w:tc>
          <w:tcPr>
            <w:tcW w:w="1825" w:type="dxa"/>
          </w:tcPr>
          <w:p w14:paraId="403CA04E" w14:textId="77777777" w:rsidR="0056179E" w:rsidRDefault="0056179E" w:rsidP="009E7C46">
            <w:pPr>
              <w:rPr>
                <w:rFonts w:ascii="Verdana" w:hAnsi="Verdana"/>
              </w:rPr>
            </w:pPr>
            <w:r w:rsidRPr="004613B1">
              <w:rPr>
                <w:rFonts w:ascii="Verdana" w:hAnsi="Verdana"/>
              </w:rPr>
              <w:t>Recruitment campaign for access to people with autism</w:t>
            </w:r>
          </w:p>
        </w:tc>
        <w:tc>
          <w:tcPr>
            <w:tcW w:w="1825" w:type="dxa"/>
          </w:tcPr>
          <w:p w14:paraId="70DEAD78" w14:textId="77777777" w:rsidR="0056179E" w:rsidRDefault="0056179E" w:rsidP="009E7C46">
            <w:pPr>
              <w:rPr>
                <w:rFonts w:ascii="Verdana" w:hAnsi="Verdana"/>
              </w:rPr>
            </w:pPr>
            <w:r>
              <w:rPr>
                <w:rFonts w:ascii="Verdana" w:hAnsi="Verdana"/>
              </w:rPr>
              <w:t>Daily self-care</w:t>
            </w:r>
          </w:p>
        </w:tc>
        <w:tc>
          <w:tcPr>
            <w:tcW w:w="1825" w:type="dxa"/>
          </w:tcPr>
          <w:p w14:paraId="29B1CC55" w14:textId="77777777" w:rsidR="0056179E" w:rsidRDefault="0056179E" w:rsidP="009E7C46">
            <w:pPr>
              <w:rPr>
                <w:rFonts w:ascii="Verdana" w:hAnsi="Verdana"/>
              </w:rPr>
            </w:pPr>
            <w:r>
              <w:rPr>
                <w:rFonts w:ascii="Verdana" w:hAnsi="Verdana"/>
              </w:rPr>
              <w:t>Home program</w:t>
            </w:r>
          </w:p>
        </w:tc>
      </w:tr>
      <w:tr w:rsidR="0056179E" w14:paraId="7E055C19" w14:textId="77777777" w:rsidTr="009E7C46">
        <w:tc>
          <w:tcPr>
            <w:tcW w:w="1824" w:type="dxa"/>
          </w:tcPr>
          <w:p w14:paraId="6FB43F24" w14:textId="77777777" w:rsidR="0056179E" w:rsidRDefault="0056179E" w:rsidP="009E7C46">
            <w:pPr>
              <w:rPr>
                <w:rFonts w:ascii="Verdana" w:hAnsi="Verdana"/>
              </w:rPr>
            </w:pPr>
            <w:r w:rsidRPr="004613B1">
              <w:rPr>
                <w:rFonts w:ascii="Verdana" w:hAnsi="Verdana"/>
              </w:rPr>
              <w:t xml:space="preserve">Home Visit  </w:t>
            </w:r>
          </w:p>
        </w:tc>
        <w:tc>
          <w:tcPr>
            <w:tcW w:w="1825" w:type="dxa"/>
          </w:tcPr>
          <w:p w14:paraId="70E73073" w14:textId="77777777" w:rsidR="0056179E" w:rsidRDefault="0056179E" w:rsidP="009E7C46">
            <w:pPr>
              <w:rPr>
                <w:rFonts w:ascii="Verdana" w:hAnsi="Verdana"/>
              </w:rPr>
            </w:pPr>
            <w:r w:rsidRPr="004613B1">
              <w:rPr>
                <w:rFonts w:ascii="Verdana" w:hAnsi="Verdana"/>
              </w:rPr>
              <w:t>Identity Card Distribution</w:t>
            </w:r>
          </w:p>
        </w:tc>
        <w:tc>
          <w:tcPr>
            <w:tcW w:w="1825" w:type="dxa"/>
          </w:tcPr>
          <w:p w14:paraId="703AAD07" w14:textId="77777777" w:rsidR="0056179E" w:rsidRDefault="0056179E" w:rsidP="009E7C46">
            <w:pPr>
              <w:rPr>
                <w:rFonts w:ascii="Verdana" w:hAnsi="Verdana"/>
              </w:rPr>
            </w:pPr>
          </w:p>
        </w:tc>
        <w:tc>
          <w:tcPr>
            <w:tcW w:w="1825" w:type="dxa"/>
          </w:tcPr>
          <w:p w14:paraId="160CCC1F" w14:textId="77777777" w:rsidR="0056179E" w:rsidRDefault="0056179E" w:rsidP="009E7C46">
            <w:pPr>
              <w:rPr>
                <w:rFonts w:ascii="Verdana" w:hAnsi="Verdana"/>
              </w:rPr>
            </w:pPr>
          </w:p>
        </w:tc>
        <w:tc>
          <w:tcPr>
            <w:tcW w:w="1825" w:type="dxa"/>
          </w:tcPr>
          <w:p w14:paraId="03FF8E5E" w14:textId="77777777" w:rsidR="0056179E" w:rsidRDefault="0056179E" w:rsidP="009E7C46">
            <w:pPr>
              <w:rPr>
                <w:rFonts w:ascii="Verdana" w:hAnsi="Verdana"/>
              </w:rPr>
            </w:pPr>
          </w:p>
        </w:tc>
      </w:tr>
    </w:tbl>
    <w:p w14:paraId="2EAB34E0" w14:textId="77777777" w:rsidR="0056179E" w:rsidRDefault="0056179E" w:rsidP="009E7C46">
      <w:pPr>
        <w:rPr>
          <w:rFonts w:ascii="Verdana" w:hAnsi="Verdana"/>
        </w:rPr>
      </w:pPr>
    </w:p>
    <w:p w14:paraId="791850B6" w14:textId="77777777" w:rsidR="0056179E" w:rsidRDefault="0056179E" w:rsidP="009E7C46">
      <w:pPr>
        <w:rPr>
          <w:rFonts w:eastAsiaTheme="minorEastAsia"/>
          <w:b/>
          <w:bCs/>
          <w:color w:val="5A5A5A" w:themeColor="text1" w:themeTint="A5"/>
          <w:spacing w:val="15"/>
          <w:sz w:val="28"/>
          <w:szCs w:val="28"/>
          <w:lang w:bidi="hi-IN"/>
        </w:rPr>
      </w:pPr>
      <w:r w:rsidRPr="00C02B3A">
        <w:rPr>
          <w:rFonts w:eastAsiaTheme="minorEastAsia"/>
          <w:b/>
          <w:bCs/>
          <w:color w:val="5A5A5A" w:themeColor="text1" w:themeTint="A5"/>
          <w:spacing w:val="15"/>
          <w:sz w:val="28"/>
          <w:szCs w:val="28"/>
          <w:lang w:bidi="hi-IN"/>
        </w:rPr>
        <w:t>Gandaki</w:t>
      </w:r>
    </w:p>
    <w:tbl>
      <w:tblPr>
        <w:tblStyle w:val="TableGrid"/>
        <w:tblW w:w="0" w:type="auto"/>
        <w:tblLook w:val="04A0" w:firstRow="1" w:lastRow="0" w:firstColumn="1" w:lastColumn="0" w:noHBand="0" w:noVBand="1"/>
      </w:tblPr>
      <w:tblGrid>
        <w:gridCol w:w="2685"/>
        <w:gridCol w:w="1144"/>
        <w:gridCol w:w="2511"/>
        <w:gridCol w:w="1584"/>
        <w:gridCol w:w="1426"/>
      </w:tblGrid>
      <w:tr w:rsidR="0056179E" w14:paraId="66032671" w14:textId="77777777" w:rsidTr="009E7C46">
        <w:tc>
          <w:tcPr>
            <w:tcW w:w="1870" w:type="dxa"/>
          </w:tcPr>
          <w:p w14:paraId="34DD4011" w14:textId="77777777" w:rsidR="0056179E" w:rsidRDefault="0056179E" w:rsidP="009E7C46">
            <w:pPr>
              <w:jc w:val="both"/>
              <w:rPr>
                <w:rFonts w:ascii="Verdana" w:hAnsi="Verdana"/>
              </w:rPr>
            </w:pPr>
            <w:r>
              <w:rPr>
                <w:rFonts w:ascii="Verdana" w:hAnsi="Verdana"/>
              </w:rPr>
              <w:t xml:space="preserve">Advocacy (construction of </w:t>
            </w:r>
            <w:r w:rsidRPr="004613B1">
              <w:rPr>
                <w:rFonts w:ascii="Verdana" w:hAnsi="Verdana"/>
              </w:rPr>
              <w:t>disability friendly physical infrastructure</w:t>
            </w:r>
            <w:r>
              <w:rPr>
                <w:rFonts w:ascii="Verdana" w:hAnsi="Verdana"/>
              </w:rPr>
              <w:t>/Inclusive education/health)</w:t>
            </w:r>
          </w:p>
        </w:tc>
        <w:tc>
          <w:tcPr>
            <w:tcW w:w="1870" w:type="dxa"/>
          </w:tcPr>
          <w:p w14:paraId="26EFA006" w14:textId="77777777" w:rsidR="0056179E" w:rsidRDefault="0056179E" w:rsidP="009E7C46">
            <w:pPr>
              <w:jc w:val="both"/>
              <w:rPr>
                <w:rFonts w:ascii="Verdana" w:hAnsi="Verdana"/>
              </w:rPr>
            </w:pPr>
            <w:r>
              <w:rPr>
                <w:rFonts w:ascii="Verdana" w:hAnsi="Verdana"/>
              </w:rPr>
              <w:t xml:space="preserve">PRT services, </w:t>
            </w:r>
            <w:r w:rsidRPr="004613B1">
              <w:rPr>
                <w:rFonts w:ascii="Verdana" w:hAnsi="Verdana"/>
              </w:rPr>
              <w:t xml:space="preserve"> </w:t>
            </w:r>
          </w:p>
        </w:tc>
        <w:tc>
          <w:tcPr>
            <w:tcW w:w="1870" w:type="dxa"/>
          </w:tcPr>
          <w:p w14:paraId="51DAC378" w14:textId="77777777" w:rsidR="0056179E" w:rsidRDefault="0056179E" w:rsidP="009E7C46">
            <w:pPr>
              <w:jc w:val="both"/>
              <w:rPr>
                <w:rFonts w:ascii="Verdana" w:hAnsi="Verdana"/>
              </w:rPr>
            </w:pPr>
            <w:r>
              <w:rPr>
                <w:rFonts w:ascii="Verdana" w:hAnsi="Verdana"/>
              </w:rPr>
              <w:t xml:space="preserve">Awareness </w:t>
            </w:r>
          </w:p>
        </w:tc>
        <w:tc>
          <w:tcPr>
            <w:tcW w:w="1870" w:type="dxa"/>
          </w:tcPr>
          <w:p w14:paraId="5089C2C3" w14:textId="77777777" w:rsidR="0056179E" w:rsidRDefault="0056179E" w:rsidP="009E7C46">
            <w:pPr>
              <w:jc w:val="both"/>
              <w:rPr>
                <w:rFonts w:ascii="Verdana" w:hAnsi="Verdana"/>
              </w:rPr>
            </w:pPr>
            <w:r>
              <w:rPr>
                <w:rFonts w:ascii="Verdana" w:hAnsi="Verdana"/>
              </w:rPr>
              <w:t>Home visit</w:t>
            </w:r>
          </w:p>
        </w:tc>
        <w:tc>
          <w:tcPr>
            <w:tcW w:w="1870" w:type="dxa"/>
          </w:tcPr>
          <w:p w14:paraId="50018975" w14:textId="77777777" w:rsidR="0056179E" w:rsidRDefault="0056179E" w:rsidP="009E7C46">
            <w:pPr>
              <w:jc w:val="both"/>
              <w:rPr>
                <w:rFonts w:ascii="Verdana" w:hAnsi="Verdana"/>
              </w:rPr>
            </w:pPr>
            <w:r>
              <w:rPr>
                <w:rFonts w:ascii="Verdana" w:hAnsi="Verdana"/>
              </w:rPr>
              <w:t>Livelihood</w:t>
            </w:r>
          </w:p>
        </w:tc>
      </w:tr>
      <w:tr w:rsidR="0056179E" w14:paraId="7DD85DFB" w14:textId="77777777" w:rsidTr="009E7C46">
        <w:tc>
          <w:tcPr>
            <w:tcW w:w="1870" w:type="dxa"/>
          </w:tcPr>
          <w:p w14:paraId="21E6AE32" w14:textId="77777777" w:rsidR="0056179E" w:rsidRDefault="0056179E" w:rsidP="009E7C46">
            <w:pPr>
              <w:jc w:val="both"/>
              <w:rPr>
                <w:rFonts w:ascii="Verdana" w:hAnsi="Verdana"/>
              </w:rPr>
            </w:pPr>
            <w:r>
              <w:rPr>
                <w:rFonts w:ascii="Verdana" w:hAnsi="Verdana"/>
              </w:rPr>
              <w:t>Income generation activities</w:t>
            </w:r>
          </w:p>
        </w:tc>
        <w:tc>
          <w:tcPr>
            <w:tcW w:w="1870" w:type="dxa"/>
          </w:tcPr>
          <w:p w14:paraId="29B57248" w14:textId="77777777" w:rsidR="0056179E" w:rsidRDefault="0056179E" w:rsidP="009E7C46">
            <w:pPr>
              <w:jc w:val="both"/>
              <w:rPr>
                <w:rFonts w:ascii="Verdana" w:hAnsi="Verdana"/>
              </w:rPr>
            </w:pPr>
            <w:r>
              <w:rPr>
                <w:rFonts w:ascii="Verdana" w:hAnsi="Verdana"/>
              </w:rPr>
              <w:t>Day care center</w:t>
            </w:r>
          </w:p>
        </w:tc>
        <w:tc>
          <w:tcPr>
            <w:tcW w:w="1870" w:type="dxa"/>
          </w:tcPr>
          <w:p w14:paraId="30EDFDE3" w14:textId="77777777" w:rsidR="0056179E" w:rsidRDefault="0056179E" w:rsidP="009E7C46">
            <w:pPr>
              <w:jc w:val="both"/>
              <w:rPr>
                <w:rFonts w:ascii="Verdana" w:hAnsi="Verdana"/>
              </w:rPr>
            </w:pPr>
            <w:r>
              <w:rPr>
                <w:rFonts w:ascii="Verdana" w:hAnsi="Verdana"/>
              </w:rPr>
              <w:t>Referral for speech therapy/Identification of speech related disability</w:t>
            </w:r>
          </w:p>
        </w:tc>
        <w:tc>
          <w:tcPr>
            <w:tcW w:w="1870" w:type="dxa"/>
          </w:tcPr>
          <w:p w14:paraId="3531BD1D" w14:textId="77777777" w:rsidR="0056179E" w:rsidRDefault="0056179E" w:rsidP="009E7C46">
            <w:pPr>
              <w:jc w:val="both"/>
              <w:rPr>
                <w:rFonts w:ascii="Verdana" w:hAnsi="Verdana"/>
              </w:rPr>
            </w:pPr>
            <w:r>
              <w:rPr>
                <w:rFonts w:ascii="Verdana" w:hAnsi="Verdana"/>
              </w:rPr>
              <w:t xml:space="preserve">Deaf-blindness related health check ups, </w:t>
            </w:r>
            <w:r w:rsidRPr="0098654B">
              <w:rPr>
                <w:rFonts w:ascii="Verdana" w:hAnsi="Verdana"/>
              </w:rPr>
              <w:t>development of haptic signal</w:t>
            </w:r>
          </w:p>
        </w:tc>
        <w:tc>
          <w:tcPr>
            <w:tcW w:w="1870" w:type="dxa"/>
          </w:tcPr>
          <w:p w14:paraId="5030DE98" w14:textId="77777777" w:rsidR="0056179E" w:rsidRDefault="0056179E" w:rsidP="009E7C46">
            <w:pPr>
              <w:jc w:val="both"/>
              <w:rPr>
                <w:rFonts w:ascii="Verdana" w:hAnsi="Verdana"/>
              </w:rPr>
            </w:pPr>
            <w:r>
              <w:rPr>
                <w:rFonts w:ascii="Verdana" w:hAnsi="Verdana"/>
              </w:rPr>
              <w:t>CBR program, educational materials distribution</w:t>
            </w:r>
          </w:p>
        </w:tc>
      </w:tr>
      <w:tr w:rsidR="0056179E" w14:paraId="1EDC71F1" w14:textId="77777777" w:rsidTr="009E7C46">
        <w:tc>
          <w:tcPr>
            <w:tcW w:w="1870" w:type="dxa"/>
          </w:tcPr>
          <w:p w14:paraId="709A748B" w14:textId="77777777" w:rsidR="0056179E" w:rsidRDefault="0056179E" w:rsidP="009E7C46">
            <w:pPr>
              <w:jc w:val="both"/>
              <w:rPr>
                <w:rFonts w:ascii="Verdana" w:hAnsi="Verdana"/>
              </w:rPr>
            </w:pPr>
            <w:r>
              <w:rPr>
                <w:rFonts w:ascii="Verdana" w:hAnsi="Verdana"/>
              </w:rPr>
              <w:t>Livelihood training</w:t>
            </w:r>
          </w:p>
        </w:tc>
        <w:tc>
          <w:tcPr>
            <w:tcW w:w="1870" w:type="dxa"/>
          </w:tcPr>
          <w:p w14:paraId="7075FD31" w14:textId="77777777" w:rsidR="0056179E" w:rsidRDefault="0056179E" w:rsidP="009E7C46">
            <w:pPr>
              <w:jc w:val="both"/>
              <w:rPr>
                <w:rFonts w:ascii="Verdana" w:hAnsi="Verdana"/>
              </w:rPr>
            </w:pPr>
          </w:p>
        </w:tc>
        <w:tc>
          <w:tcPr>
            <w:tcW w:w="1870" w:type="dxa"/>
          </w:tcPr>
          <w:p w14:paraId="797F3503" w14:textId="77777777" w:rsidR="0056179E" w:rsidRDefault="0056179E" w:rsidP="009E7C46">
            <w:pPr>
              <w:jc w:val="both"/>
              <w:rPr>
                <w:rFonts w:ascii="Verdana" w:hAnsi="Verdana"/>
              </w:rPr>
            </w:pPr>
          </w:p>
        </w:tc>
        <w:tc>
          <w:tcPr>
            <w:tcW w:w="1870" w:type="dxa"/>
          </w:tcPr>
          <w:p w14:paraId="2021A9CE" w14:textId="77777777" w:rsidR="0056179E" w:rsidRDefault="0056179E" w:rsidP="009E7C46">
            <w:pPr>
              <w:jc w:val="both"/>
              <w:rPr>
                <w:rFonts w:ascii="Verdana" w:hAnsi="Verdana"/>
              </w:rPr>
            </w:pPr>
          </w:p>
        </w:tc>
        <w:tc>
          <w:tcPr>
            <w:tcW w:w="1870" w:type="dxa"/>
          </w:tcPr>
          <w:p w14:paraId="467C0519" w14:textId="77777777" w:rsidR="0056179E" w:rsidRDefault="0056179E" w:rsidP="009E7C46">
            <w:pPr>
              <w:jc w:val="both"/>
              <w:rPr>
                <w:rFonts w:ascii="Verdana" w:hAnsi="Verdana"/>
              </w:rPr>
            </w:pPr>
          </w:p>
        </w:tc>
      </w:tr>
    </w:tbl>
    <w:p w14:paraId="0A0BE692" w14:textId="77777777" w:rsidR="0056179E" w:rsidRDefault="0056179E" w:rsidP="009E7C46">
      <w:pPr>
        <w:rPr>
          <w:rFonts w:eastAsiaTheme="minorEastAsia"/>
          <w:b/>
          <w:bCs/>
          <w:color w:val="5A5A5A" w:themeColor="text1" w:themeTint="A5"/>
          <w:spacing w:val="15"/>
          <w:sz w:val="28"/>
          <w:szCs w:val="28"/>
          <w:lang w:bidi="hi-IN"/>
        </w:rPr>
      </w:pPr>
    </w:p>
    <w:p w14:paraId="0599357A" w14:textId="77777777" w:rsidR="0056179E" w:rsidRDefault="0056179E" w:rsidP="009E7C46">
      <w:pPr>
        <w:rPr>
          <w:rFonts w:eastAsiaTheme="minorEastAsia"/>
          <w:b/>
          <w:bCs/>
          <w:color w:val="5A5A5A" w:themeColor="text1" w:themeTint="A5"/>
          <w:spacing w:val="15"/>
          <w:sz w:val="28"/>
          <w:szCs w:val="28"/>
          <w:lang w:bidi="hi-IN"/>
        </w:rPr>
      </w:pPr>
      <w:r>
        <w:rPr>
          <w:rFonts w:eastAsiaTheme="minorEastAsia"/>
          <w:b/>
          <w:bCs/>
          <w:color w:val="5A5A5A" w:themeColor="text1" w:themeTint="A5"/>
          <w:spacing w:val="15"/>
          <w:sz w:val="28"/>
          <w:szCs w:val="28"/>
          <w:lang w:bidi="hi-IN"/>
        </w:rPr>
        <w:t>Karnali:</w:t>
      </w:r>
    </w:p>
    <w:tbl>
      <w:tblPr>
        <w:tblStyle w:val="TableGrid"/>
        <w:tblW w:w="0" w:type="auto"/>
        <w:tblLook w:val="04A0" w:firstRow="1" w:lastRow="0" w:firstColumn="1" w:lastColumn="0" w:noHBand="0" w:noVBand="1"/>
      </w:tblPr>
      <w:tblGrid>
        <w:gridCol w:w="2337"/>
        <w:gridCol w:w="2337"/>
        <w:gridCol w:w="2338"/>
        <w:gridCol w:w="2338"/>
      </w:tblGrid>
      <w:tr w:rsidR="0056179E" w14:paraId="0841F88A" w14:textId="77777777" w:rsidTr="009E7C46">
        <w:tc>
          <w:tcPr>
            <w:tcW w:w="2337" w:type="dxa"/>
          </w:tcPr>
          <w:p w14:paraId="61A532E7" w14:textId="77777777" w:rsidR="0056179E" w:rsidRDefault="0056179E" w:rsidP="009E7C46">
            <w:pPr>
              <w:jc w:val="both"/>
              <w:rPr>
                <w:rFonts w:ascii="Verdana" w:hAnsi="Verdana"/>
              </w:rPr>
            </w:pPr>
            <w:r w:rsidRPr="0098654B">
              <w:rPr>
                <w:rFonts w:ascii="Verdana" w:hAnsi="Verdana"/>
              </w:rPr>
              <w:t>Recommendations for the</w:t>
            </w:r>
            <w:r>
              <w:rPr>
                <w:rFonts w:ascii="Verdana" w:hAnsi="Verdana"/>
              </w:rPr>
              <w:t xml:space="preserve"> disability identity cards </w:t>
            </w:r>
            <w:r w:rsidRPr="0098654B">
              <w:rPr>
                <w:rFonts w:ascii="Verdana" w:hAnsi="Verdana"/>
              </w:rPr>
              <w:t>of persons with intellectual disabilities</w:t>
            </w:r>
          </w:p>
        </w:tc>
        <w:tc>
          <w:tcPr>
            <w:tcW w:w="2337" w:type="dxa"/>
          </w:tcPr>
          <w:p w14:paraId="199EC0DB" w14:textId="77777777" w:rsidR="0056179E" w:rsidRDefault="0056179E" w:rsidP="009E7C46">
            <w:pPr>
              <w:jc w:val="both"/>
              <w:rPr>
                <w:rFonts w:ascii="Verdana" w:hAnsi="Verdana"/>
              </w:rPr>
            </w:pPr>
            <w:r>
              <w:rPr>
                <w:rFonts w:ascii="Verdana" w:hAnsi="Verdana"/>
              </w:rPr>
              <w:t>Day care</w:t>
            </w:r>
          </w:p>
        </w:tc>
        <w:tc>
          <w:tcPr>
            <w:tcW w:w="2338" w:type="dxa"/>
          </w:tcPr>
          <w:p w14:paraId="7A594B7A" w14:textId="77777777" w:rsidR="0056179E" w:rsidRDefault="0056179E" w:rsidP="009E7C46">
            <w:pPr>
              <w:jc w:val="both"/>
              <w:rPr>
                <w:rFonts w:ascii="Verdana" w:hAnsi="Verdana"/>
              </w:rPr>
            </w:pPr>
            <w:r>
              <w:rPr>
                <w:rFonts w:ascii="Verdana" w:hAnsi="Verdana"/>
              </w:rPr>
              <w:t>Advocacy</w:t>
            </w:r>
          </w:p>
        </w:tc>
        <w:tc>
          <w:tcPr>
            <w:tcW w:w="2338" w:type="dxa"/>
          </w:tcPr>
          <w:p w14:paraId="4EB170D2" w14:textId="77777777" w:rsidR="0056179E" w:rsidRDefault="0056179E" w:rsidP="009E7C46">
            <w:pPr>
              <w:jc w:val="both"/>
              <w:rPr>
                <w:rFonts w:ascii="Verdana" w:hAnsi="Verdana"/>
              </w:rPr>
            </w:pPr>
            <w:r>
              <w:rPr>
                <w:rFonts w:ascii="Verdana" w:hAnsi="Verdana"/>
              </w:rPr>
              <w:t>Awareness</w:t>
            </w:r>
          </w:p>
        </w:tc>
      </w:tr>
      <w:tr w:rsidR="0056179E" w14:paraId="1C54B589" w14:textId="77777777" w:rsidTr="009E7C46">
        <w:tc>
          <w:tcPr>
            <w:tcW w:w="2337" w:type="dxa"/>
          </w:tcPr>
          <w:p w14:paraId="65E88E36" w14:textId="77777777" w:rsidR="0056179E" w:rsidRDefault="0056179E" w:rsidP="009E7C46">
            <w:pPr>
              <w:jc w:val="both"/>
              <w:rPr>
                <w:rFonts w:ascii="Verdana" w:hAnsi="Verdana"/>
              </w:rPr>
            </w:pPr>
            <w:r>
              <w:rPr>
                <w:rFonts w:ascii="Verdana" w:hAnsi="Verdana"/>
              </w:rPr>
              <w:t>Home visit</w:t>
            </w:r>
          </w:p>
        </w:tc>
        <w:tc>
          <w:tcPr>
            <w:tcW w:w="2337" w:type="dxa"/>
          </w:tcPr>
          <w:p w14:paraId="25A4A3C8" w14:textId="77777777" w:rsidR="0056179E" w:rsidRDefault="0056179E" w:rsidP="009E7C46">
            <w:pPr>
              <w:jc w:val="both"/>
              <w:rPr>
                <w:rFonts w:ascii="Verdana" w:hAnsi="Verdana"/>
              </w:rPr>
            </w:pPr>
            <w:r>
              <w:rPr>
                <w:rFonts w:ascii="Verdana" w:hAnsi="Verdana"/>
              </w:rPr>
              <w:t>Livelihood</w:t>
            </w:r>
          </w:p>
        </w:tc>
        <w:tc>
          <w:tcPr>
            <w:tcW w:w="2338" w:type="dxa"/>
          </w:tcPr>
          <w:p w14:paraId="382BF44B" w14:textId="77777777" w:rsidR="0056179E" w:rsidRDefault="0056179E" w:rsidP="009E7C46">
            <w:pPr>
              <w:jc w:val="both"/>
              <w:rPr>
                <w:rFonts w:ascii="Verdana" w:hAnsi="Verdana"/>
              </w:rPr>
            </w:pPr>
            <w:r>
              <w:rPr>
                <w:rFonts w:ascii="Verdana" w:hAnsi="Verdana"/>
              </w:rPr>
              <w:t>Income generation activities</w:t>
            </w:r>
          </w:p>
        </w:tc>
        <w:tc>
          <w:tcPr>
            <w:tcW w:w="2338" w:type="dxa"/>
          </w:tcPr>
          <w:p w14:paraId="0947A369" w14:textId="77777777" w:rsidR="0056179E" w:rsidRDefault="0056179E" w:rsidP="009E7C46">
            <w:pPr>
              <w:jc w:val="both"/>
              <w:rPr>
                <w:rFonts w:ascii="Verdana" w:hAnsi="Verdana"/>
              </w:rPr>
            </w:pPr>
            <w:r>
              <w:rPr>
                <w:rFonts w:ascii="Verdana" w:hAnsi="Verdana"/>
              </w:rPr>
              <w:t>Assistive devices distribution</w:t>
            </w:r>
          </w:p>
        </w:tc>
      </w:tr>
      <w:tr w:rsidR="0056179E" w14:paraId="28A6FC96" w14:textId="77777777" w:rsidTr="009E7C46">
        <w:tc>
          <w:tcPr>
            <w:tcW w:w="2337" w:type="dxa"/>
          </w:tcPr>
          <w:p w14:paraId="78C4F9B2" w14:textId="77777777" w:rsidR="0056179E" w:rsidRDefault="0056179E" w:rsidP="009E7C46">
            <w:pPr>
              <w:jc w:val="both"/>
              <w:rPr>
                <w:rFonts w:ascii="Verdana" w:hAnsi="Verdana"/>
              </w:rPr>
            </w:pPr>
            <w:r>
              <w:rPr>
                <w:rFonts w:ascii="Verdana" w:hAnsi="Verdana"/>
              </w:rPr>
              <w:t>Referral services for psychosocial disability</w:t>
            </w:r>
          </w:p>
        </w:tc>
        <w:tc>
          <w:tcPr>
            <w:tcW w:w="2337" w:type="dxa"/>
          </w:tcPr>
          <w:p w14:paraId="37AC12F5" w14:textId="77777777" w:rsidR="0056179E" w:rsidRDefault="0056179E" w:rsidP="009E7C46">
            <w:pPr>
              <w:jc w:val="both"/>
              <w:rPr>
                <w:rFonts w:ascii="Verdana" w:hAnsi="Verdana"/>
              </w:rPr>
            </w:pPr>
          </w:p>
        </w:tc>
        <w:tc>
          <w:tcPr>
            <w:tcW w:w="2338" w:type="dxa"/>
          </w:tcPr>
          <w:p w14:paraId="5F600D0E" w14:textId="77777777" w:rsidR="0056179E" w:rsidRDefault="0056179E" w:rsidP="009E7C46">
            <w:pPr>
              <w:jc w:val="both"/>
              <w:rPr>
                <w:rFonts w:ascii="Verdana" w:hAnsi="Verdana"/>
              </w:rPr>
            </w:pPr>
          </w:p>
        </w:tc>
        <w:tc>
          <w:tcPr>
            <w:tcW w:w="2338" w:type="dxa"/>
          </w:tcPr>
          <w:p w14:paraId="02E1B9F1" w14:textId="77777777" w:rsidR="0056179E" w:rsidRDefault="0056179E" w:rsidP="009E7C46">
            <w:pPr>
              <w:jc w:val="both"/>
              <w:rPr>
                <w:rFonts w:ascii="Verdana" w:hAnsi="Verdana"/>
              </w:rPr>
            </w:pPr>
          </w:p>
        </w:tc>
      </w:tr>
    </w:tbl>
    <w:p w14:paraId="2934DC84" w14:textId="77777777" w:rsidR="0056179E" w:rsidRDefault="0056179E" w:rsidP="009E7C46">
      <w:pPr>
        <w:rPr>
          <w:rFonts w:eastAsiaTheme="minorEastAsia"/>
          <w:b/>
          <w:bCs/>
          <w:color w:val="5A5A5A" w:themeColor="text1" w:themeTint="A5"/>
          <w:spacing w:val="15"/>
          <w:sz w:val="28"/>
          <w:szCs w:val="28"/>
          <w:lang w:bidi="hi-IN"/>
        </w:rPr>
      </w:pPr>
    </w:p>
    <w:tbl>
      <w:tblPr>
        <w:tblStyle w:val="TableGrid"/>
        <w:tblW w:w="0" w:type="auto"/>
        <w:tblLook w:val="04A0" w:firstRow="1" w:lastRow="0" w:firstColumn="1" w:lastColumn="0" w:noHBand="0" w:noVBand="1"/>
      </w:tblPr>
      <w:tblGrid>
        <w:gridCol w:w="5360"/>
        <w:gridCol w:w="1403"/>
        <w:gridCol w:w="921"/>
        <w:gridCol w:w="1666"/>
      </w:tblGrid>
      <w:tr w:rsidR="0056179E" w14:paraId="012582FC" w14:textId="77777777" w:rsidTr="009E7C46">
        <w:tc>
          <w:tcPr>
            <w:tcW w:w="5360" w:type="dxa"/>
          </w:tcPr>
          <w:p w14:paraId="6BFC6C26" w14:textId="77777777" w:rsidR="0056179E" w:rsidRPr="00B74424" w:rsidRDefault="0056179E" w:rsidP="009E7C46">
            <w:pPr>
              <w:jc w:val="both"/>
              <w:rPr>
                <w:rFonts w:ascii="Verdana" w:hAnsi="Verdana"/>
                <w:b/>
                <w:bCs/>
                <w:i/>
                <w:iCs/>
              </w:rPr>
            </w:pPr>
            <w:r w:rsidRPr="00B74424">
              <w:rPr>
                <w:rFonts w:ascii="Verdana" w:hAnsi="Verdana"/>
                <w:b/>
                <w:bCs/>
                <w:i/>
                <w:iCs/>
              </w:rPr>
              <w:t>Source of financial and technical assistance</w:t>
            </w:r>
          </w:p>
          <w:p w14:paraId="4DCDD07C" w14:textId="77777777" w:rsidR="0056179E" w:rsidRDefault="0056179E" w:rsidP="009E7C46">
            <w:pPr>
              <w:jc w:val="both"/>
              <w:rPr>
                <w:rFonts w:ascii="Verdana" w:hAnsi="Verdana"/>
              </w:rPr>
            </w:pPr>
            <w:r>
              <w:rPr>
                <w:rFonts w:ascii="Verdana" w:hAnsi="Verdana"/>
              </w:rPr>
              <w:t>a. Nepal Government</w:t>
            </w:r>
          </w:p>
          <w:p w14:paraId="6BC4076D" w14:textId="77777777" w:rsidR="0056179E" w:rsidRDefault="0056179E" w:rsidP="009E7C46">
            <w:pPr>
              <w:jc w:val="both"/>
              <w:rPr>
                <w:rFonts w:ascii="Verdana" w:hAnsi="Verdana"/>
              </w:rPr>
            </w:pPr>
            <w:r>
              <w:rPr>
                <w:rFonts w:ascii="Verdana" w:hAnsi="Verdana"/>
              </w:rPr>
              <w:t>b. International non-governmental organization</w:t>
            </w:r>
          </w:p>
          <w:p w14:paraId="5A5DCD64" w14:textId="77777777" w:rsidR="0056179E" w:rsidRDefault="0056179E" w:rsidP="009E7C46">
            <w:pPr>
              <w:jc w:val="both"/>
              <w:rPr>
                <w:rFonts w:ascii="Verdana" w:hAnsi="Verdana"/>
              </w:rPr>
            </w:pPr>
            <w:r>
              <w:rPr>
                <w:rFonts w:ascii="Verdana" w:hAnsi="Verdana"/>
              </w:rPr>
              <w:t xml:space="preserve">c. Local NGOs </w:t>
            </w:r>
          </w:p>
          <w:p w14:paraId="5B9D6BA3" w14:textId="77777777" w:rsidR="0056179E" w:rsidRDefault="0056179E" w:rsidP="009E7C46">
            <w:pPr>
              <w:jc w:val="both"/>
              <w:rPr>
                <w:rFonts w:ascii="Verdana" w:hAnsi="Verdana"/>
              </w:rPr>
            </w:pPr>
            <w:r>
              <w:rPr>
                <w:rFonts w:ascii="Verdana" w:hAnsi="Verdana"/>
              </w:rPr>
              <w:t>d. Local support from persons/group/org</w:t>
            </w:r>
          </w:p>
          <w:p w14:paraId="41374526" w14:textId="77777777" w:rsidR="0056179E" w:rsidRDefault="0056179E" w:rsidP="009E7C46">
            <w:pPr>
              <w:jc w:val="both"/>
              <w:rPr>
                <w:rFonts w:ascii="Verdana" w:hAnsi="Verdana"/>
              </w:rPr>
            </w:pPr>
            <w:r>
              <w:rPr>
                <w:rFonts w:ascii="Verdana" w:hAnsi="Verdana"/>
              </w:rPr>
              <w:t>e. Member</w:t>
            </w:r>
          </w:p>
          <w:p w14:paraId="0064A317" w14:textId="77777777" w:rsidR="0056179E" w:rsidRDefault="0056179E" w:rsidP="009E7C46">
            <w:pPr>
              <w:jc w:val="both"/>
              <w:rPr>
                <w:rFonts w:ascii="Verdana" w:hAnsi="Verdana"/>
              </w:rPr>
            </w:pPr>
            <w:r>
              <w:rPr>
                <w:rFonts w:ascii="Verdana" w:hAnsi="Verdana"/>
              </w:rPr>
              <w:t>f. Organization’s own income</w:t>
            </w:r>
          </w:p>
          <w:p w14:paraId="2FD16C7E" w14:textId="77777777" w:rsidR="0056179E" w:rsidRDefault="0056179E" w:rsidP="009E7C46">
            <w:pPr>
              <w:jc w:val="both"/>
              <w:rPr>
                <w:rFonts w:ascii="Verdana" w:hAnsi="Verdana"/>
              </w:rPr>
            </w:pPr>
            <w:r>
              <w:rPr>
                <w:rFonts w:ascii="Verdana" w:hAnsi="Verdana"/>
              </w:rPr>
              <w:t>f. Others</w:t>
            </w:r>
          </w:p>
        </w:tc>
        <w:tc>
          <w:tcPr>
            <w:tcW w:w="1403" w:type="dxa"/>
          </w:tcPr>
          <w:p w14:paraId="103BEE07" w14:textId="77777777" w:rsidR="0056179E" w:rsidRPr="00C31FA8" w:rsidRDefault="0056179E" w:rsidP="009E7C46">
            <w:pPr>
              <w:jc w:val="both"/>
              <w:rPr>
                <w:rFonts w:ascii="Verdana" w:hAnsi="Verdana"/>
                <w:b/>
                <w:bCs/>
              </w:rPr>
            </w:pPr>
            <w:r w:rsidRPr="00C31FA8">
              <w:rPr>
                <w:rFonts w:ascii="Verdana" w:hAnsi="Verdana"/>
                <w:b/>
                <w:bCs/>
              </w:rPr>
              <w:t>Response</w:t>
            </w:r>
          </w:p>
          <w:p w14:paraId="662732A5" w14:textId="77777777" w:rsidR="0056179E" w:rsidRDefault="0056179E" w:rsidP="009E7C46">
            <w:pPr>
              <w:jc w:val="both"/>
              <w:rPr>
                <w:rFonts w:ascii="Verdana" w:hAnsi="Verdana"/>
              </w:rPr>
            </w:pPr>
          </w:p>
          <w:p w14:paraId="08CED550" w14:textId="77777777" w:rsidR="0056179E" w:rsidRDefault="0056179E" w:rsidP="009E7C46">
            <w:pPr>
              <w:jc w:val="both"/>
              <w:rPr>
                <w:rFonts w:ascii="Verdana" w:hAnsi="Verdana"/>
              </w:rPr>
            </w:pPr>
            <w:r>
              <w:rPr>
                <w:rFonts w:ascii="Verdana" w:hAnsi="Verdana"/>
              </w:rPr>
              <w:t>a.64</w:t>
            </w:r>
          </w:p>
          <w:p w14:paraId="01DA0AB9" w14:textId="77777777" w:rsidR="0056179E" w:rsidRDefault="0056179E" w:rsidP="009E7C46">
            <w:pPr>
              <w:jc w:val="both"/>
              <w:rPr>
                <w:rFonts w:ascii="Verdana" w:hAnsi="Verdana"/>
              </w:rPr>
            </w:pPr>
            <w:r>
              <w:rPr>
                <w:rFonts w:ascii="Verdana" w:hAnsi="Verdana"/>
              </w:rPr>
              <w:t>b.16</w:t>
            </w:r>
          </w:p>
          <w:p w14:paraId="24DA1893" w14:textId="77777777" w:rsidR="0056179E" w:rsidRDefault="0056179E" w:rsidP="009E7C46">
            <w:pPr>
              <w:jc w:val="both"/>
              <w:rPr>
                <w:rFonts w:ascii="Verdana" w:hAnsi="Verdana"/>
              </w:rPr>
            </w:pPr>
            <w:r>
              <w:rPr>
                <w:rFonts w:ascii="Verdana" w:hAnsi="Verdana"/>
              </w:rPr>
              <w:t>c.29</w:t>
            </w:r>
          </w:p>
          <w:p w14:paraId="5DED902D" w14:textId="77777777" w:rsidR="0056179E" w:rsidRDefault="0056179E" w:rsidP="009E7C46">
            <w:pPr>
              <w:jc w:val="both"/>
              <w:rPr>
                <w:rFonts w:ascii="Verdana" w:hAnsi="Verdana"/>
              </w:rPr>
            </w:pPr>
            <w:r>
              <w:rPr>
                <w:rFonts w:ascii="Verdana" w:hAnsi="Verdana"/>
              </w:rPr>
              <w:t>d.19</w:t>
            </w:r>
          </w:p>
          <w:p w14:paraId="7DC0F7D8" w14:textId="77777777" w:rsidR="0056179E" w:rsidRDefault="0056179E" w:rsidP="009E7C46">
            <w:pPr>
              <w:jc w:val="both"/>
              <w:rPr>
                <w:rFonts w:ascii="Verdana" w:hAnsi="Verdana"/>
              </w:rPr>
            </w:pPr>
            <w:r>
              <w:rPr>
                <w:rFonts w:ascii="Verdana" w:hAnsi="Verdana"/>
              </w:rPr>
              <w:t>e.20</w:t>
            </w:r>
          </w:p>
          <w:p w14:paraId="6EF11014" w14:textId="77777777" w:rsidR="0056179E" w:rsidRDefault="0056179E" w:rsidP="009E7C46">
            <w:pPr>
              <w:jc w:val="both"/>
              <w:rPr>
                <w:rFonts w:ascii="Verdana" w:hAnsi="Verdana"/>
              </w:rPr>
            </w:pPr>
            <w:r>
              <w:rPr>
                <w:rFonts w:ascii="Verdana" w:hAnsi="Verdana"/>
              </w:rPr>
              <w:t>f.19</w:t>
            </w:r>
          </w:p>
          <w:p w14:paraId="3102BDC9" w14:textId="77777777" w:rsidR="0056179E" w:rsidRDefault="0056179E" w:rsidP="009E7C46">
            <w:pPr>
              <w:jc w:val="both"/>
              <w:rPr>
                <w:rFonts w:ascii="Verdana" w:hAnsi="Verdana"/>
              </w:rPr>
            </w:pPr>
            <w:r>
              <w:rPr>
                <w:rFonts w:ascii="Verdana" w:hAnsi="Verdana"/>
              </w:rPr>
              <w:t xml:space="preserve">g.10  </w:t>
            </w:r>
          </w:p>
        </w:tc>
        <w:tc>
          <w:tcPr>
            <w:tcW w:w="921" w:type="dxa"/>
          </w:tcPr>
          <w:p w14:paraId="51379EDC" w14:textId="77777777" w:rsidR="0056179E" w:rsidRDefault="0056179E" w:rsidP="009E7C46">
            <w:pPr>
              <w:jc w:val="both"/>
              <w:rPr>
                <w:rFonts w:ascii="Verdana" w:hAnsi="Verdana"/>
              </w:rPr>
            </w:pPr>
          </w:p>
        </w:tc>
        <w:tc>
          <w:tcPr>
            <w:tcW w:w="1666" w:type="dxa"/>
          </w:tcPr>
          <w:p w14:paraId="5DD64BC4" w14:textId="77777777" w:rsidR="0056179E" w:rsidRDefault="0056179E" w:rsidP="009E7C46">
            <w:pPr>
              <w:jc w:val="both"/>
              <w:rPr>
                <w:rFonts w:ascii="Verdana" w:hAnsi="Verdana"/>
              </w:rPr>
            </w:pPr>
          </w:p>
        </w:tc>
      </w:tr>
      <w:tr w:rsidR="0056179E" w14:paraId="18DC2F80" w14:textId="77777777" w:rsidTr="009E7C46">
        <w:tc>
          <w:tcPr>
            <w:tcW w:w="5360" w:type="dxa"/>
          </w:tcPr>
          <w:p w14:paraId="171EBCCA" w14:textId="77777777" w:rsidR="0056179E" w:rsidRDefault="0056179E" w:rsidP="009E7C46">
            <w:pPr>
              <w:jc w:val="both"/>
              <w:rPr>
                <w:rFonts w:ascii="Verdana" w:hAnsi="Verdana"/>
              </w:rPr>
            </w:pPr>
            <w:r>
              <w:rPr>
                <w:rFonts w:ascii="Verdana" w:hAnsi="Verdana"/>
              </w:rPr>
              <w:t>8.4 Regular partnership available within the organization</w:t>
            </w:r>
          </w:p>
          <w:p w14:paraId="113D508D" w14:textId="77777777" w:rsidR="0056179E" w:rsidRPr="00C31FA8" w:rsidRDefault="0056179E" w:rsidP="0056179E">
            <w:pPr>
              <w:pStyle w:val="ListParagraph"/>
              <w:numPr>
                <w:ilvl w:val="0"/>
                <w:numId w:val="36"/>
              </w:numPr>
              <w:ind w:left="340" w:hanging="270"/>
              <w:jc w:val="both"/>
              <w:rPr>
                <w:rFonts w:ascii="Verdana" w:hAnsi="Verdana"/>
              </w:rPr>
            </w:pPr>
            <w:r w:rsidRPr="00C31FA8">
              <w:rPr>
                <w:rFonts w:ascii="Verdana" w:hAnsi="Verdana"/>
              </w:rPr>
              <w:t>Sometimes</w:t>
            </w:r>
          </w:p>
          <w:p w14:paraId="7847F4EB" w14:textId="77777777" w:rsidR="0056179E" w:rsidRPr="00C31FA8" w:rsidRDefault="0056179E" w:rsidP="0056179E">
            <w:pPr>
              <w:pStyle w:val="ListParagraph"/>
              <w:numPr>
                <w:ilvl w:val="0"/>
                <w:numId w:val="36"/>
              </w:numPr>
              <w:ind w:left="340" w:hanging="270"/>
              <w:jc w:val="both"/>
              <w:rPr>
                <w:rFonts w:ascii="Verdana" w:hAnsi="Verdana"/>
              </w:rPr>
            </w:pPr>
            <w:r w:rsidRPr="00C31FA8">
              <w:rPr>
                <w:rFonts w:ascii="Verdana" w:hAnsi="Verdana"/>
              </w:rPr>
              <w:t>Not received any</w:t>
            </w:r>
          </w:p>
          <w:p w14:paraId="7B8BCCB2" w14:textId="77777777" w:rsidR="0056179E" w:rsidRDefault="0056179E" w:rsidP="0056179E">
            <w:pPr>
              <w:pStyle w:val="ListParagraph"/>
              <w:numPr>
                <w:ilvl w:val="0"/>
                <w:numId w:val="36"/>
              </w:numPr>
              <w:ind w:left="340" w:hanging="270"/>
              <w:jc w:val="both"/>
              <w:rPr>
                <w:rFonts w:ascii="Verdana" w:hAnsi="Verdana"/>
              </w:rPr>
            </w:pPr>
            <w:r w:rsidRPr="00C31FA8">
              <w:rPr>
                <w:rFonts w:ascii="Verdana" w:hAnsi="Verdana"/>
              </w:rPr>
              <w:t>As per project/activity</w:t>
            </w:r>
          </w:p>
          <w:p w14:paraId="3D38D1DC" w14:textId="77777777" w:rsidR="0056179E" w:rsidRPr="00C31FA8" w:rsidRDefault="0056179E" w:rsidP="0056179E">
            <w:pPr>
              <w:pStyle w:val="ListParagraph"/>
              <w:numPr>
                <w:ilvl w:val="0"/>
                <w:numId w:val="36"/>
              </w:numPr>
              <w:ind w:left="340" w:hanging="270"/>
              <w:jc w:val="both"/>
              <w:rPr>
                <w:rFonts w:ascii="Verdana" w:hAnsi="Verdana"/>
              </w:rPr>
            </w:pPr>
            <w:r>
              <w:rPr>
                <w:rFonts w:ascii="Verdana" w:hAnsi="Verdana"/>
              </w:rPr>
              <w:t>Regular support</w:t>
            </w:r>
          </w:p>
        </w:tc>
        <w:tc>
          <w:tcPr>
            <w:tcW w:w="1403" w:type="dxa"/>
          </w:tcPr>
          <w:p w14:paraId="47D7AEE0" w14:textId="77777777" w:rsidR="0056179E" w:rsidRDefault="0056179E" w:rsidP="009E7C46">
            <w:pPr>
              <w:jc w:val="both"/>
              <w:rPr>
                <w:rFonts w:ascii="Verdana" w:hAnsi="Verdana"/>
              </w:rPr>
            </w:pPr>
          </w:p>
          <w:p w14:paraId="385CABEE" w14:textId="77777777" w:rsidR="0056179E" w:rsidRDefault="0056179E" w:rsidP="009E7C46">
            <w:pPr>
              <w:jc w:val="both"/>
              <w:rPr>
                <w:rFonts w:ascii="Verdana" w:hAnsi="Verdana"/>
              </w:rPr>
            </w:pPr>
          </w:p>
          <w:p w14:paraId="563C9A28" w14:textId="77777777" w:rsidR="0056179E" w:rsidRDefault="0056179E" w:rsidP="009E7C46">
            <w:pPr>
              <w:jc w:val="both"/>
              <w:rPr>
                <w:rFonts w:ascii="Verdana" w:hAnsi="Verdana"/>
              </w:rPr>
            </w:pPr>
            <w:r>
              <w:rPr>
                <w:rFonts w:ascii="Verdana" w:hAnsi="Verdana"/>
              </w:rPr>
              <w:t>42</w:t>
            </w:r>
          </w:p>
          <w:p w14:paraId="6DF2E26B" w14:textId="77777777" w:rsidR="0056179E" w:rsidRDefault="0056179E" w:rsidP="009E7C46">
            <w:pPr>
              <w:jc w:val="both"/>
              <w:rPr>
                <w:rFonts w:ascii="Verdana" w:hAnsi="Verdana"/>
              </w:rPr>
            </w:pPr>
            <w:r>
              <w:rPr>
                <w:rFonts w:ascii="Verdana" w:hAnsi="Verdana"/>
              </w:rPr>
              <w:t>4</w:t>
            </w:r>
          </w:p>
          <w:p w14:paraId="19E526AC" w14:textId="77777777" w:rsidR="0056179E" w:rsidRDefault="0056179E" w:rsidP="009E7C46">
            <w:pPr>
              <w:jc w:val="both"/>
              <w:rPr>
                <w:rFonts w:ascii="Verdana" w:hAnsi="Verdana"/>
              </w:rPr>
            </w:pPr>
            <w:r>
              <w:rPr>
                <w:rFonts w:ascii="Verdana" w:hAnsi="Verdana"/>
              </w:rPr>
              <w:t>29</w:t>
            </w:r>
          </w:p>
          <w:p w14:paraId="07095B72" w14:textId="77777777" w:rsidR="0056179E" w:rsidRDefault="0056179E" w:rsidP="009E7C46">
            <w:pPr>
              <w:jc w:val="both"/>
              <w:rPr>
                <w:rFonts w:ascii="Verdana" w:hAnsi="Verdana"/>
              </w:rPr>
            </w:pPr>
            <w:r>
              <w:rPr>
                <w:rFonts w:ascii="Verdana" w:hAnsi="Verdana"/>
              </w:rPr>
              <w:t>2</w:t>
            </w:r>
          </w:p>
          <w:p w14:paraId="0D05D86B" w14:textId="77777777" w:rsidR="0056179E" w:rsidRDefault="0056179E" w:rsidP="009E7C46">
            <w:pPr>
              <w:jc w:val="both"/>
              <w:rPr>
                <w:rFonts w:ascii="Verdana" w:hAnsi="Verdana"/>
              </w:rPr>
            </w:pPr>
          </w:p>
          <w:p w14:paraId="344C3699" w14:textId="77777777" w:rsidR="0056179E" w:rsidRDefault="0056179E" w:rsidP="009E7C46">
            <w:pPr>
              <w:jc w:val="both"/>
              <w:rPr>
                <w:rFonts w:ascii="Verdana" w:hAnsi="Verdana"/>
              </w:rPr>
            </w:pPr>
          </w:p>
        </w:tc>
        <w:tc>
          <w:tcPr>
            <w:tcW w:w="921" w:type="dxa"/>
          </w:tcPr>
          <w:p w14:paraId="6AD7481F" w14:textId="77777777" w:rsidR="0056179E" w:rsidRDefault="0056179E" w:rsidP="009E7C46">
            <w:pPr>
              <w:jc w:val="both"/>
              <w:rPr>
                <w:rFonts w:ascii="Verdana" w:hAnsi="Verdana"/>
              </w:rPr>
            </w:pPr>
          </w:p>
        </w:tc>
        <w:tc>
          <w:tcPr>
            <w:tcW w:w="1666" w:type="dxa"/>
          </w:tcPr>
          <w:p w14:paraId="5FF6C479" w14:textId="77777777" w:rsidR="0056179E" w:rsidRDefault="0056179E" w:rsidP="009E7C46">
            <w:pPr>
              <w:jc w:val="both"/>
              <w:rPr>
                <w:rFonts w:ascii="Verdana" w:hAnsi="Verdana"/>
              </w:rPr>
            </w:pPr>
            <w:r>
              <w:rPr>
                <w:rFonts w:ascii="Verdana" w:hAnsi="Verdana"/>
              </w:rPr>
              <w:t>Regular support from Nepal Government,</w:t>
            </w:r>
          </w:p>
        </w:tc>
      </w:tr>
      <w:tr w:rsidR="0056179E" w14:paraId="3B5CF93D" w14:textId="77777777" w:rsidTr="009E7C46">
        <w:tc>
          <w:tcPr>
            <w:tcW w:w="5360" w:type="dxa"/>
          </w:tcPr>
          <w:p w14:paraId="5216F74C" w14:textId="77777777" w:rsidR="0056179E" w:rsidRDefault="0056179E" w:rsidP="009E7C46">
            <w:pPr>
              <w:jc w:val="both"/>
              <w:rPr>
                <w:rFonts w:ascii="Verdana" w:hAnsi="Verdana"/>
              </w:rPr>
            </w:pPr>
          </w:p>
        </w:tc>
        <w:tc>
          <w:tcPr>
            <w:tcW w:w="1403" w:type="dxa"/>
          </w:tcPr>
          <w:p w14:paraId="561A087B" w14:textId="77777777" w:rsidR="0056179E" w:rsidRDefault="0056179E" w:rsidP="009E7C46">
            <w:pPr>
              <w:jc w:val="both"/>
              <w:rPr>
                <w:rFonts w:ascii="Verdana" w:hAnsi="Verdana"/>
              </w:rPr>
            </w:pPr>
          </w:p>
        </w:tc>
        <w:tc>
          <w:tcPr>
            <w:tcW w:w="921" w:type="dxa"/>
          </w:tcPr>
          <w:p w14:paraId="3FC449C6" w14:textId="77777777" w:rsidR="0056179E" w:rsidRDefault="0056179E" w:rsidP="009E7C46">
            <w:pPr>
              <w:jc w:val="both"/>
              <w:rPr>
                <w:rFonts w:ascii="Verdana" w:hAnsi="Verdana"/>
              </w:rPr>
            </w:pPr>
          </w:p>
        </w:tc>
        <w:tc>
          <w:tcPr>
            <w:tcW w:w="1666" w:type="dxa"/>
          </w:tcPr>
          <w:p w14:paraId="684F0AC4" w14:textId="77777777" w:rsidR="0056179E" w:rsidRDefault="0056179E" w:rsidP="009E7C46">
            <w:pPr>
              <w:jc w:val="both"/>
              <w:rPr>
                <w:rFonts w:ascii="Verdana" w:hAnsi="Verdana"/>
              </w:rPr>
            </w:pPr>
          </w:p>
        </w:tc>
      </w:tr>
      <w:tr w:rsidR="0056179E" w14:paraId="28A4257C" w14:textId="77777777" w:rsidTr="009E7C46">
        <w:tc>
          <w:tcPr>
            <w:tcW w:w="5360" w:type="dxa"/>
          </w:tcPr>
          <w:p w14:paraId="78D2728C" w14:textId="77777777" w:rsidR="0056179E" w:rsidRDefault="0056179E" w:rsidP="009E7C46">
            <w:pPr>
              <w:jc w:val="both"/>
              <w:rPr>
                <w:rFonts w:ascii="Verdana" w:hAnsi="Verdana"/>
              </w:rPr>
            </w:pPr>
            <w:r w:rsidRPr="00B74424">
              <w:rPr>
                <w:rFonts w:ascii="Verdana" w:hAnsi="Verdana" w:cs="Mangal"/>
                <w:lang w:bidi="hi-IN"/>
              </w:rPr>
              <w:t xml:space="preserve">Mention annual amount your organization has mobilized over the past </w:t>
            </w:r>
            <w:r w:rsidRPr="00B74424">
              <w:rPr>
                <w:rFonts w:ascii="Verdana" w:hAnsi="Verdana" w:cs="Mangal"/>
                <w:cs/>
                <w:lang w:bidi="hi-IN"/>
              </w:rPr>
              <w:t xml:space="preserve">3 </w:t>
            </w:r>
            <w:r w:rsidRPr="00B74424">
              <w:rPr>
                <w:rFonts w:ascii="Verdana" w:hAnsi="Verdana" w:cs="Mangal"/>
                <w:lang w:bidi="hi-IN"/>
              </w:rPr>
              <w:t>years</w:t>
            </w:r>
          </w:p>
        </w:tc>
        <w:tc>
          <w:tcPr>
            <w:tcW w:w="1403" w:type="dxa"/>
          </w:tcPr>
          <w:p w14:paraId="3C815973" w14:textId="77777777" w:rsidR="0056179E" w:rsidRDefault="0056179E" w:rsidP="009E7C46">
            <w:pPr>
              <w:jc w:val="both"/>
              <w:rPr>
                <w:rFonts w:ascii="Verdana" w:hAnsi="Verdana"/>
              </w:rPr>
            </w:pPr>
          </w:p>
        </w:tc>
        <w:tc>
          <w:tcPr>
            <w:tcW w:w="921" w:type="dxa"/>
          </w:tcPr>
          <w:p w14:paraId="49515C88" w14:textId="77777777" w:rsidR="0056179E" w:rsidRDefault="0056179E" w:rsidP="009E7C46">
            <w:pPr>
              <w:jc w:val="both"/>
              <w:rPr>
                <w:rFonts w:ascii="Verdana" w:hAnsi="Verdana"/>
              </w:rPr>
            </w:pPr>
          </w:p>
        </w:tc>
        <w:tc>
          <w:tcPr>
            <w:tcW w:w="1666" w:type="dxa"/>
          </w:tcPr>
          <w:p w14:paraId="51579962" w14:textId="77777777" w:rsidR="0056179E" w:rsidRDefault="0056179E" w:rsidP="009E7C46">
            <w:pPr>
              <w:jc w:val="both"/>
              <w:rPr>
                <w:rFonts w:ascii="Verdana" w:hAnsi="Verdana"/>
              </w:rPr>
            </w:pPr>
          </w:p>
        </w:tc>
      </w:tr>
    </w:tbl>
    <w:p w14:paraId="3C3EDA91" w14:textId="77777777" w:rsidR="0056179E" w:rsidRDefault="0056179E" w:rsidP="009E7C46">
      <w:pPr>
        <w:rPr>
          <w:rFonts w:eastAsiaTheme="minorEastAsia"/>
          <w:b/>
          <w:bCs/>
          <w:color w:val="5A5A5A" w:themeColor="text1" w:themeTint="A5"/>
          <w:spacing w:val="15"/>
          <w:sz w:val="28"/>
          <w:szCs w:val="28"/>
          <w:lang w:bidi="hi-IN"/>
        </w:rPr>
      </w:pPr>
    </w:p>
    <w:p w14:paraId="5253C251" w14:textId="77777777" w:rsidR="0056179E" w:rsidRDefault="0056179E" w:rsidP="009E7C46">
      <w:pPr>
        <w:jc w:val="both"/>
        <w:rPr>
          <w:rFonts w:ascii="Verdana" w:hAnsi="Verdana"/>
        </w:rPr>
      </w:pPr>
      <w:r>
        <w:rPr>
          <w:rFonts w:ascii="Verdana" w:hAnsi="Verdana"/>
        </w:rPr>
        <w:t xml:space="preserve">A majority of 83 percent OPDs (out of 77) consider local Nepal Government to be the source of financial and technical assistance followed by 38 percent of OPDs who consider local NGOs as supporters. 26 percent OPDs believe members are contributing to financial and technical need. OPDs have been receiving more direct support from local NGOs than INGOs. </w:t>
      </w:r>
    </w:p>
    <w:p w14:paraId="72528EDD" w14:textId="77777777" w:rsidR="0056179E" w:rsidRPr="00C31FA8" w:rsidRDefault="0056179E" w:rsidP="009E7C46">
      <w:pPr>
        <w:jc w:val="both"/>
        <w:rPr>
          <w:rFonts w:ascii="Verdana" w:hAnsi="Verdana"/>
        </w:rPr>
      </w:pPr>
      <w:r>
        <w:rPr>
          <w:rFonts w:ascii="Verdana" w:hAnsi="Verdana"/>
        </w:rPr>
        <w:t xml:space="preserve">Considering </w:t>
      </w:r>
      <w:r w:rsidRPr="00C31FA8">
        <w:rPr>
          <w:rFonts w:ascii="Verdana" w:hAnsi="Verdana"/>
        </w:rPr>
        <w:t>Province</w:t>
      </w:r>
      <w:r>
        <w:rPr>
          <w:rFonts w:ascii="Verdana" w:hAnsi="Verdana"/>
        </w:rPr>
        <w:t xml:space="preserve"> wise OPDs response, 2</w:t>
      </w:r>
      <w:r w:rsidRPr="00C31FA8">
        <w:rPr>
          <w:rFonts w:ascii="Verdana" w:hAnsi="Verdana"/>
        </w:rPr>
        <w:t>4</w:t>
      </w:r>
      <w:r>
        <w:rPr>
          <w:rFonts w:ascii="Verdana" w:hAnsi="Verdana"/>
        </w:rPr>
        <w:t xml:space="preserve"> OPDs from Province 1 believed to receive support from Nepal Government</w:t>
      </w:r>
      <w:r w:rsidRPr="00C31FA8">
        <w:rPr>
          <w:rFonts w:ascii="Verdana" w:hAnsi="Verdana"/>
        </w:rPr>
        <w:t>,</w:t>
      </w:r>
      <w:r>
        <w:rPr>
          <w:rFonts w:ascii="Verdana" w:hAnsi="Verdana"/>
        </w:rPr>
        <w:t xml:space="preserve"> Likewise </w:t>
      </w:r>
      <w:r w:rsidRPr="00C31FA8">
        <w:rPr>
          <w:rFonts w:ascii="Verdana" w:hAnsi="Verdana"/>
        </w:rPr>
        <w:t>23</w:t>
      </w:r>
      <w:r>
        <w:rPr>
          <w:rFonts w:ascii="Verdana" w:hAnsi="Verdana"/>
        </w:rPr>
        <w:t xml:space="preserve"> OPDs from Gandaki and 11 OPDs from </w:t>
      </w:r>
      <w:r w:rsidRPr="00C31FA8">
        <w:rPr>
          <w:rFonts w:ascii="Verdana" w:hAnsi="Verdana"/>
        </w:rPr>
        <w:t xml:space="preserve">Karnali. </w:t>
      </w:r>
      <w:r>
        <w:rPr>
          <w:rFonts w:ascii="Verdana" w:hAnsi="Verdana"/>
        </w:rPr>
        <w:t xml:space="preserve">11 OPDs from </w:t>
      </w:r>
      <w:r w:rsidRPr="00C31FA8">
        <w:rPr>
          <w:rFonts w:ascii="Verdana" w:hAnsi="Verdana"/>
        </w:rPr>
        <w:t>Province 1</w:t>
      </w:r>
      <w:r>
        <w:rPr>
          <w:rFonts w:ascii="Verdana" w:hAnsi="Verdana"/>
        </w:rPr>
        <w:t xml:space="preserve"> and 9 from </w:t>
      </w:r>
      <w:r w:rsidRPr="00C31FA8">
        <w:rPr>
          <w:rFonts w:ascii="Verdana" w:hAnsi="Verdana"/>
        </w:rPr>
        <w:t xml:space="preserve">Gandaki and </w:t>
      </w:r>
      <w:r>
        <w:rPr>
          <w:rFonts w:ascii="Verdana" w:hAnsi="Verdana"/>
        </w:rPr>
        <w:t xml:space="preserve">9 from </w:t>
      </w:r>
      <w:r w:rsidRPr="00C31FA8">
        <w:rPr>
          <w:rFonts w:ascii="Verdana" w:hAnsi="Verdana"/>
        </w:rPr>
        <w:t>Karnali</w:t>
      </w:r>
      <w:r>
        <w:rPr>
          <w:rFonts w:ascii="Verdana" w:hAnsi="Verdana"/>
        </w:rPr>
        <w:t xml:space="preserve"> believe to receive support from Local NGOs.</w:t>
      </w:r>
    </w:p>
    <w:p w14:paraId="643FB4A3" w14:textId="77777777" w:rsidR="0056179E" w:rsidRDefault="0056179E" w:rsidP="009E7C46">
      <w:pPr>
        <w:jc w:val="both"/>
        <w:rPr>
          <w:rFonts w:ascii="Verdana" w:hAnsi="Verdana"/>
        </w:rPr>
      </w:pPr>
      <w:r>
        <w:rPr>
          <w:rFonts w:ascii="Verdana" w:hAnsi="Verdana"/>
        </w:rPr>
        <w:t>Those who mentioned o</w:t>
      </w:r>
      <w:r w:rsidRPr="00C31FA8">
        <w:rPr>
          <w:rFonts w:ascii="Verdana" w:hAnsi="Verdana"/>
        </w:rPr>
        <w:t>thers include</w:t>
      </w:r>
      <w:r>
        <w:rPr>
          <w:rFonts w:ascii="Verdana" w:hAnsi="Verdana"/>
        </w:rPr>
        <w:t xml:space="preserve">d </w:t>
      </w:r>
      <w:r w:rsidRPr="00C31FA8">
        <w:rPr>
          <w:rFonts w:ascii="Verdana" w:hAnsi="Verdana"/>
        </w:rPr>
        <w:t>due to financial constraints, transportation and lunch are paid from own pockets, money raised through local activities during festivities-deusi bhailo khelera, donation box kept at 15 government offices-Biratnagar Netrahin Sangh,</w:t>
      </w:r>
    </w:p>
    <w:p w14:paraId="7B01B0E5" w14:textId="77777777" w:rsidR="0056179E" w:rsidRDefault="0056179E" w:rsidP="009E7C46">
      <w:pPr>
        <w:jc w:val="both"/>
        <w:rPr>
          <w:rFonts w:ascii="Verdana" w:hAnsi="Verdana"/>
        </w:rPr>
      </w:pPr>
      <w:r>
        <w:rPr>
          <w:rFonts w:ascii="Verdana" w:hAnsi="Verdana"/>
        </w:rPr>
        <w:t>Very less, i.e. one fourth of the OPDs have some kind of own resources, this depicts more dependency and meagre scope for sustainability. Most of the OPDs are found to not have long term partnership with any external partners. Only two OPDs from Province 1-(Jhapa) mentioned having regular support from Nepal Government.</w:t>
      </w:r>
    </w:p>
    <w:p w14:paraId="0AEC3FAD" w14:textId="77777777" w:rsidR="0056179E" w:rsidRDefault="0056179E" w:rsidP="009E7C46">
      <w:pPr>
        <w:jc w:val="both"/>
        <w:rPr>
          <w:rFonts w:ascii="Verdana" w:hAnsi="Verdana"/>
          <w:b/>
          <w:bCs/>
        </w:rPr>
      </w:pPr>
      <w:r w:rsidRPr="00ED5E7F">
        <w:rPr>
          <w:rFonts w:ascii="Verdana" w:hAnsi="Verdana"/>
          <w:b/>
          <w:bCs/>
        </w:rPr>
        <w:t>Mention any of the three partner organizations you are currently collaborating with-</w:t>
      </w:r>
    </w:p>
    <w:p w14:paraId="24537457" w14:textId="77777777" w:rsidR="0056179E" w:rsidRDefault="0056179E" w:rsidP="009E7C46">
      <w:pPr>
        <w:jc w:val="both"/>
        <w:rPr>
          <w:rFonts w:ascii="Verdana" w:hAnsi="Verdana"/>
        </w:rPr>
      </w:pPr>
      <w:r>
        <w:rPr>
          <w:rFonts w:ascii="Verdana" w:hAnsi="Verdana"/>
        </w:rPr>
        <w:t>When asked current three partner organizations, the OPDs mentioned the following;</w:t>
      </w:r>
    </w:p>
    <w:p w14:paraId="30A2F2B1" w14:textId="11C2D743" w:rsidR="0056179E" w:rsidRDefault="0056179E" w:rsidP="009E7C46">
      <w:pPr>
        <w:jc w:val="both"/>
        <w:rPr>
          <w:rFonts w:ascii="Verdana" w:hAnsi="Verdana"/>
        </w:rPr>
      </w:pPr>
      <w:r w:rsidRPr="00ED5E7F">
        <w:rPr>
          <w:rFonts w:ascii="Verdana" w:hAnsi="Verdana"/>
        </w:rPr>
        <w:t xml:space="preserve">Karuna Foundation, SNJD/LWF, NLR, CWSN,Nepal Red Cross Society, Asha Clinic, Social development Ministry, NLR/NLF /NRCS, Primary health center, municipality, Federation of Intellectual disability, </w:t>
      </w:r>
      <w:r>
        <w:rPr>
          <w:rFonts w:ascii="Verdana" w:hAnsi="Verdana"/>
        </w:rPr>
        <w:t xml:space="preserve">UN, CBM, INF, Hemophilia Federation, Koshish Nepal, </w:t>
      </w:r>
      <w:r w:rsidR="00B465A8">
        <w:rPr>
          <w:rFonts w:ascii="Verdana" w:hAnsi="Verdana"/>
          <w:color w:val="000000" w:themeColor="text1"/>
        </w:rPr>
        <w:t>Re</w:t>
      </w:r>
      <w:r w:rsidRPr="00B465A8">
        <w:rPr>
          <w:rFonts w:ascii="Verdana" w:hAnsi="Verdana"/>
          <w:color w:val="000000" w:themeColor="text1"/>
        </w:rPr>
        <w:t>sh</w:t>
      </w:r>
      <w:r w:rsidR="00B465A8" w:rsidRPr="00B465A8">
        <w:rPr>
          <w:rFonts w:ascii="Verdana" w:hAnsi="Verdana"/>
          <w:color w:val="000000" w:themeColor="text1"/>
        </w:rPr>
        <w:t>e</w:t>
      </w:r>
      <w:r w:rsidRPr="00B465A8">
        <w:rPr>
          <w:rFonts w:ascii="Verdana" w:hAnsi="Verdana"/>
          <w:color w:val="000000" w:themeColor="text1"/>
        </w:rPr>
        <w:t>ed</w:t>
      </w:r>
      <w:r>
        <w:rPr>
          <w:rFonts w:ascii="Verdana" w:hAnsi="Verdana"/>
        </w:rPr>
        <w:t xml:space="preserve"> (Gandaki). </w:t>
      </w:r>
    </w:p>
    <w:p w14:paraId="764535E8" w14:textId="77777777" w:rsidR="0056179E" w:rsidRDefault="0056179E" w:rsidP="009E7C46">
      <w:pPr>
        <w:jc w:val="both"/>
        <w:rPr>
          <w:rFonts w:ascii="Verdana" w:hAnsi="Verdana"/>
        </w:rPr>
      </w:pPr>
    </w:p>
    <w:p w14:paraId="5831FBAB" w14:textId="77777777" w:rsidR="0056179E" w:rsidRDefault="0056179E" w:rsidP="009E7C46">
      <w:pPr>
        <w:jc w:val="both"/>
        <w:rPr>
          <w:rFonts w:ascii="Verdana" w:hAnsi="Verdana"/>
        </w:rPr>
      </w:pPr>
    </w:p>
    <w:p w14:paraId="1090A8AA" w14:textId="77777777" w:rsidR="0056179E" w:rsidRDefault="0056179E" w:rsidP="009E7C46">
      <w:pPr>
        <w:rPr>
          <w:rFonts w:eastAsiaTheme="minorEastAsia"/>
          <w:b/>
          <w:bCs/>
          <w:color w:val="5A5A5A" w:themeColor="text1" w:themeTint="A5"/>
          <w:spacing w:val="15"/>
          <w:sz w:val="28"/>
          <w:szCs w:val="28"/>
          <w:lang w:bidi="hi-IN"/>
        </w:rPr>
      </w:pPr>
    </w:p>
    <w:p w14:paraId="18A3378F" w14:textId="77777777" w:rsidR="0056179E" w:rsidRDefault="0056179E" w:rsidP="009E7C46">
      <w:pPr>
        <w:rPr>
          <w:rFonts w:eastAsiaTheme="minorEastAsia"/>
          <w:b/>
          <w:bCs/>
          <w:color w:val="5A5A5A" w:themeColor="text1" w:themeTint="A5"/>
          <w:spacing w:val="15"/>
          <w:sz w:val="28"/>
          <w:szCs w:val="28"/>
          <w:lang w:bidi="hi-IN"/>
        </w:rPr>
      </w:pPr>
    </w:p>
    <w:p w14:paraId="48972C76" w14:textId="77777777" w:rsidR="0056179E" w:rsidRPr="00C02B3A" w:rsidRDefault="0056179E" w:rsidP="009E7C46">
      <w:pPr>
        <w:rPr>
          <w:rFonts w:eastAsiaTheme="minorEastAsia"/>
          <w:b/>
          <w:bCs/>
          <w:color w:val="5A5A5A" w:themeColor="text1" w:themeTint="A5"/>
          <w:spacing w:val="15"/>
          <w:sz w:val="28"/>
          <w:szCs w:val="28"/>
          <w:lang w:bidi="hi-IN"/>
        </w:rPr>
      </w:pPr>
    </w:p>
    <w:tbl>
      <w:tblPr>
        <w:tblStyle w:val="TableGrid"/>
        <w:tblW w:w="9805" w:type="dxa"/>
        <w:tblInd w:w="-180" w:type="dxa"/>
        <w:tblLayout w:type="fixed"/>
        <w:tblLook w:val="04A0" w:firstRow="1" w:lastRow="0" w:firstColumn="1" w:lastColumn="0" w:noHBand="0" w:noVBand="1"/>
        <w:tblCaption w:val="List of self analysis questions with yes no and date of completion option on right side"/>
      </w:tblPr>
      <w:tblGrid>
        <w:gridCol w:w="647"/>
        <w:gridCol w:w="6548"/>
        <w:gridCol w:w="990"/>
        <w:gridCol w:w="810"/>
        <w:gridCol w:w="810"/>
      </w:tblGrid>
      <w:tr w:rsidR="0056179E" w14:paraId="0DA6FFF3" w14:textId="77777777" w:rsidTr="009E7C46">
        <w:trPr>
          <w:trHeight w:val="890"/>
          <w:tblHeader/>
        </w:trPr>
        <w:tc>
          <w:tcPr>
            <w:tcW w:w="647" w:type="dxa"/>
            <w:shd w:val="clear" w:color="auto" w:fill="DEEAF6" w:themeFill="accent5" w:themeFillTint="33"/>
          </w:tcPr>
          <w:p w14:paraId="6A917797" w14:textId="77777777" w:rsidR="0056179E" w:rsidRDefault="0056179E" w:rsidP="009E7C46">
            <w:pPr>
              <w:tabs>
                <w:tab w:val="left" w:pos="2890"/>
              </w:tabs>
              <w:jc w:val="center"/>
              <w:rPr>
                <w:rFonts w:ascii="Verdana" w:hAnsi="Verdana" w:cs="Mangal"/>
                <w:sz w:val="24"/>
                <w:szCs w:val="24"/>
              </w:rPr>
            </w:pPr>
            <w:r>
              <w:rPr>
                <w:rFonts w:ascii="Verdana" w:hAnsi="Verdana" w:cs="Mangal"/>
                <w:sz w:val="24"/>
                <w:szCs w:val="24"/>
                <w:lang w:bidi="hi-IN"/>
              </w:rPr>
              <w:t>S.N</w:t>
            </w:r>
          </w:p>
        </w:tc>
        <w:tc>
          <w:tcPr>
            <w:tcW w:w="6548" w:type="dxa"/>
            <w:shd w:val="clear" w:color="auto" w:fill="DEEAF6" w:themeFill="accent5" w:themeFillTint="33"/>
          </w:tcPr>
          <w:p w14:paraId="69A5DC0E" w14:textId="77777777" w:rsidR="0056179E" w:rsidRDefault="0056179E" w:rsidP="009E7C46">
            <w:pPr>
              <w:tabs>
                <w:tab w:val="left" w:pos="2890"/>
              </w:tabs>
              <w:jc w:val="center"/>
              <w:rPr>
                <w:rFonts w:ascii="Verdana" w:hAnsi="Verdana" w:cs="Mangal"/>
                <w:sz w:val="24"/>
                <w:szCs w:val="24"/>
              </w:rPr>
            </w:pPr>
            <w:r>
              <w:rPr>
                <w:rFonts w:ascii="Verdana" w:hAnsi="Verdana" w:cs="Mangal"/>
                <w:sz w:val="24"/>
                <w:szCs w:val="24"/>
                <w:lang w:bidi="hi-IN"/>
              </w:rPr>
              <w:t>Issues</w:t>
            </w:r>
          </w:p>
        </w:tc>
        <w:tc>
          <w:tcPr>
            <w:tcW w:w="990" w:type="dxa"/>
            <w:shd w:val="clear" w:color="auto" w:fill="DEEAF6" w:themeFill="accent5" w:themeFillTint="33"/>
          </w:tcPr>
          <w:p w14:paraId="1AF7FD20" w14:textId="77777777" w:rsidR="0056179E" w:rsidRDefault="0056179E" w:rsidP="009E7C46">
            <w:pPr>
              <w:tabs>
                <w:tab w:val="left" w:pos="2890"/>
              </w:tabs>
              <w:jc w:val="both"/>
              <w:rPr>
                <w:rFonts w:ascii="Verdana" w:hAnsi="Verdana" w:cs="Mangal"/>
                <w:sz w:val="24"/>
                <w:szCs w:val="24"/>
              </w:rPr>
            </w:pPr>
            <w:r>
              <w:rPr>
                <w:rFonts w:ascii="Verdana" w:hAnsi="Verdana" w:cs="Mangal"/>
                <w:sz w:val="24"/>
                <w:szCs w:val="24"/>
                <w:lang w:bidi="hi-IN"/>
              </w:rPr>
              <w:t>Current Situat-ion</w:t>
            </w:r>
          </w:p>
        </w:tc>
        <w:tc>
          <w:tcPr>
            <w:tcW w:w="810" w:type="dxa"/>
            <w:shd w:val="clear" w:color="auto" w:fill="DEEAF6" w:themeFill="accent5" w:themeFillTint="33"/>
          </w:tcPr>
          <w:p w14:paraId="36B667A7" w14:textId="77777777" w:rsidR="0056179E" w:rsidRDefault="0056179E" w:rsidP="009E7C46">
            <w:pPr>
              <w:tabs>
                <w:tab w:val="left" w:pos="2890"/>
              </w:tabs>
              <w:jc w:val="both"/>
              <w:rPr>
                <w:rFonts w:ascii="Verdana" w:hAnsi="Verdana" w:cs="Mangal"/>
                <w:sz w:val="24"/>
                <w:szCs w:val="24"/>
              </w:rPr>
            </w:pPr>
          </w:p>
        </w:tc>
        <w:tc>
          <w:tcPr>
            <w:tcW w:w="810" w:type="dxa"/>
            <w:shd w:val="clear" w:color="auto" w:fill="DEEAF6" w:themeFill="accent5" w:themeFillTint="33"/>
          </w:tcPr>
          <w:p w14:paraId="0EB33FE5" w14:textId="77777777" w:rsidR="0056179E" w:rsidRDefault="0056179E" w:rsidP="009E7C46">
            <w:pPr>
              <w:tabs>
                <w:tab w:val="left" w:pos="2890"/>
              </w:tabs>
              <w:jc w:val="both"/>
              <w:rPr>
                <w:rFonts w:ascii="Verdana" w:hAnsi="Verdana" w:cs="Mangal"/>
                <w:sz w:val="24"/>
                <w:szCs w:val="24"/>
                <w:lang w:bidi="hi-IN"/>
              </w:rPr>
            </w:pPr>
            <w:r w:rsidRPr="00F60BC3">
              <w:rPr>
                <w:rFonts w:ascii="Verdana" w:hAnsi="Verdana" w:cs="Mangal"/>
                <w:sz w:val="24"/>
                <w:szCs w:val="24"/>
                <w:cs/>
                <w:lang w:bidi="hi-IN"/>
              </w:rPr>
              <w:t xml:space="preserve"> </w:t>
            </w:r>
          </w:p>
        </w:tc>
      </w:tr>
      <w:tr w:rsidR="0056179E" w14:paraId="0374C9FE" w14:textId="77777777" w:rsidTr="009E7C46">
        <w:trPr>
          <w:tblHeader/>
        </w:trPr>
        <w:tc>
          <w:tcPr>
            <w:tcW w:w="647" w:type="dxa"/>
          </w:tcPr>
          <w:p w14:paraId="5AB5B2E4" w14:textId="77777777" w:rsidR="0056179E" w:rsidRDefault="0056179E" w:rsidP="009E7C46">
            <w:pPr>
              <w:tabs>
                <w:tab w:val="left" w:pos="2890"/>
              </w:tabs>
              <w:jc w:val="both"/>
              <w:rPr>
                <w:rFonts w:ascii="Verdana" w:hAnsi="Verdana" w:cs="Mangal"/>
                <w:sz w:val="24"/>
                <w:szCs w:val="24"/>
              </w:rPr>
            </w:pPr>
          </w:p>
        </w:tc>
        <w:tc>
          <w:tcPr>
            <w:tcW w:w="6548" w:type="dxa"/>
          </w:tcPr>
          <w:p w14:paraId="079CB5B7" w14:textId="77777777" w:rsidR="0056179E" w:rsidRDefault="0056179E" w:rsidP="009E7C46">
            <w:pPr>
              <w:tabs>
                <w:tab w:val="left" w:pos="2890"/>
              </w:tabs>
              <w:jc w:val="both"/>
              <w:rPr>
                <w:rFonts w:ascii="Verdana" w:hAnsi="Verdana" w:cs="Mangal"/>
                <w:sz w:val="24"/>
                <w:szCs w:val="24"/>
              </w:rPr>
            </w:pPr>
          </w:p>
        </w:tc>
        <w:tc>
          <w:tcPr>
            <w:tcW w:w="990" w:type="dxa"/>
            <w:shd w:val="clear" w:color="auto" w:fill="auto"/>
          </w:tcPr>
          <w:p w14:paraId="21F3DBA3" w14:textId="77777777" w:rsidR="0056179E" w:rsidRDefault="0056179E" w:rsidP="009E7C46">
            <w:pPr>
              <w:tabs>
                <w:tab w:val="left" w:pos="2890"/>
              </w:tabs>
              <w:jc w:val="both"/>
              <w:rPr>
                <w:rFonts w:ascii="Verdana" w:hAnsi="Verdana" w:cs="Mangal"/>
                <w:sz w:val="24"/>
                <w:szCs w:val="24"/>
              </w:rPr>
            </w:pPr>
          </w:p>
        </w:tc>
        <w:tc>
          <w:tcPr>
            <w:tcW w:w="810" w:type="dxa"/>
            <w:shd w:val="clear" w:color="auto" w:fill="auto"/>
          </w:tcPr>
          <w:p w14:paraId="233DD1DC" w14:textId="77777777" w:rsidR="0056179E" w:rsidRDefault="0056179E" w:rsidP="009E7C46">
            <w:pPr>
              <w:tabs>
                <w:tab w:val="left" w:pos="2890"/>
              </w:tabs>
              <w:jc w:val="both"/>
              <w:rPr>
                <w:rFonts w:ascii="Verdana" w:hAnsi="Verdana" w:cs="Mangal"/>
                <w:sz w:val="24"/>
                <w:szCs w:val="24"/>
              </w:rPr>
            </w:pPr>
          </w:p>
        </w:tc>
        <w:tc>
          <w:tcPr>
            <w:tcW w:w="810" w:type="dxa"/>
          </w:tcPr>
          <w:p w14:paraId="15A8B001" w14:textId="77777777" w:rsidR="0056179E" w:rsidRDefault="0056179E" w:rsidP="009E7C46">
            <w:pPr>
              <w:tabs>
                <w:tab w:val="left" w:pos="2890"/>
              </w:tabs>
              <w:jc w:val="both"/>
              <w:rPr>
                <w:rFonts w:ascii="Verdana" w:hAnsi="Verdana" w:cs="Mangal"/>
                <w:sz w:val="24"/>
                <w:szCs w:val="24"/>
              </w:rPr>
            </w:pPr>
          </w:p>
        </w:tc>
      </w:tr>
      <w:tr w:rsidR="0056179E" w14:paraId="69A2C254" w14:textId="77777777" w:rsidTr="009E7C46">
        <w:trPr>
          <w:trHeight w:val="467"/>
          <w:tblHeader/>
        </w:trPr>
        <w:tc>
          <w:tcPr>
            <w:tcW w:w="647" w:type="dxa"/>
            <w:shd w:val="clear" w:color="auto" w:fill="70AD47" w:themeFill="accent6"/>
          </w:tcPr>
          <w:p w14:paraId="3275CE85" w14:textId="77777777" w:rsidR="0056179E" w:rsidRDefault="0056179E" w:rsidP="009E7C46">
            <w:pPr>
              <w:tabs>
                <w:tab w:val="left" w:pos="2890"/>
              </w:tabs>
              <w:jc w:val="both"/>
              <w:rPr>
                <w:rFonts w:ascii="Verdana" w:hAnsi="Verdana" w:cs="Mangal"/>
                <w:sz w:val="24"/>
                <w:szCs w:val="24"/>
              </w:rPr>
            </w:pPr>
          </w:p>
        </w:tc>
        <w:tc>
          <w:tcPr>
            <w:tcW w:w="6548" w:type="dxa"/>
            <w:shd w:val="clear" w:color="auto" w:fill="70AD47" w:themeFill="accent6"/>
          </w:tcPr>
          <w:p w14:paraId="6C809576" w14:textId="77777777" w:rsidR="0056179E" w:rsidRPr="00FD48FF" w:rsidRDefault="0056179E" w:rsidP="009E7C46">
            <w:pPr>
              <w:tabs>
                <w:tab w:val="left" w:pos="2890"/>
              </w:tabs>
              <w:rPr>
                <w:rFonts w:ascii="Verdana" w:hAnsi="Verdana" w:cs="Mangal"/>
                <w:b/>
                <w:bCs/>
                <w:sz w:val="24"/>
                <w:szCs w:val="24"/>
              </w:rPr>
            </w:pPr>
            <w:r>
              <w:rPr>
                <w:rFonts w:ascii="Verdana" w:hAnsi="Verdana" w:cs="Mangal"/>
                <w:b/>
                <w:bCs/>
                <w:color w:val="FFFFFF" w:themeColor="background1"/>
                <w:sz w:val="24"/>
                <w:szCs w:val="24"/>
                <w:lang w:bidi="hi-IN"/>
              </w:rPr>
              <w:t xml:space="preserve"> </w:t>
            </w:r>
            <w:r w:rsidRPr="00FD48FF">
              <w:rPr>
                <w:rFonts w:ascii="Verdana" w:hAnsi="Verdana" w:cs="Mangal"/>
                <w:color w:val="FFFFFF" w:themeColor="background1"/>
                <w:sz w:val="24"/>
                <w:szCs w:val="24"/>
                <w:lang w:bidi="hi-IN"/>
              </w:rPr>
              <w:t>Institutional legitimacy</w:t>
            </w:r>
          </w:p>
        </w:tc>
        <w:tc>
          <w:tcPr>
            <w:tcW w:w="990" w:type="dxa"/>
            <w:shd w:val="clear" w:color="auto" w:fill="70AD47" w:themeFill="accent6"/>
          </w:tcPr>
          <w:p w14:paraId="1BF2C535" w14:textId="77777777" w:rsidR="0056179E" w:rsidRPr="0042550A" w:rsidRDefault="0056179E" w:rsidP="009E7C46">
            <w:pPr>
              <w:tabs>
                <w:tab w:val="left" w:pos="2890"/>
              </w:tabs>
              <w:jc w:val="both"/>
              <w:rPr>
                <w:rFonts w:ascii="Verdana" w:hAnsi="Verdana" w:cs="Mangal"/>
                <w:b/>
                <w:bCs/>
                <w:color w:val="FFFFFF" w:themeColor="background1"/>
                <w:sz w:val="24"/>
                <w:szCs w:val="24"/>
              </w:rPr>
            </w:pPr>
            <w:r w:rsidRPr="0042550A">
              <w:rPr>
                <w:rFonts w:ascii="Verdana" w:hAnsi="Verdana" w:cs="Mangal"/>
                <w:b/>
                <w:bCs/>
                <w:color w:val="FFFFFF" w:themeColor="background1"/>
                <w:sz w:val="24"/>
                <w:szCs w:val="24"/>
                <w:lang w:bidi="hi-IN"/>
              </w:rPr>
              <w:t>Yes</w:t>
            </w:r>
          </w:p>
        </w:tc>
        <w:tc>
          <w:tcPr>
            <w:tcW w:w="810" w:type="dxa"/>
            <w:shd w:val="clear" w:color="auto" w:fill="70AD47" w:themeFill="accent6"/>
          </w:tcPr>
          <w:p w14:paraId="4B84471D" w14:textId="77777777" w:rsidR="0056179E" w:rsidRPr="0042550A" w:rsidRDefault="0056179E" w:rsidP="009E7C46">
            <w:pPr>
              <w:tabs>
                <w:tab w:val="left" w:pos="2890"/>
              </w:tabs>
              <w:jc w:val="both"/>
              <w:rPr>
                <w:rFonts w:ascii="Verdana" w:hAnsi="Verdana" w:cs="Mangal"/>
                <w:b/>
                <w:bCs/>
                <w:color w:val="FFFFFF" w:themeColor="background1"/>
                <w:sz w:val="24"/>
                <w:szCs w:val="24"/>
              </w:rPr>
            </w:pPr>
            <w:r w:rsidRPr="0042550A">
              <w:rPr>
                <w:rFonts w:ascii="Verdana" w:hAnsi="Verdana" w:cs="Mangal"/>
                <w:b/>
                <w:bCs/>
                <w:color w:val="FFFFFF" w:themeColor="background1"/>
                <w:sz w:val="24"/>
                <w:szCs w:val="24"/>
                <w:lang w:bidi="hi-IN"/>
              </w:rPr>
              <w:t>No</w:t>
            </w:r>
          </w:p>
        </w:tc>
        <w:tc>
          <w:tcPr>
            <w:tcW w:w="810" w:type="dxa"/>
            <w:shd w:val="clear" w:color="auto" w:fill="70AD47" w:themeFill="accent6"/>
          </w:tcPr>
          <w:p w14:paraId="2CA8FA9A" w14:textId="77777777" w:rsidR="0056179E" w:rsidRDefault="0056179E" w:rsidP="009E7C46">
            <w:pPr>
              <w:tabs>
                <w:tab w:val="left" w:pos="2890"/>
              </w:tabs>
              <w:jc w:val="both"/>
              <w:rPr>
                <w:rFonts w:ascii="Verdana" w:hAnsi="Verdana" w:cs="Mangal"/>
                <w:sz w:val="24"/>
                <w:szCs w:val="24"/>
              </w:rPr>
            </w:pPr>
          </w:p>
        </w:tc>
      </w:tr>
      <w:tr w:rsidR="0056179E" w14:paraId="60BC7812" w14:textId="77777777" w:rsidTr="009E7C46">
        <w:trPr>
          <w:tblHeader/>
        </w:trPr>
        <w:tc>
          <w:tcPr>
            <w:tcW w:w="647" w:type="dxa"/>
          </w:tcPr>
          <w:p w14:paraId="24060F4C" w14:textId="77777777" w:rsidR="0056179E" w:rsidRPr="00AD0CD6" w:rsidRDefault="0056179E" w:rsidP="0056179E">
            <w:pPr>
              <w:pStyle w:val="ListParagraph"/>
              <w:numPr>
                <w:ilvl w:val="0"/>
                <w:numId w:val="32"/>
              </w:numPr>
              <w:tabs>
                <w:tab w:val="left" w:pos="2890"/>
              </w:tabs>
              <w:jc w:val="both"/>
              <w:rPr>
                <w:rFonts w:ascii="Verdana" w:hAnsi="Verdana" w:cs="Mangal"/>
                <w:sz w:val="20"/>
                <w:szCs w:val="20"/>
              </w:rPr>
            </w:pPr>
          </w:p>
        </w:tc>
        <w:tc>
          <w:tcPr>
            <w:tcW w:w="6548" w:type="dxa"/>
          </w:tcPr>
          <w:p w14:paraId="178596FA" w14:textId="77777777" w:rsidR="0056179E" w:rsidRPr="00AD0CD6" w:rsidRDefault="0056179E" w:rsidP="009E7C46">
            <w:pPr>
              <w:tabs>
                <w:tab w:val="left" w:pos="2890"/>
              </w:tabs>
              <w:jc w:val="both"/>
              <w:rPr>
                <w:rFonts w:ascii="Verdana" w:hAnsi="Verdana" w:cs="Mangal"/>
                <w:sz w:val="20"/>
                <w:szCs w:val="20"/>
              </w:rPr>
            </w:pPr>
            <w:r>
              <w:rPr>
                <w:rFonts w:ascii="Verdana" w:hAnsi="Verdana" w:cs="Mangal"/>
                <w:sz w:val="20"/>
                <w:szCs w:val="20"/>
                <w:lang w:bidi="hi-IN"/>
              </w:rPr>
              <w:t>T</w:t>
            </w:r>
            <w:r w:rsidRPr="00AD0CD6">
              <w:rPr>
                <w:rFonts w:ascii="Verdana" w:hAnsi="Verdana" w:cs="Mangal"/>
                <w:sz w:val="20"/>
                <w:szCs w:val="20"/>
                <w:lang w:bidi="hi-IN"/>
              </w:rPr>
              <w:t xml:space="preserve">he organization </w:t>
            </w:r>
            <w:r>
              <w:rPr>
                <w:rFonts w:ascii="Verdana" w:hAnsi="Verdana" w:cs="Mangal"/>
                <w:sz w:val="20"/>
                <w:szCs w:val="20"/>
                <w:lang w:bidi="hi-IN"/>
              </w:rPr>
              <w:t xml:space="preserve">is </w:t>
            </w:r>
            <w:r w:rsidRPr="00AD0CD6">
              <w:rPr>
                <w:rFonts w:ascii="Verdana" w:hAnsi="Verdana" w:cs="Mangal"/>
                <w:sz w:val="20"/>
                <w:szCs w:val="20"/>
                <w:lang w:bidi="hi-IN"/>
              </w:rPr>
              <w:t>regular</w:t>
            </w:r>
            <w:r>
              <w:rPr>
                <w:rFonts w:ascii="Verdana" w:hAnsi="Verdana" w:cs="Mangal"/>
                <w:sz w:val="20"/>
                <w:szCs w:val="20"/>
                <w:lang w:bidi="hi-IN"/>
              </w:rPr>
              <w:t>ly renewed</w:t>
            </w:r>
            <w:r w:rsidRPr="00AD0CD6">
              <w:rPr>
                <w:rFonts w:ascii="Verdana" w:hAnsi="Verdana" w:cs="Mangal"/>
                <w:sz w:val="20"/>
                <w:szCs w:val="20"/>
                <w:lang w:bidi="hi-IN"/>
              </w:rPr>
              <w:t xml:space="preserve"> (must be done by mid-October each year)?</w:t>
            </w:r>
          </w:p>
        </w:tc>
        <w:tc>
          <w:tcPr>
            <w:tcW w:w="990" w:type="dxa"/>
          </w:tcPr>
          <w:p w14:paraId="7AFDA96B" w14:textId="77777777" w:rsidR="0056179E" w:rsidRPr="00AD0CD6" w:rsidRDefault="0056179E" w:rsidP="009E7C46">
            <w:pPr>
              <w:tabs>
                <w:tab w:val="left" w:pos="2890"/>
              </w:tabs>
              <w:jc w:val="both"/>
              <w:rPr>
                <w:rFonts w:ascii="Verdana" w:hAnsi="Verdana" w:cs="Mangal"/>
                <w:sz w:val="20"/>
                <w:szCs w:val="20"/>
              </w:rPr>
            </w:pPr>
            <w:r w:rsidRPr="00AD0CD6">
              <w:rPr>
                <w:rFonts w:ascii="Verdana" w:hAnsi="Verdana" w:cs="Mangal"/>
                <w:sz w:val="20"/>
                <w:szCs w:val="20"/>
              </w:rPr>
              <w:t>70</w:t>
            </w:r>
          </w:p>
        </w:tc>
        <w:tc>
          <w:tcPr>
            <w:tcW w:w="810" w:type="dxa"/>
          </w:tcPr>
          <w:p w14:paraId="70595B57" w14:textId="77777777" w:rsidR="0056179E" w:rsidRPr="00AD0CD6" w:rsidRDefault="0056179E" w:rsidP="009E7C46">
            <w:pPr>
              <w:tabs>
                <w:tab w:val="left" w:pos="2890"/>
              </w:tabs>
              <w:jc w:val="both"/>
              <w:rPr>
                <w:rFonts w:ascii="Verdana" w:hAnsi="Verdana" w:cs="Mangal"/>
                <w:sz w:val="20"/>
                <w:szCs w:val="20"/>
              </w:rPr>
            </w:pPr>
            <w:r w:rsidRPr="00AD0CD6">
              <w:rPr>
                <w:rFonts w:ascii="Verdana" w:hAnsi="Verdana" w:cs="Mangal"/>
                <w:sz w:val="20"/>
                <w:szCs w:val="20"/>
              </w:rPr>
              <w:t>7</w:t>
            </w:r>
          </w:p>
        </w:tc>
        <w:tc>
          <w:tcPr>
            <w:tcW w:w="810" w:type="dxa"/>
          </w:tcPr>
          <w:p w14:paraId="2F1200FB" w14:textId="77777777" w:rsidR="0056179E" w:rsidRDefault="0056179E" w:rsidP="009E7C46">
            <w:pPr>
              <w:tabs>
                <w:tab w:val="left" w:pos="2890"/>
              </w:tabs>
              <w:jc w:val="both"/>
              <w:rPr>
                <w:rFonts w:ascii="Verdana" w:hAnsi="Verdana" w:cs="Mangal"/>
                <w:sz w:val="24"/>
                <w:szCs w:val="24"/>
              </w:rPr>
            </w:pPr>
          </w:p>
        </w:tc>
      </w:tr>
      <w:tr w:rsidR="0056179E" w14:paraId="183009FF" w14:textId="77777777" w:rsidTr="009E7C46">
        <w:trPr>
          <w:tblHeader/>
        </w:trPr>
        <w:tc>
          <w:tcPr>
            <w:tcW w:w="647" w:type="dxa"/>
          </w:tcPr>
          <w:p w14:paraId="3957310B" w14:textId="77777777" w:rsidR="0056179E" w:rsidRPr="00AD0CD6" w:rsidRDefault="0056179E" w:rsidP="0056179E">
            <w:pPr>
              <w:pStyle w:val="ListParagraph"/>
              <w:numPr>
                <w:ilvl w:val="0"/>
                <w:numId w:val="32"/>
              </w:numPr>
              <w:tabs>
                <w:tab w:val="left" w:pos="2890"/>
              </w:tabs>
              <w:jc w:val="both"/>
              <w:rPr>
                <w:rFonts w:ascii="Verdana" w:hAnsi="Verdana" w:cs="Mangal"/>
                <w:sz w:val="20"/>
                <w:szCs w:val="20"/>
              </w:rPr>
            </w:pPr>
          </w:p>
        </w:tc>
        <w:tc>
          <w:tcPr>
            <w:tcW w:w="6548" w:type="dxa"/>
          </w:tcPr>
          <w:p w14:paraId="6101390D" w14:textId="77777777" w:rsidR="0056179E" w:rsidRPr="00AD0CD6" w:rsidRDefault="0056179E" w:rsidP="009E7C46">
            <w:pPr>
              <w:tabs>
                <w:tab w:val="left" w:pos="2890"/>
              </w:tabs>
              <w:jc w:val="both"/>
              <w:rPr>
                <w:rFonts w:ascii="Verdana" w:hAnsi="Verdana" w:cs="Mangal"/>
                <w:sz w:val="20"/>
                <w:szCs w:val="20"/>
              </w:rPr>
            </w:pPr>
            <w:r w:rsidRPr="00AD0CD6">
              <w:rPr>
                <w:rFonts w:ascii="Verdana" w:hAnsi="Verdana" w:cs="Mangal"/>
                <w:sz w:val="20"/>
                <w:szCs w:val="20"/>
                <w:lang w:bidi="hi-IN"/>
              </w:rPr>
              <w:t>Membership receipt and identity card given to members?</w:t>
            </w:r>
          </w:p>
        </w:tc>
        <w:tc>
          <w:tcPr>
            <w:tcW w:w="990" w:type="dxa"/>
          </w:tcPr>
          <w:p w14:paraId="06F6A18F" w14:textId="77777777" w:rsidR="0056179E" w:rsidRPr="00AD0CD6" w:rsidRDefault="0056179E" w:rsidP="009E7C46">
            <w:pPr>
              <w:tabs>
                <w:tab w:val="left" w:pos="2890"/>
              </w:tabs>
              <w:jc w:val="both"/>
              <w:rPr>
                <w:rFonts w:ascii="Verdana" w:hAnsi="Verdana" w:cs="Mangal"/>
                <w:sz w:val="20"/>
                <w:szCs w:val="20"/>
              </w:rPr>
            </w:pPr>
            <w:r w:rsidRPr="00AD0CD6">
              <w:rPr>
                <w:rFonts w:ascii="Verdana" w:hAnsi="Verdana" w:cs="Mangal"/>
                <w:sz w:val="20"/>
                <w:szCs w:val="20"/>
              </w:rPr>
              <w:t>57</w:t>
            </w:r>
          </w:p>
        </w:tc>
        <w:tc>
          <w:tcPr>
            <w:tcW w:w="810" w:type="dxa"/>
          </w:tcPr>
          <w:p w14:paraId="3EA0ABC3" w14:textId="77777777" w:rsidR="0056179E" w:rsidRPr="00AD0CD6" w:rsidRDefault="0056179E" w:rsidP="009E7C46">
            <w:pPr>
              <w:tabs>
                <w:tab w:val="left" w:pos="2890"/>
              </w:tabs>
              <w:jc w:val="both"/>
              <w:rPr>
                <w:rFonts w:ascii="Verdana" w:hAnsi="Verdana" w:cs="Mangal"/>
                <w:sz w:val="20"/>
                <w:szCs w:val="20"/>
              </w:rPr>
            </w:pPr>
            <w:r w:rsidRPr="00AD0CD6">
              <w:rPr>
                <w:rFonts w:ascii="Verdana" w:hAnsi="Verdana" w:cs="Mangal"/>
                <w:sz w:val="20"/>
                <w:szCs w:val="20"/>
              </w:rPr>
              <w:t>20</w:t>
            </w:r>
          </w:p>
        </w:tc>
        <w:tc>
          <w:tcPr>
            <w:tcW w:w="810" w:type="dxa"/>
          </w:tcPr>
          <w:p w14:paraId="34EA3640" w14:textId="77777777" w:rsidR="0056179E" w:rsidRDefault="0056179E" w:rsidP="009E7C46">
            <w:pPr>
              <w:tabs>
                <w:tab w:val="left" w:pos="2890"/>
              </w:tabs>
              <w:jc w:val="both"/>
              <w:rPr>
                <w:rFonts w:ascii="Verdana" w:hAnsi="Verdana" w:cs="Mangal"/>
                <w:sz w:val="24"/>
                <w:szCs w:val="24"/>
              </w:rPr>
            </w:pPr>
          </w:p>
        </w:tc>
      </w:tr>
      <w:tr w:rsidR="0056179E" w14:paraId="0E3A06DD" w14:textId="77777777" w:rsidTr="009E7C46">
        <w:trPr>
          <w:trHeight w:val="431"/>
          <w:tblHeader/>
        </w:trPr>
        <w:tc>
          <w:tcPr>
            <w:tcW w:w="647" w:type="dxa"/>
          </w:tcPr>
          <w:p w14:paraId="05FC3FD3" w14:textId="77777777" w:rsidR="0056179E" w:rsidRPr="00AD0CD6" w:rsidRDefault="0056179E" w:rsidP="0056179E">
            <w:pPr>
              <w:pStyle w:val="ListParagraph"/>
              <w:numPr>
                <w:ilvl w:val="0"/>
                <w:numId w:val="32"/>
              </w:numPr>
              <w:tabs>
                <w:tab w:val="left" w:pos="2890"/>
              </w:tabs>
              <w:jc w:val="both"/>
              <w:rPr>
                <w:rFonts w:ascii="Verdana" w:hAnsi="Verdana" w:cs="Mangal"/>
                <w:sz w:val="20"/>
                <w:szCs w:val="20"/>
              </w:rPr>
            </w:pPr>
          </w:p>
        </w:tc>
        <w:tc>
          <w:tcPr>
            <w:tcW w:w="6548" w:type="dxa"/>
          </w:tcPr>
          <w:p w14:paraId="3929405E" w14:textId="77777777" w:rsidR="0056179E" w:rsidRPr="00AD0CD6" w:rsidRDefault="0056179E" w:rsidP="009E7C46">
            <w:pPr>
              <w:tabs>
                <w:tab w:val="left" w:pos="2890"/>
              </w:tabs>
              <w:jc w:val="both"/>
              <w:rPr>
                <w:rFonts w:ascii="Verdana" w:hAnsi="Verdana" w:cs="Mangal"/>
                <w:sz w:val="20"/>
                <w:szCs w:val="20"/>
              </w:rPr>
            </w:pPr>
            <w:r w:rsidRPr="00AD0CD6">
              <w:rPr>
                <w:rFonts w:ascii="Verdana" w:hAnsi="Verdana" w:cs="Mangal"/>
                <w:sz w:val="20"/>
                <w:szCs w:val="20"/>
              </w:rPr>
              <w:t>Have members renewed their membership and maintained documentation?</w:t>
            </w:r>
          </w:p>
        </w:tc>
        <w:tc>
          <w:tcPr>
            <w:tcW w:w="990" w:type="dxa"/>
          </w:tcPr>
          <w:p w14:paraId="7E973142" w14:textId="77777777" w:rsidR="0056179E" w:rsidRPr="00AD0CD6" w:rsidRDefault="0056179E" w:rsidP="009E7C46">
            <w:pPr>
              <w:tabs>
                <w:tab w:val="left" w:pos="2890"/>
              </w:tabs>
              <w:jc w:val="both"/>
              <w:rPr>
                <w:rFonts w:ascii="Verdana" w:hAnsi="Verdana" w:cs="Mangal"/>
                <w:sz w:val="20"/>
                <w:szCs w:val="20"/>
              </w:rPr>
            </w:pPr>
            <w:r w:rsidRPr="00AD0CD6">
              <w:rPr>
                <w:rFonts w:ascii="Verdana" w:hAnsi="Verdana" w:cs="Mangal"/>
                <w:sz w:val="20"/>
                <w:szCs w:val="20"/>
              </w:rPr>
              <w:t>60</w:t>
            </w:r>
          </w:p>
        </w:tc>
        <w:tc>
          <w:tcPr>
            <w:tcW w:w="810" w:type="dxa"/>
          </w:tcPr>
          <w:p w14:paraId="0949AC63" w14:textId="77777777" w:rsidR="0056179E" w:rsidRPr="00AD0CD6" w:rsidRDefault="0056179E" w:rsidP="009E7C46">
            <w:pPr>
              <w:tabs>
                <w:tab w:val="left" w:pos="2890"/>
              </w:tabs>
              <w:jc w:val="both"/>
              <w:rPr>
                <w:rFonts w:ascii="Verdana" w:hAnsi="Verdana" w:cs="Mangal"/>
                <w:sz w:val="20"/>
                <w:szCs w:val="20"/>
              </w:rPr>
            </w:pPr>
            <w:r w:rsidRPr="00AD0CD6">
              <w:rPr>
                <w:rFonts w:ascii="Verdana" w:hAnsi="Verdana" w:cs="Mangal"/>
                <w:sz w:val="20"/>
                <w:szCs w:val="20"/>
              </w:rPr>
              <w:t>17</w:t>
            </w:r>
          </w:p>
        </w:tc>
        <w:tc>
          <w:tcPr>
            <w:tcW w:w="810" w:type="dxa"/>
          </w:tcPr>
          <w:p w14:paraId="6A670BBB" w14:textId="77777777" w:rsidR="0056179E" w:rsidRDefault="0056179E" w:rsidP="009E7C46">
            <w:pPr>
              <w:tabs>
                <w:tab w:val="left" w:pos="2890"/>
              </w:tabs>
              <w:jc w:val="both"/>
              <w:rPr>
                <w:rFonts w:ascii="Verdana" w:hAnsi="Verdana" w:cs="Mangal"/>
                <w:sz w:val="24"/>
                <w:szCs w:val="24"/>
              </w:rPr>
            </w:pPr>
          </w:p>
        </w:tc>
      </w:tr>
      <w:tr w:rsidR="0056179E" w14:paraId="51B63C37" w14:textId="77777777" w:rsidTr="009E7C46">
        <w:trPr>
          <w:tblHeader/>
        </w:trPr>
        <w:tc>
          <w:tcPr>
            <w:tcW w:w="647" w:type="dxa"/>
          </w:tcPr>
          <w:p w14:paraId="6325FE69" w14:textId="77777777" w:rsidR="0056179E" w:rsidRPr="00AD0CD6" w:rsidRDefault="0056179E" w:rsidP="0056179E">
            <w:pPr>
              <w:pStyle w:val="ListParagraph"/>
              <w:numPr>
                <w:ilvl w:val="0"/>
                <w:numId w:val="32"/>
              </w:numPr>
              <w:tabs>
                <w:tab w:val="left" w:pos="2890"/>
              </w:tabs>
              <w:jc w:val="both"/>
              <w:rPr>
                <w:rFonts w:ascii="Verdana" w:hAnsi="Verdana" w:cs="Mangal"/>
                <w:sz w:val="20"/>
                <w:szCs w:val="20"/>
              </w:rPr>
            </w:pPr>
          </w:p>
        </w:tc>
        <w:tc>
          <w:tcPr>
            <w:tcW w:w="6548" w:type="dxa"/>
          </w:tcPr>
          <w:p w14:paraId="439DEFD7" w14:textId="77777777" w:rsidR="0056179E" w:rsidRPr="00AD0CD6" w:rsidRDefault="0056179E" w:rsidP="009E7C46">
            <w:pPr>
              <w:tabs>
                <w:tab w:val="left" w:pos="2890"/>
              </w:tabs>
              <w:jc w:val="both"/>
              <w:rPr>
                <w:rFonts w:ascii="Verdana" w:hAnsi="Verdana" w:cs="Mangal"/>
                <w:sz w:val="20"/>
                <w:szCs w:val="20"/>
              </w:rPr>
            </w:pPr>
            <w:r w:rsidRPr="00AD0CD6">
              <w:rPr>
                <w:rFonts w:ascii="Verdana" w:hAnsi="Verdana" w:cs="Mangal"/>
                <w:sz w:val="20"/>
                <w:szCs w:val="20"/>
                <w:lang w:bidi="hi-IN"/>
              </w:rPr>
              <w:t>Permanent account number taken from Inland Revenue Office?</w:t>
            </w:r>
          </w:p>
        </w:tc>
        <w:tc>
          <w:tcPr>
            <w:tcW w:w="990" w:type="dxa"/>
          </w:tcPr>
          <w:p w14:paraId="1D06E1F3" w14:textId="77777777" w:rsidR="0056179E" w:rsidRPr="00AD0CD6" w:rsidRDefault="0056179E" w:rsidP="009E7C46">
            <w:pPr>
              <w:tabs>
                <w:tab w:val="left" w:pos="2890"/>
              </w:tabs>
              <w:jc w:val="both"/>
              <w:rPr>
                <w:rFonts w:ascii="Verdana" w:hAnsi="Verdana" w:cs="Mangal"/>
                <w:sz w:val="20"/>
                <w:szCs w:val="20"/>
              </w:rPr>
            </w:pPr>
            <w:r w:rsidRPr="00AD0CD6">
              <w:rPr>
                <w:rFonts w:ascii="Verdana" w:hAnsi="Verdana" w:cs="Mangal"/>
                <w:sz w:val="20"/>
                <w:szCs w:val="20"/>
              </w:rPr>
              <w:t>68</w:t>
            </w:r>
          </w:p>
        </w:tc>
        <w:tc>
          <w:tcPr>
            <w:tcW w:w="810" w:type="dxa"/>
          </w:tcPr>
          <w:p w14:paraId="2C16EEC3" w14:textId="77777777" w:rsidR="0056179E" w:rsidRPr="00AD0CD6" w:rsidRDefault="0056179E" w:rsidP="009E7C46">
            <w:pPr>
              <w:tabs>
                <w:tab w:val="left" w:pos="2890"/>
              </w:tabs>
              <w:jc w:val="both"/>
              <w:rPr>
                <w:rFonts w:ascii="Verdana" w:hAnsi="Verdana" w:cs="Mangal"/>
                <w:sz w:val="20"/>
                <w:szCs w:val="20"/>
              </w:rPr>
            </w:pPr>
            <w:r w:rsidRPr="00AD0CD6">
              <w:rPr>
                <w:rFonts w:ascii="Verdana" w:hAnsi="Verdana" w:cs="Mangal"/>
                <w:sz w:val="20"/>
                <w:szCs w:val="20"/>
              </w:rPr>
              <w:t>9</w:t>
            </w:r>
          </w:p>
        </w:tc>
        <w:tc>
          <w:tcPr>
            <w:tcW w:w="810" w:type="dxa"/>
          </w:tcPr>
          <w:p w14:paraId="06D26D42" w14:textId="77777777" w:rsidR="0056179E" w:rsidRDefault="0056179E" w:rsidP="009E7C46">
            <w:pPr>
              <w:tabs>
                <w:tab w:val="left" w:pos="2890"/>
              </w:tabs>
              <w:jc w:val="both"/>
              <w:rPr>
                <w:rFonts w:ascii="Verdana" w:hAnsi="Verdana" w:cs="Mangal"/>
                <w:sz w:val="24"/>
                <w:szCs w:val="24"/>
              </w:rPr>
            </w:pPr>
          </w:p>
        </w:tc>
      </w:tr>
      <w:tr w:rsidR="0056179E" w14:paraId="1D72FFDA" w14:textId="77777777" w:rsidTr="009E7C46">
        <w:trPr>
          <w:trHeight w:val="431"/>
          <w:tblHeader/>
        </w:trPr>
        <w:tc>
          <w:tcPr>
            <w:tcW w:w="647" w:type="dxa"/>
          </w:tcPr>
          <w:p w14:paraId="5730EF82" w14:textId="77777777" w:rsidR="0056179E" w:rsidRPr="00AD0CD6" w:rsidRDefault="0056179E" w:rsidP="0056179E">
            <w:pPr>
              <w:pStyle w:val="ListParagraph"/>
              <w:numPr>
                <w:ilvl w:val="0"/>
                <w:numId w:val="32"/>
              </w:numPr>
              <w:tabs>
                <w:tab w:val="left" w:pos="2890"/>
              </w:tabs>
              <w:jc w:val="both"/>
              <w:rPr>
                <w:rFonts w:ascii="Verdana" w:hAnsi="Verdana" w:cs="Mangal"/>
                <w:sz w:val="20"/>
                <w:szCs w:val="20"/>
              </w:rPr>
            </w:pPr>
          </w:p>
        </w:tc>
        <w:tc>
          <w:tcPr>
            <w:tcW w:w="6548" w:type="dxa"/>
          </w:tcPr>
          <w:p w14:paraId="0B612CCA" w14:textId="77777777" w:rsidR="0056179E" w:rsidRPr="00AD0CD6" w:rsidRDefault="0056179E" w:rsidP="009E7C46">
            <w:pPr>
              <w:tabs>
                <w:tab w:val="left" w:pos="2890"/>
              </w:tabs>
              <w:jc w:val="both"/>
              <w:rPr>
                <w:rFonts w:ascii="Verdana" w:hAnsi="Verdana" w:cs="Mangal"/>
                <w:sz w:val="20"/>
                <w:szCs w:val="20"/>
                <w:lang w:bidi="hi-IN"/>
              </w:rPr>
            </w:pPr>
            <w:r w:rsidRPr="00AD0CD6">
              <w:rPr>
                <w:rFonts w:ascii="Verdana" w:hAnsi="Verdana" w:cs="Mangal"/>
                <w:sz w:val="20"/>
                <w:szCs w:val="20"/>
                <w:lang w:bidi="hi-IN"/>
              </w:rPr>
              <w:t>Have you filed tax as per government rules?</w:t>
            </w:r>
          </w:p>
          <w:p w14:paraId="29FFFDB4" w14:textId="77777777" w:rsidR="0056179E" w:rsidRPr="00AD0CD6" w:rsidRDefault="0056179E" w:rsidP="009E7C46">
            <w:pPr>
              <w:tabs>
                <w:tab w:val="left" w:pos="2890"/>
              </w:tabs>
              <w:jc w:val="both"/>
              <w:rPr>
                <w:rFonts w:ascii="Verdana" w:hAnsi="Verdana" w:cs="Mangal"/>
                <w:sz w:val="20"/>
                <w:szCs w:val="20"/>
              </w:rPr>
            </w:pPr>
          </w:p>
        </w:tc>
        <w:tc>
          <w:tcPr>
            <w:tcW w:w="990" w:type="dxa"/>
          </w:tcPr>
          <w:p w14:paraId="5CB49E55" w14:textId="77777777" w:rsidR="0056179E" w:rsidRPr="00AD0CD6" w:rsidRDefault="0056179E" w:rsidP="009E7C46">
            <w:pPr>
              <w:tabs>
                <w:tab w:val="left" w:pos="2890"/>
              </w:tabs>
              <w:jc w:val="both"/>
              <w:rPr>
                <w:rFonts w:ascii="Verdana" w:hAnsi="Verdana" w:cs="Mangal"/>
                <w:sz w:val="20"/>
                <w:szCs w:val="20"/>
              </w:rPr>
            </w:pPr>
            <w:r w:rsidRPr="00AD0CD6">
              <w:rPr>
                <w:rFonts w:ascii="Verdana" w:hAnsi="Verdana" w:cs="Mangal"/>
                <w:sz w:val="20"/>
                <w:szCs w:val="20"/>
              </w:rPr>
              <w:t>67</w:t>
            </w:r>
          </w:p>
        </w:tc>
        <w:tc>
          <w:tcPr>
            <w:tcW w:w="810" w:type="dxa"/>
          </w:tcPr>
          <w:p w14:paraId="182B08B6" w14:textId="77777777" w:rsidR="0056179E" w:rsidRPr="00AD0CD6" w:rsidRDefault="0056179E" w:rsidP="009E7C46">
            <w:pPr>
              <w:tabs>
                <w:tab w:val="left" w:pos="2890"/>
              </w:tabs>
              <w:jc w:val="both"/>
              <w:rPr>
                <w:rFonts w:ascii="Verdana" w:hAnsi="Verdana" w:cs="Mangal"/>
                <w:sz w:val="20"/>
                <w:szCs w:val="20"/>
              </w:rPr>
            </w:pPr>
            <w:r w:rsidRPr="00AD0CD6">
              <w:rPr>
                <w:rFonts w:ascii="Verdana" w:hAnsi="Verdana" w:cs="Mangal"/>
                <w:sz w:val="20"/>
                <w:szCs w:val="20"/>
              </w:rPr>
              <w:t>10</w:t>
            </w:r>
          </w:p>
        </w:tc>
        <w:tc>
          <w:tcPr>
            <w:tcW w:w="810" w:type="dxa"/>
          </w:tcPr>
          <w:p w14:paraId="45F9DBD3" w14:textId="77777777" w:rsidR="0056179E" w:rsidRDefault="0056179E" w:rsidP="009E7C46">
            <w:pPr>
              <w:tabs>
                <w:tab w:val="left" w:pos="2890"/>
              </w:tabs>
              <w:jc w:val="both"/>
              <w:rPr>
                <w:rFonts w:ascii="Verdana" w:hAnsi="Verdana" w:cs="Mangal"/>
                <w:sz w:val="24"/>
                <w:szCs w:val="24"/>
              </w:rPr>
            </w:pPr>
          </w:p>
        </w:tc>
      </w:tr>
      <w:tr w:rsidR="0056179E" w14:paraId="20E36794" w14:textId="77777777" w:rsidTr="009E7C46">
        <w:trPr>
          <w:tblHeader/>
        </w:trPr>
        <w:tc>
          <w:tcPr>
            <w:tcW w:w="647" w:type="dxa"/>
          </w:tcPr>
          <w:p w14:paraId="5FCE0BA3" w14:textId="77777777" w:rsidR="0056179E" w:rsidRPr="00886499" w:rsidRDefault="0056179E" w:rsidP="0056179E">
            <w:pPr>
              <w:pStyle w:val="ListParagraph"/>
              <w:numPr>
                <w:ilvl w:val="0"/>
                <w:numId w:val="32"/>
              </w:numPr>
              <w:tabs>
                <w:tab w:val="left" w:pos="2890"/>
              </w:tabs>
              <w:jc w:val="both"/>
              <w:rPr>
                <w:rFonts w:ascii="Verdana" w:hAnsi="Verdana" w:cs="Mangal"/>
                <w:cs/>
                <w:lang w:bidi="hi-IN"/>
              </w:rPr>
            </w:pPr>
          </w:p>
        </w:tc>
        <w:tc>
          <w:tcPr>
            <w:tcW w:w="6548" w:type="dxa"/>
          </w:tcPr>
          <w:p w14:paraId="7EA143F4" w14:textId="77777777" w:rsidR="0056179E" w:rsidRPr="00BC48A3" w:rsidRDefault="0056179E" w:rsidP="009E7C46">
            <w:pPr>
              <w:tabs>
                <w:tab w:val="left" w:pos="2890"/>
              </w:tabs>
              <w:jc w:val="both"/>
              <w:rPr>
                <w:rFonts w:ascii="Verdana" w:hAnsi="Verdana" w:cs="Mangal"/>
                <w:sz w:val="20"/>
                <w:szCs w:val="20"/>
                <w:cs/>
                <w:lang w:bidi="hi-IN"/>
              </w:rPr>
            </w:pPr>
            <w:r w:rsidRPr="00BC48A3">
              <w:rPr>
                <w:rFonts w:ascii="Verdana" w:hAnsi="Verdana" w:cs="Mangal"/>
                <w:sz w:val="20"/>
                <w:szCs w:val="20"/>
                <w:lang w:bidi="hi-IN"/>
              </w:rPr>
              <w:t>Do you jointly take institutional decision while getting approval from the municipality to run the program?</w:t>
            </w:r>
          </w:p>
        </w:tc>
        <w:tc>
          <w:tcPr>
            <w:tcW w:w="990" w:type="dxa"/>
          </w:tcPr>
          <w:p w14:paraId="0BB8DC62" w14:textId="77777777" w:rsidR="0056179E" w:rsidRPr="00BC48A3" w:rsidRDefault="0056179E" w:rsidP="009E7C46">
            <w:pPr>
              <w:tabs>
                <w:tab w:val="left" w:pos="2890"/>
              </w:tabs>
              <w:jc w:val="both"/>
              <w:rPr>
                <w:rFonts w:ascii="Verdana" w:hAnsi="Verdana" w:cs="Mangal"/>
                <w:sz w:val="20"/>
                <w:szCs w:val="20"/>
              </w:rPr>
            </w:pPr>
            <w:r w:rsidRPr="00BC48A3">
              <w:rPr>
                <w:rFonts w:ascii="Verdana" w:hAnsi="Verdana" w:cs="Mangal"/>
                <w:sz w:val="20"/>
                <w:szCs w:val="20"/>
              </w:rPr>
              <w:t>61</w:t>
            </w:r>
          </w:p>
        </w:tc>
        <w:tc>
          <w:tcPr>
            <w:tcW w:w="810" w:type="dxa"/>
          </w:tcPr>
          <w:p w14:paraId="4DEB4F14" w14:textId="77777777" w:rsidR="0056179E" w:rsidRPr="00BC48A3" w:rsidRDefault="0056179E" w:rsidP="009E7C46">
            <w:pPr>
              <w:tabs>
                <w:tab w:val="left" w:pos="2890"/>
              </w:tabs>
              <w:jc w:val="both"/>
              <w:rPr>
                <w:rFonts w:ascii="Verdana" w:hAnsi="Verdana" w:cs="Mangal"/>
                <w:sz w:val="20"/>
                <w:szCs w:val="20"/>
              </w:rPr>
            </w:pPr>
            <w:r w:rsidRPr="00BC48A3">
              <w:rPr>
                <w:rFonts w:ascii="Verdana" w:hAnsi="Verdana" w:cs="Mangal"/>
                <w:sz w:val="20"/>
                <w:szCs w:val="20"/>
              </w:rPr>
              <w:t>16</w:t>
            </w:r>
          </w:p>
        </w:tc>
        <w:tc>
          <w:tcPr>
            <w:tcW w:w="810" w:type="dxa"/>
          </w:tcPr>
          <w:p w14:paraId="574583F0" w14:textId="77777777" w:rsidR="0056179E" w:rsidRDefault="0056179E" w:rsidP="009E7C46">
            <w:pPr>
              <w:tabs>
                <w:tab w:val="left" w:pos="2890"/>
              </w:tabs>
              <w:jc w:val="both"/>
              <w:rPr>
                <w:rFonts w:ascii="Verdana" w:hAnsi="Verdana" w:cs="Mangal"/>
                <w:sz w:val="24"/>
                <w:szCs w:val="24"/>
              </w:rPr>
            </w:pPr>
          </w:p>
        </w:tc>
      </w:tr>
      <w:tr w:rsidR="0056179E" w14:paraId="63B46000" w14:textId="77777777" w:rsidTr="009E7C46">
        <w:trPr>
          <w:tblHeader/>
        </w:trPr>
        <w:tc>
          <w:tcPr>
            <w:tcW w:w="647" w:type="dxa"/>
          </w:tcPr>
          <w:p w14:paraId="4F0966FD" w14:textId="77777777" w:rsidR="0056179E" w:rsidRPr="003A5E17" w:rsidRDefault="0056179E" w:rsidP="009E7C46">
            <w:pPr>
              <w:tabs>
                <w:tab w:val="left" w:pos="2890"/>
              </w:tabs>
              <w:jc w:val="right"/>
              <w:rPr>
                <w:rFonts w:ascii="Verdana" w:hAnsi="Verdana" w:cs="Mangal"/>
                <w:sz w:val="20"/>
                <w:szCs w:val="20"/>
                <w:cs/>
                <w:lang w:bidi="hi-IN"/>
              </w:rPr>
            </w:pPr>
            <w:r w:rsidRPr="003A5E17">
              <w:rPr>
                <w:rFonts w:ascii="Verdana" w:hAnsi="Verdana" w:cs="Mangal"/>
                <w:sz w:val="20"/>
                <w:szCs w:val="20"/>
                <w:lang w:bidi="hi-IN"/>
              </w:rPr>
              <w:t>7</w:t>
            </w:r>
            <w:r w:rsidRPr="003A5E17">
              <w:rPr>
                <w:rFonts w:ascii="Verdana" w:hAnsi="Verdana" w:cs="Mangal"/>
                <w:sz w:val="20"/>
                <w:szCs w:val="20"/>
                <w:cs/>
                <w:lang w:bidi="hi-IN"/>
              </w:rPr>
              <w:t xml:space="preserve"> </w:t>
            </w:r>
          </w:p>
        </w:tc>
        <w:tc>
          <w:tcPr>
            <w:tcW w:w="6548" w:type="dxa"/>
          </w:tcPr>
          <w:p w14:paraId="36C0EA07" w14:textId="77777777" w:rsidR="0056179E" w:rsidRPr="00BC48A3" w:rsidRDefault="0056179E" w:rsidP="009E7C46">
            <w:pPr>
              <w:tabs>
                <w:tab w:val="left" w:pos="2890"/>
              </w:tabs>
              <w:jc w:val="both"/>
              <w:rPr>
                <w:rFonts w:ascii="Verdana" w:hAnsi="Verdana" w:cs="Mangal"/>
                <w:sz w:val="20"/>
                <w:szCs w:val="20"/>
                <w:cs/>
                <w:lang w:bidi="hi-IN"/>
              </w:rPr>
            </w:pPr>
            <w:r w:rsidRPr="00BC48A3">
              <w:rPr>
                <w:rFonts w:ascii="Verdana" w:hAnsi="Verdana" w:cs="Mangal"/>
                <w:sz w:val="20"/>
                <w:szCs w:val="20"/>
                <w:lang w:bidi="hi-IN"/>
              </w:rPr>
              <w:t xml:space="preserve">The organization has obtained tax exemption certificate </w:t>
            </w:r>
          </w:p>
        </w:tc>
        <w:tc>
          <w:tcPr>
            <w:tcW w:w="990" w:type="dxa"/>
          </w:tcPr>
          <w:p w14:paraId="21DEDA86" w14:textId="77777777" w:rsidR="0056179E" w:rsidRPr="00BC48A3" w:rsidRDefault="0056179E" w:rsidP="009E7C46">
            <w:pPr>
              <w:tabs>
                <w:tab w:val="left" w:pos="2890"/>
              </w:tabs>
              <w:jc w:val="both"/>
              <w:rPr>
                <w:rFonts w:ascii="Verdana" w:hAnsi="Verdana" w:cs="Mangal"/>
                <w:sz w:val="20"/>
                <w:szCs w:val="20"/>
              </w:rPr>
            </w:pPr>
            <w:r w:rsidRPr="00BC48A3">
              <w:rPr>
                <w:rFonts w:ascii="Verdana" w:hAnsi="Verdana" w:cs="Mangal"/>
                <w:sz w:val="20"/>
                <w:szCs w:val="20"/>
              </w:rPr>
              <w:t>28</w:t>
            </w:r>
          </w:p>
        </w:tc>
        <w:tc>
          <w:tcPr>
            <w:tcW w:w="810" w:type="dxa"/>
          </w:tcPr>
          <w:p w14:paraId="7D720132" w14:textId="77777777" w:rsidR="0056179E" w:rsidRPr="00BC48A3" w:rsidRDefault="0056179E" w:rsidP="009E7C46">
            <w:pPr>
              <w:tabs>
                <w:tab w:val="left" w:pos="2890"/>
              </w:tabs>
              <w:jc w:val="both"/>
              <w:rPr>
                <w:rFonts w:ascii="Verdana" w:hAnsi="Verdana" w:cs="Mangal"/>
                <w:sz w:val="20"/>
                <w:szCs w:val="20"/>
              </w:rPr>
            </w:pPr>
            <w:r w:rsidRPr="00BC48A3">
              <w:rPr>
                <w:rFonts w:ascii="Verdana" w:hAnsi="Verdana" w:cs="Mangal"/>
                <w:sz w:val="20"/>
                <w:szCs w:val="20"/>
              </w:rPr>
              <w:t>49</w:t>
            </w:r>
          </w:p>
        </w:tc>
        <w:tc>
          <w:tcPr>
            <w:tcW w:w="810" w:type="dxa"/>
          </w:tcPr>
          <w:p w14:paraId="19A4D60D" w14:textId="77777777" w:rsidR="0056179E" w:rsidRDefault="0056179E" w:rsidP="009E7C46">
            <w:pPr>
              <w:tabs>
                <w:tab w:val="left" w:pos="2890"/>
              </w:tabs>
              <w:jc w:val="both"/>
              <w:rPr>
                <w:rFonts w:ascii="Verdana" w:hAnsi="Verdana" w:cs="Mangal"/>
                <w:sz w:val="24"/>
                <w:szCs w:val="24"/>
              </w:rPr>
            </w:pPr>
          </w:p>
        </w:tc>
      </w:tr>
      <w:tr w:rsidR="0056179E" w14:paraId="3FD21873" w14:textId="77777777" w:rsidTr="009E7C46">
        <w:trPr>
          <w:tblHeader/>
        </w:trPr>
        <w:tc>
          <w:tcPr>
            <w:tcW w:w="647" w:type="dxa"/>
          </w:tcPr>
          <w:p w14:paraId="19D3D172" w14:textId="77777777" w:rsidR="0056179E" w:rsidRPr="003A5E17" w:rsidRDefault="0056179E" w:rsidP="009E7C46">
            <w:pPr>
              <w:tabs>
                <w:tab w:val="left" w:pos="2890"/>
              </w:tabs>
              <w:jc w:val="right"/>
              <w:rPr>
                <w:rFonts w:ascii="Verdana" w:hAnsi="Verdana" w:cs="Mangal"/>
                <w:sz w:val="20"/>
                <w:szCs w:val="20"/>
                <w:cs/>
                <w:lang w:bidi="hi-IN"/>
              </w:rPr>
            </w:pPr>
            <w:r w:rsidRPr="003A5E17">
              <w:rPr>
                <w:rFonts w:ascii="Verdana" w:hAnsi="Verdana" w:cs="Mangal"/>
                <w:sz w:val="20"/>
                <w:szCs w:val="20"/>
                <w:lang w:bidi="hi-IN"/>
              </w:rPr>
              <w:t>9</w:t>
            </w:r>
          </w:p>
        </w:tc>
        <w:tc>
          <w:tcPr>
            <w:tcW w:w="6548" w:type="dxa"/>
          </w:tcPr>
          <w:p w14:paraId="6E16B60A" w14:textId="77777777" w:rsidR="0056179E" w:rsidRPr="00886499" w:rsidRDefault="0056179E" w:rsidP="009E7C46">
            <w:pPr>
              <w:tabs>
                <w:tab w:val="left" w:pos="4000"/>
              </w:tabs>
              <w:jc w:val="both"/>
              <w:rPr>
                <w:rFonts w:ascii="Verdana" w:hAnsi="Verdana" w:cs="Mangal"/>
                <w:cs/>
                <w:lang w:bidi="hi-IN"/>
              </w:rPr>
            </w:pPr>
            <w:r w:rsidRPr="003A5E17">
              <w:rPr>
                <w:rFonts w:ascii="Verdana" w:hAnsi="Verdana" w:cs="Mangal"/>
                <w:sz w:val="20"/>
                <w:szCs w:val="20"/>
                <w:lang w:bidi="hi-IN"/>
              </w:rPr>
              <w:t>Is there any document showing work of the organization or the services it provides, including the establishment and introduction of the organization is ready?</w:t>
            </w:r>
            <w:r w:rsidRPr="00886499">
              <w:rPr>
                <w:rFonts w:ascii="Verdana" w:hAnsi="Verdana" w:cs="Mangal"/>
                <w:lang w:bidi="hi-IN"/>
              </w:rPr>
              <w:tab/>
            </w:r>
          </w:p>
        </w:tc>
        <w:tc>
          <w:tcPr>
            <w:tcW w:w="990" w:type="dxa"/>
          </w:tcPr>
          <w:p w14:paraId="78527D3D" w14:textId="77777777" w:rsidR="0056179E" w:rsidRPr="000E2432" w:rsidRDefault="0056179E" w:rsidP="009E7C46">
            <w:pPr>
              <w:tabs>
                <w:tab w:val="left" w:pos="2890"/>
              </w:tabs>
              <w:jc w:val="both"/>
              <w:rPr>
                <w:rFonts w:ascii="Verdana" w:hAnsi="Verdana" w:cs="Mangal"/>
                <w:sz w:val="20"/>
                <w:szCs w:val="20"/>
              </w:rPr>
            </w:pPr>
            <w:r w:rsidRPr="000E2432">
              <w:rPr>
                <w:rFonts w:ascii="Verdana" w:hAnsi="Verdana" w:cs="Mangal"/>
                <w:sz w:val="20"/>
                <w:szCs w:val="20"/>
              </w:rPr>
              <w:t>44</w:t>
            </w:r>
          </w:p>
        </w:tc>
        <w:tc>
          <w:tcPr>
            <w:tcW w:w="810" w:type="dxa"/>
          </w:tcPr>
          <w:p w14:paraId="0F9B84AD" w14:textId="77777777" w:rsidR="0056179E" w:rsidRPr="000E2432" w:rsidRDefault="0056179E" w:rsidP="009E7C46">
            <w:pPr>
              <w:tabs>
                <w:tab w:val="left" w:pos="2890"/>
              </w:tabs>
              <w:jc w:val="both"/>
              <w:rPr>
                <w:rFonts w:ascii="Verdana" w:hAnsi="Verdana" w:cs="Mangal"/>
                <w:sz w:val="20"/>
                <w:szCs w:val="20"/>
              </w:rPr>
            </w:pPr>
            <w:r w:rsidRPr="000E2432">
              <w:rPr>
                <w:rFonts w:ascii="Verdana" w:hAnsi="Verdana" w:cs="Mangal"/>
                <w:sz w:val="20"/>
                <w:szCs w:val="20"/>
              </w:rPr>
              <w:t>33</w:t>
            </w:r>
          </w:p>
        </w:tc>
        <w:tc>
          <w:tcPr>
            <w:tcW w:w="810" w:type="dxa"/>
          </w:tcPr>
          <w:p w14:paraId="5C3D8988" w14:textId="77777777" w:rsidR="0056179E" w:rsidRDefault="0056179E" w:rsidP="009E7C46">
            <w:pPr>
              <w:tabs>
                <w:tab w:val="left" w:pos="2890"/>
              </w:tabs>
              <w:jc w:val="both"/>
              <w:rPr>
                <w:rFonts w:ascii="Verdana" w:hAnsi="Verdana" w:cs="Mangal"/>
                <w:sz w:val="24"/>
                <w:szCs w:val="24"/>
              </w:rPr>
            </w:pPr>
          </w:p>
        </w:tc>
      </w:tr>
      <w:tr w:rsidR="0056179E" w14:paraId="27777008" w14:textId="77777777" w:rsidTr="009E7C46">
        <w:trPr>
          <w:tblHeader/>
        </w:trPr>
        <w:tc>
          <w:tcPr>
            <w:tcW w:w="647" w:type="dxa"/>
          </w:tcPr>
          <w:p w14:paraId="7A00B8C8" w14:textId="77777777" w:rsidR="0056179E" w:rsidRPr="003A5E17" w:rsidRDefault="0056179E" w:rsidP="009E7C46">
            <w:pPr>
              <w:tabs>
                <w:tab w:val="left" w:pos="2890"/>
              </w:tabs>
              <w:jc w:val="right"/>
              <w:rPr>
                <w:rFonts w:ascii="Verdana" w:hAnsi="Verdana" w:cs="Mangal"/>
                <w:sz w:val="20"/>
                <w:szCs w:val="20"/>
                <w:cs/>
                <w:lang w:bidi="hi-IN"/>
              </w:rPr>
            </w:pPr>
            <w:r w:rsidRPr="003A5E17">
              <w:rPr>
                <w:rFonts w:ascii="Verdana" w:hAnsi="Verdana" w:cs="Mangal"/>
                <w:sz w:val="20"/>
                <w:szCs w:val="20"/>
                <w:lang w:bidi="hi-IN"/>
              </w:rPr>
              <w:t>10</w:t>
            </w:r>
          </w:p>
        </w:tc>
        <w:tc>
          <w:tcPr>
            <w:tcW w:w="6548" w:type="dxa"/>
          </w:tcPr>
          <w:p w14:paraId="08BDDC07" w14:textId="77777777" w:rsidR="0056179E" w:rsidRPr="00886499" w:rsidRDefault="0056179E" w:rsidP="009E7C46">
            <w:pPr>
              <w:tabs>
                <w:tab w:val="left" w:pos="2890"/>
              </w:tabs>
              <w:jc w:val="both"/>
              <w:rPr>
                <w:rFonts w:ascii="Verdana" w:hAnsi="Verdana" w:cs="Mangal"/>
                <w:cs/>
                <w:lang w:bidi="hi-IN"/>
              </w:rPr>
            </w:pPr>
            <w:r w:rsidRPr="000E2432">
              <w:rPr>
                <w:rFonts w:ascii="Verdana" w:hAnsi="Verdana" w:cs="Mangal"/>
                <w:sz w:val="20"/>
                <w:szCs w:val="20"/>
                <w:lang w:bidi="hi-IN"/>
              </w:rPr>
              <w:t>Various sub-committees have been formed for institutional development</w:t>
            </w:r>
          </w:p>
        </w:tc>
        <w:tc>
          <w:tcPr>
            <w:tcW w:w="990" w:type="dxa"/>
          </w:tcPr>
          <w:p w14:paraId="76AEA652" w14:textId="77777777" w:rsidR="0056179E" w:rsidRPr="000E2432" w:rsidRDefault="0056179E" w:rsidP="009E7C46">
            <w:pPr>
              <w:tabs>
                <w:tab w:val="left" w:pos="2890"/>
              </w:tabs>
              <w:jc w:val="both"/>
              <w:rPr>
                <w:rFonts w:ascii="Verdana" w:hAnsi="Verdana" w:cs="Mangal"/>
                <w:sz w:val="20"/>
                <w:szCs w:val="20"/>
              </w:rPr>
            </w:pPr>
            <w:r w:rsidRPr="000E2432">
              <w:rPr>
                <w:rFonts w:ascii="Verdana" w:hAnsi="Verdana" w:cs="Mangal"/>
                <w:sz w:val="20"/>
                <w:szCs w:val="20"/>
              </w:rPr>
              <w:t>23</w:t>
            </w:r>
          </w:p>
        </w:tc>
        <w:tc>
          <w:tcPr>
            <w:tcW w:w="810" w:type="dxa"/>
          </w:tcPr>
          <w:p w14:paraId="252F9752" w14:textId="77777777" w:rsidR="0056179E" w:rsidRPr="000E2432" w:rsidRDefault="0056179E" w:rsidP="009E7C46">
            <w:pPr>
              <w:tabs>
                <w:tab w:val="left" w:pos="2890"/>
              </w:tabs>
              <w:jc w:val="both"/>
              <w:rPr>
                <w:rFonts w:ascii="Verdana" w:hAnsi="Verdana" w:cs="Mangal"/>
                <w:sz w:val="20"/>
                <w:szCs w:val="20"/>
              </w:rPr>
            </w:pPr>
            <w:r w:rsidRPr="000E2432">
              <w:rPr>
                <w:rFonts w:ascii="Verdana" w:hAnsi="Verdana" w:cs="Mangal"/>
                <w:sz w:val="20"/>
                <w:szCs w:val="20"/>
              </w:rPr>
              <w:t>54</w:t>
            </w:r>
          </w:p>
        </w:tc>
        <w:tc>
          <w:tcPr>
            <w:tcW w:w="810" w:type="dxa"/>
          </w:tcPr>
          <w:p w14:paraId="2DCCDE43" w14:textId="77777777" w:rsidR="0056179E" w:rsidRDefault="0056179E" w:rsidP="009E7C46">
            <w:pPr>
              <w:tabs>
                <w:tab w:val="left" w:pos="2890"/>
              </w:tabs>
              <w:jc w:val="both"/>
              <w:rPr>
                <w:rFonts w:ascii="Verdana" w:hAnsi="Verdana" w:cs="Mangal"/>
                <w:sz w:val="24"/>
                <w:szCs w:val="24"/>
              </w:rPr>
            </w:pPr>
          </w:p>
        </w:tc>
      </w:tr>
      <w:tr w:rsidR="0056179E" w14:paraId="23291ABB" w14:textId="77777777" w:rsidTr="009E7C46">
        <w:trPr>
          <w:trHeight w:val="2726"/>
          <w:tblHeader/>
        </w:trPr>
        <w:tc>
          <w:tcPr>
            <w:tcW w:w="647" w:type="dxa"/>
          </w:tcPr>
          <w:p w14:paraId="2C11A585" w14:textId="77777777" w:rsidR="0056179E" w:rsidRDefault="0056179E" w:rsidP="009E7C46">
            <w:pPr>
              <w:tabs>
                <w:tab w:val="left" w:pos="2890"/>
              </w:tabs>
              <w:jc w:val="both"/>
              <w:rPr>
                <w:rFonts w:ascii="Verdana" w:hAnsi="Verdana" w:cs="Mangal"/>
                <w:lang w:bidi="hi-IN"/>
              </w:rPr>
            </w:pPr>
          </w:p>
          <w:p w14:paraId="3C07A526" w14:textId="77777777" w:rsidR="0056179E" w:rsidRDefault="0056179E" w:rsidP="009E7C46">
            <w:pPr>
              <w:tabs>
                <w:tab w:val="left" w:pos="2890"/>
              </w:tabs>
              <w:jc w:val="both"/>
              <w:rPr>
                <w:rFonts w:ascii="Verdana" w:hAnsi="Verdana" w:cs="Mangal"/>
                <w:lang w:bidi="hi-IN"/>
              </w:rPr>
            </w:pPr>
          </w:p>
          <w:p w14:paraId="0C5787BD" w14:textId="77777777" w:rsidR="0056179E" w:rsidRDefault="0056179E" w:rsidP="009E7C46">
            <w:pPr>
              <w:tabs>
                <w:tab w:val="left" w:pos="2890"/>
              </w:tabs>
              <w:jc w:val="both"/>
              <w:rPr>
                <w:rFonts w:ascii="Verdana" w:hAnsi="Verdana" w:cs="Mangal"/>
                <w:lang w:bidi="hi-IN"/>
              </w:rPr>
            </w:pPr>
          </w:p>
          <w:p w14:paraId="14FF047A" w14:textId="77777777" w:rsidR="0056179E" w:rsidRDefault="0056179E" w:rsidP="009E7C46">
            <w:pPr>
              <w:tabs>
                <w:tab w:val="left" w:pos="2890"/>
              </w:tabs>
              <w:jc w:val="both"/>
              <w:rPr>
                <w:rFonts w:ascii="Verdana" w:hAnsi="Verdana" w:cs="Mangal"/>
                <w:lang w:bidi="hi-IN"/>
              </w:rPr>
            </w:pPr>
          </w:p>
        </w:tc>
        <w:tc>
          <w:tcPr>
            <w:tcW w:w="6548" w:type="dxa"/>
          </w:tcPr>
          <w:tbl>
            <w:tblPr>
              <w:tblW w:w="6262" w:type="dxa"/>
              <w:tblLayout w:type="fixed"/>
              <w:tblLook w:val="04A0" w:firstRow="1" w:lastRow="0" w:firstColumn="1" w:lastColumn="0" w:noHBand="0" w:noVBand="1"/>
            </w:tblPr>
            <w:tblGrid>
              <w:gridCol w:w="6262"/>
            </w:tblGrid>
            <w:tr w:rsidR="0056179E" w:rsidRPr="001A4C4D" w14:paraId="1B03F705" w14:textId="77777777" w:rsidTr="009E7C46">
              <w:trPr>
                <w:trHeight w:val="290"/>
              </w:trPr>
              <w:tc>
                <w:tcPr>
                  <w:tcW w:w="6262" w:type="dxa"/>
                  <w:tcBorders>
                    <w:top w:val="nil"/>
                    <w:left w:val="nil"/>
                    <w:bottom w:val="nil"/>
                    <w:right w:val="nil"/>
                  </w:tcBorders>
                  <w:shd w:val="clear" w:color="auto" w:fill="auto"/>
                  <w:noWrap/>
                  <w:vAlign w:val="bottom"/>
                  <w:hideMark/>
                </w:tcPr>
                <w:p w14:paraId="165B733F" w14:textId="77777777" w:rsidR="0056179E" w:rsidRPr="00E3197B" w:rsidRDefault="0056179E" w:rsidP="009E7C46">
                  <w:pPr>
                    <w:pStyle w:val="ListParagraph"/>
                    <w:spacing w:after="0" w:line="240" w:lineRule="auto"/>
                    <w:ind w:left="34"/>
                    <w:rPr>
                      <w:rFonts w:ascii="Verdana" w:hAnsi="Verdana" w:cs="Mangal"/>
                      <w:b/>
                      <w:bCs/>
                      <w:lang w:bidi="hi-IN"/>
                    </w:rPr>
                  </w:pPr>
                  <w:r w:rsidRPr="00E3197B">
                    <w:rPr>
                      <w:rFonts w:ascii="Verdana" w:hAnsi="Verdana" w:cs="Mangal"/>
                      <w:b/>
                      <w:bCs/>
                      <w:lang w:bidi="hi-IN"/>
                    </w:rPr>
                    <w:t>Observation:</w:t>
                  </w:r>
                </w:p>
                <w:p w14:paraId="4D60F0D5" w14:textId="77777777" w:rsidR="0056179E" w:rsidRPr="003A5E17" w:rsidRDefault="0056179E" w:rsidP="009E7C46">
                  <w:pPr>
                    <w:pStyle w:val="ListParagraph"/>
                    <w:spacing w:after="0" w:line="240" w:lineRule="auto"/>
                    <w:ind w:left="0" w:right="30"/>
                    <w:jc w:val="both"/>
                    <w:rPr>
                      <w:rFonts w:ascii="Calibri" w:eastAsia="Times New Roman" w:hAnsi="Calibri" w:cs="Calibri"/>
                      <w:color w:val="000000"/>
                      <w:lang w:bidi="ne-NP"/>
                    </w:rPr>
                  </w:pPr>
                  <w:r>
                    <w:rPr>
                      <w:rFonts w:ascii="Verdana" w:hAnsi="Verdana" w:cs="Mangal"/>
                      <w:lang w:bidi="hi-IN"/>
                    </w:rPr>
                    <w:t xml:space="preserve">Those organizations that are not regularly renewed came from Karnali (4), Province 1 (2) and Gandaki (1). </w:t>
                  </w:r>
                  <w:r w:rsidRPr="008054A5">
                    <w:rPr>
                      <w:rFonts w:ascii="Verdana" w:eastAsia="Times New Roman" w:hAnsi="Verdana" w:cs="Mangal"/>
                      <w:color w:val="000000"/>
                      <w:lang w:bidi="ne-NP"/>
                    </w:rPr>
                    <w:t>In most of the aspect Regulatory and procedural matter is not fully complied. 36 percent OPDs have not filed tax exemption certificate,</w:t>
                  </w:r>
                  <w:r>
                    <w:rPr>
                      <w:rFonts w:ascii="Verdana" w:eastAsia="Times New Roman" w:hAnsi="Verdana" w:cs="Mangal"/>
                      <w:color w:val="000000"/>
                      <w:lang w:bidi="ne-NP"/>
                    </w:rPr>
                    <w:t xml:space="preserve"> this might have happened due to lack of proper and regular income.</w:t>
                  </w:r>
                  <w:r w:rsidRPr="008054A5">
                    <w:rPr>
                      <w:rFonts w:ascii="Verdana" w:eastAsia="Times New Roman" w:hAnsi="Verdana" w:cs="Mangal"/>
                      <w:color w:val="000000"/>
                      <w:lang w:bidi="ne-NP"/>
                    </w:rPr>
                    <w:t xml:space="preserve"> 37 percent OPDs do not have sub-committees to support their work.</w:t>
                  </w:r>
                </w:p>
              </w:tc>
            </w:tr>
            <w:tr w:rsidR="0056179E" w:rsidRPr="001A4C4D" w14:paraId="5B5C5B38" w14:textId="77777777" w:rsidTr="009E7C46">
              <w:trPr>
                <w:trHeight w:val="290"/>
              </w:trPr>
              <w:tc>
                <w:tcPr>
                  <w:tcW w:w="6262" w:type="dxa"/>
                  <w:tcBorders>
                    <w:top w:val="nil"/>
                    <w:left w:val="nil"/>
                    <w:bottom w:val="nil"/>
                    <w:right w:val="nil"/>
                  </w:tcBorders>
                  <w:shd w:val="clear" w:color="auto" w:fill="auto"/>
                  <w:noWrap/>
                  <w:vAlign w:val="bottom"/>
                  <w:hideMark/>
                </w:tcPr>
                <w:p w14:paraId="022833EA" w14:textId="77777777" w:rsidR="0056179E" w:rsidRPr="001A4C4D" w:rsidRDefault="0056179E" w:rsidP="009E7C46">
                  <w:pPr>
                    <w:spacing w:after="0" w:line="240" w:lineRule="auto"/>
                    <w:rPr>
                      <w:rFonts w:ascii="Calibri" w:eastAsia="Times New Roman" w:hAnsi="Calibri" w:cs="Calibri"/>
                      <w:color w:val="000000"/>
                      <w:lang w:bidi="ne-NP"/>
                    </w:rPr>
                  </w:pPr>
                </w:p>
              </w:tc>
            </w:tr>
            <w:tr w:rsidR="0056179E" w:rsidRPr="001A4C4D" w14:paraId="684D5146" w14:textId="77777777" w:rsidTr="009E7C46">
              <w:trPr>
                <w:trHeight w:val="290"/>
              </w:trPr>
              <w:tc>
                <w:tcPr>
                  <w:tcW w:w="6262" w:type="dxa"/>
                  <w:tcBorders>
                    <w:top w:val="nil"/>
                    <w:left w:val="nil"/>
                    <w:bottom w:val="nil"/>
                    <w:right w:val="nil"/>
                  </w:tcBorders>
                  <w:shd w:val="clear" w:color="auto" w:fill="auto"/>
                  <w:noWrap/>
                  <w:vAlign w:val="bottom"/>
                  <w:hideMark/>
                </w:tcPr>
                <w:p w14:paraId="01244A91" w14:textId="77777777" w:rsidR="0056179E" w:rsidRPr="001A4C4D" w:rsidRDefault="0056179E" w:rsidP="009E7C46">
                  <w:pPr>
                    <w:spacing w:after="0" w:line="240" w:lineRule="auto"/>
                    <w:rPr>
                      <w:rFonts w:ascii="Calibri" w:eastAsia="Times New Roman" w:hAnsi="Calibri" w:cs="Calibri"/>
                      <w:color w:val="000000"/>
                      <w:lang w:bidi="ne-NP"/>
                    </w:rPr>
                  </w:pPr>
                </w:p>
              </w:tc>
            </w:tr>
            <w:tr w:rsidR="0056179E" w:rsidRPr="001A4C4D" w14:paraId="54EE8651" w14:textId="77777777" w:rsidTr="009E7C46">
              <w:trPr>
                <w:trHeight w:val="290"/>
              </w:trPr>
              <w:tc>
                <w:tcPr>
                  <w:tcW w:w="6262" w:type="dxa"/>
                  <w:tcBorders>
                    <w:top w:val="nil"/>
                    <w:left w:val="nil"/>
                    <w:bottom w:val="nil"/>
                    <w:right w:val="nil"/>
                  </w:tcBorders>
                  <w:shd w:val="clear" w:color="auto" w:fill="auto"/>
                  <w:noWrap/>
                  <w:vAlign w:val="bottom"/>
                </w:tcPr>
                <w:p w14:paraId="7933D7E6" w14:textId="77777777" w:rsidR="0056179E" w:rsidRPr="001A4C4D" w:rsidRDefault="0056179E" w:rsidP="009E7C46">
                  <w:pPr>
                    <w:spacing w:after="0" w:line="240" w:lineRule="auto"/>
                    <w:rPr>
                      <w:rFonts w:ascii="Calibri" w:eastAsia="Times New Roman" w:hAnsi="Calibri" w:cs="Calibri"/>
                      <w:color w:val="000000"/>
                      <w:lang w:bidi="ne-NP"/>
                    </w:rPr>
                  </w:pPr>
                </w:p>
              </w:tc>
            </w:tr>
            <w:tr w:rsidR="0056179E" w:rsidRPr="001A4C4D" w14:paraId="6E973736" w14:textId="77777777" w:rsidTr="009E7C46">
              <w:trPr>
                <w:trHeight w:val="290"/>
              </w:trPr>
              <w:tc>
                <w:tcPr>
                  <w:tcW w:w="6262" w:type="dxa"/>
                  <w:tcBorders>
                    <w:top w:val="nil"/>
                    <w:left w:val="nil"/>
                    <w:bottom w:val="nil"/>
                    <w:right w:val="nil"/>
                  </w:tcBorders>
                  <w:shd w:val="clear" w:color="auto" w:fill="auto"/>
                  <w:noWrap/>
                  <w:vAlign w:val="bottom"/>
                  <w:hideMark/>
                </w:tcPr>
                <w:p w14:paraId="5DA3C3B1" w14:textId="77777777" w:rsidR="0056179E" w:rsidRPr="001A4C4D" w:rsidRDefault="0056179E" w:rsidP="009E7C46">
                  <w:pPr>
                    <w:spacing w:after="0" w:line="240" w:lineRule="auto"/>
                    <w:rPr>
                      <w:rFonts w:ascii="Calibri" w:eastAsia="Times New Roman" w:hAnsi="Calibri" w:cs="Calibri"/>
                      <w:color w:val="000000"/>
                      <w:lang w:bidi="ne-NP"/>
                    </w:rPr>
                  </w:pPr>
                </w:p>
              </w:tc>
            </w:tr>
            <w:tr w:rsidR="0056179E" w:rsidRPr="001A4C4D" w14:paraId="1466D61C" w14:textId="77777777" w:rsidTr="009E7C46">
              <w:trPr>
                <w:trHeight w:val="290"/>
              </w:trPr>
              <w:tc>
                <w:tcPr>
                  <w:tcW w:w="6262" w:type="dxa"/>
                  <w:tcBorders>
                    <w:top w:val="nil"/>
                    <w:left w:val="nil"/>
                    <w:bottom w:val="nil"/>
                    <w:right w:val="nil"/>
                  </w:tcBorders>
                  <w:shd w:val="clear" w:color="auto" w:fill="auto"/>
                  <w:noWrap/>
                  <w:vAlign w:val="bottom"/>
                </w:tcPr>
                <w:p w14:paraId="3A2E119F" w14:textId="77777777" w:rsidR="0056179E" w:rsidRPr="001A4C4D" w:rsidRDefault="0056179E" w:rsidP="009E7C46">
                  <w:pPr>
                    <w:spacing w:after="0" w:line="240" w:lineRule="auto"/>
                    <w:rPr>
                      <w:rFonts w:ascii="Calibri" w:eastAsia="Times New Roman" w:hAnsi="Calibri" w:cs="Calibri"/>
                      <w:color w:val="000000"/>
                      <w:lang w:bidi="ne-NP"/>
                    </w:rPr>
                  </w:pPr>
                </w:p>
              </w:tc>
            </w:tr>
            <w:tr w:rsidR="0056179E" w:rsidRPr="001A4C4D" w14:paraId="0C5F105A" w14:textId="77777777" w:rsidTr="009E7C46">
              <w:trPr>
                <w:trHeight w:val="290"/>
              </w:trPr>
              <w:tc>
                <w:tcPr>
                  <w:tcW w:w="6262" w:type="dxa"/>
                  <w:tcBorders>
                    <w:top w:val="nil"/>
                    <w:left w:val="nil"/>
                    <w:bottom w:val="nil"/>
                    <w:right w:val="nil"/>
                  </w:tcBorders>
                  <w:shd w:val="clear" w:color="auto" w:fill="auto"/>
                  <w:noWrap/>
                  <w:vAlign w:val="bottom"/>
                </w:tcPr>
                <w:p w14:paraId="48309F60" w14:textId="77777777" w:rsidR="0056179E" w:rsidRPr="001A4C4D" w:rsidRDefault="0056179E" w:rsidP="009E7C46">
                  <w:pPr>
                    <w:spacing w:after="0" w:line="240" w:lineRule="auto"/>
                    <w:rPr>
                      <w:rFonts w:ascii="Calibri" w:eastAsia="Times New Roman" w:hAnsi="Calibri" w:cs="Calibri"/>
                      <w:color w:val="000000"/>
                      <w:lang w:bidi="ne-NP"/>
                    </w:rPr>
                  </w:pPr>
                </w:p>
              </w:tc>
            </w:tr>
          </w:tbl>
          <w:p w14:paraId="36030471" w14:textId="77777777" w:rsidR="0056179E" w:rsidRPr="001A4C4D" w:rsidRDefault="0056179E" w:rsidP="009E7C46">
            <w:pPr>
              <w:pStyle w:val="ListParagraph"/>
              <w:tabs>
                <w:tab w:val="left" w:pos="2890"/>
              </w:tabs>
              <w:ind w:left="0"/>
              <w:jc w:val="both"/>
              <w:rPr>
                <w:rFonts w:ascii="Verdana" w:hAnsi="Verdana" w:cs="Mangal"/>
                <w:lang w:bidi="hi-IN"/>
              </w:rPr>
            </w:pPr>
          </w:p>
        </w:tc>
        <w:tc>
          <w:tcPr>
            <w:tcW w:w="990" w:type="dxa"/>
          </w:tcPr>
          <w:p w14:paraId="2CCE4249" w14:textId="77777777" w:rsidR="0056179E" w:rsidRDefault="0056179E" w:rsidP="009E7C46">
            <w:pPr>
              <w:tabs>
                <w:tab w:val="left" w:pos="2890"/>
              </w:tabs>
              <w:jc w:val="both"/>
              <w:rPr>
                <w:rFonts w:ascii="Verdana" w:hAnsi="Verdana" w:cs="Mangal"/>
                <w:sz w:val="24"/>
                <w:szCs w:val="24"/>
              </w:rPr>
            </w:pPr>
          </w:p>
        </w:tc>
        <w:tc>
          <w:tcPr>
            <w:tcW w:w="810" w:type="dxa"/>
          </w:tcPr>
          <w:p w14:paraId="7FD1BF2F" w14:textId="77777777" w:rsidR="0056179E" w:rsidRDefault="0056179E" w:rsidP="009E7C46">
            <w:pPr>
              <w:tabs>
                <w:tab w:val="left" w:pos="2890"/>
              </w:tabs>
              <w:jc w:val="both"/>
              <w:rPr>
                <w:rFonts w:ascii="Verdana" w:hAnsi="Verdana" w:cs="Mangal"/>
                <w:sz w:val="24"/>
                <w:szCs w:val="24"/>
              </w:rPr>
            </w:pPr>
          </w:p>
        </w:tc>
        <w:tc>
          <w:tcPr>
            <w:tcW w:w="810" w:type="dxa"/>
          </w:tcPr>
          <w:p w14:paraId="2CA07805" w14:textId="77777777" w:rsidR="0056179E" w:rsidRDefault="0056179E" w:rsidP="009E7C46">
            <w:pPr>
              <w:tabs>
                <w:tab w:val="left" w:pos="2890"/>
              </w:tabs>
              <w:jc w:val="both"/>
              <w:rPr>
                <w:rFonts w:ascii="Verdana" w:hAnsi="Verdana" w:cs="Mangal"/>
                <w:sz w:val="24"/>
                <w:szCs w:val="24"/>
              </w:rPr>
            </w:pPr>
          </w:p>
        </w:tc>
      </w:tr>
      <w:tr w:rsidR="0056179E" w14:paraId="23F80298" w14:textId="77777777" w:rsidTr="009E7C46">
        <w:trPr>
          <w:tblHeader/>
        </w:trPr>
        <w:tc>
          <w:tcPr>
            <w:tcW w:w="647" w:type="dxa"/>
            <w:shd w:val="clear" w:color="auto" w:fill="70AD47" w:themeFill="accent6"/>
          </w:tcPr>
          <w:p w14:paraId="7AF33346" w14:textId="77777777" w:rsidR="0056179E" w:rsidRPr="007C7193" w:rsidRDefault="0056179E" w:rsidP="009E7C46">
            <w:pPr>
              <w:tabs>
                <w:tab w:val="left" w:pos="2890"/>
              </w:tabs>
              <w:jc w:val="both"/>
              <w:rPr>
                <w:rFonts w:ascii="Verdana" w:hAnsi="Verdana" w:cs="Mangal"/>
                <w:sz w:val="24"/>
                <w:szCs w:val="24"/>
                <w:cs/>
                <w:lang w:bidi="hi-IN"/>
              </w:rPr>
            </w:pPr>
          </w:p>
        </w:tc>
        <w:tc>
          <w:tcPr>
            <w:tcW w:w="6548" w:type="dxa"/>
            <w:shd w:val="clear" w:color="auto" w:fill="70AD47" w:themeFill="accent6"/>
          </w:tcPr>
          <w:p w14:paraId="5F02FF3C" w14:textId="77777777" w:rsidR="0056179E" w:rsidRPr="00886499" w:rsidRDefault="0056179E" w:rsidP="009E7C46">
            <w:pPr>
              <w:tabs>
                <w:tab w:val="left" w:pos="2890"/>
              </w:tabs>
              <w:rPr>
                <w:rFonts w:ascii="Verdana" w:hAnsi="Verdana" w:cs="Mangal"/>
                <w:sz w:val="24"/>
                <w:szCs w:val="24"/>
                <w:cs/>
                <w:lang w:bidi="hi-IN"/>
              </w:rPr>
            </w:pPr>
            <w:r w:rsidRPr="000B1CC5">
              <w:rPr>
                <w:rFonts w:ascii="Verdana" w:hAnsi="Verdana" w:cs="Mangal"/>
                <w:b/>
                <w:bCs/>
                <w:color w:val="FFFFFF" w:themeColor="background1"/>
                <w:sz w:val="24"/>
                <w:szCs w:val="24"/>
                <w:lang w:bidi="hi-IN"/>
              </w:rPr>
              <w:t xml:space="preserve"> </w:t>
            </w:r>
            <w:r w:rsidRPr="00886499">
              <w:rPr>
                <w:rFonts w:ascii="Verdana" w:hAnsi="Verdana" w:cs="Mangal"/>
                <w:color w:val="FFFFFF" w:themeColor="background1"/>
                <w:sz w:val="24"/>
                <w:szCs w:val="24"/>
                <w:lang w:bidi="hi-IN"/>
              </w:rPr>
              <w:t xml:space="preserve">Meeting of the </w:t>
            </w:r>
            <w:r>
              <w:rPr>
                <w:rFonts w:ascii="Verdana" w:hAnsi="Verdana" w:cs="Mangal"/>
                <w:color w:val="FFFFFF" w:themeColor="background1"/>
                <w:sz w:val="24"/>
                <w:szCs w:val="24"/>
                <w:lang w:bidi="hi-IN"/>
              </w:rPr>
              <w:t>working</w:t>
            </w:r>
            <w:r w:rsidRPr="00886499">
              <w:rPr>
                <w:rFonts w:ascii="Verdana" w:hAnsi="Verdana" w:cs="Mangal"/>
                <w:color w:val="FFFFFF" w:themeColor="background1"/>
                <w:sz w:val="24"/>
                <w:szCs w:val="24"/>
                <w:lang w:bidi="hi-IN"/>
              </w:rPr>
              <w:t xml:space="preserve"> Committee</w:t>
            </w:r>
          </w:p>
        </w:tc>
        <w:tc>
          <w:tcPr>
            <w:tcW w:w="990" w:type="dxa"/>
            <w:shd w:val="clear" w:color="auto" w:fill="70AD47" w:themeFill="accent6"/>
          </w:tcPr>
          <w:p w14:paraId="110695EA" w14:textId="77777777" w:rsidR="0056179E" w:rsidRPr="0042550A" w:rsidRDefault="0056179E" w:rsidP="009E7C46">
            <w:pPr>
              <w:tabs>
                <w:tab w:val="left" w:pos="2890"/>
              </w:tabs>
              <w:jc w:val="both"/>
              <w:rPr>
                <w:rFonts w:ascii="Verdana" w:hAnsi="Verdana" w:cs="Mangal"/>
                <w:b/>
                <w:bCs/>
                <w:color w:val="FFFFFF" w:themeColor="background1"/>
                <w:sz w:val="24"/>
                <w:szCs w:val="24"/>
              </w:rPr>
            </w:pPr>
            <w:r w:rsidRPr="0042550A">
              <w:rPr>
                <w:rFonts w:ascii="Verdana" w:hAnsi="Verdana" w:cs="Mangal"/>
                <w:b/>
                <w:bCs/>
                <w:color w:val="FFFFFF" w:themeColor="background1"/>
                <w:sz w:val="24"/>
                <w:szCs w:val="24"/>
              </w:rPr>
              <w:t xml:space="preserve">Yes </w:t>
            </w:r>
          </w:p>
        </w:tc>
        <w:tc>
          <w:tcPr>
            <w:tcW w:w="810" w:type="dxa"/>
            <w:shd w:val="clear" w:color="auto" w:fill="70AD47" w:themeFill="accent6"/>
          </w:tcPr>
          <w:p w14:paraId="44B1E1D0" w14:textId="77777777" w:rsidR="0056179E" w:rsidRPr="0042550A" w:rsidRDefault="0056179E" w:rsidP="009E7C46">
            <w:pPr>
              <w:tabs>
                <w:tab w:val="left" w:pos="2890"/>
              </w:tabs>
              <w:jc w:val="both"/>
              <w:rPr>
                <w:rFonts w:ascii="Verdana" w:hAnsi="Verdana" w:cs="Mangal"/>
                <w:b/>
                <w:bCs/>
                <w:color w:val="FFFFFF" w:themeColor="background1"/>
                <w:sz w:val="24"/>
                <w:szCs w:val="24"/>
              </w:rPr>
            </w:pPr>
            <w:r w:rsidRPr="0042550A">
              <w:rPr>
                <w:rFonts w:ascii="Verdana" w:hAnsi="Verdana" w:cs="Mangal"/>
                <w:b/>
                <w:bCs/>
                <w:color w:val="FFFFFF" w:themeColor="background1"/>
                <w:sz w:val="24"/>
                <w:szCs w:val="24"/>
              </w:rPr>
              <w:t>No</w:t>
            </w:r>
          </w:p>
        </w:tc>
        <w:tc>
          <w:tcPr>
            <w:tcW w:w="810" w:type="dxa"/>
            <w:shd w:val="clear" w:color="auto" w:fill="70AD47" w:themeFill="accent6"/>
          </w:tcPr>
          <w:p w14:paraId="7730BE0D" w14:textId="77777777" w:rsidR="0056179E" w:rsidRDefault="0056179E" w:rsidP="009E7C46">
            <w:pPr>
              <w:tabs>
                <w:tab w:val="left" w:pos="2890"/>
              </w:tabs>
              <w:jc w:val="both"/>
              <w:rPr>
                <w:rFonts w:ascii="Verdana" w:hAnsi="Verdana" w:cs="Mangal"/>
                <w:sz w:val="24"/>
                <w:szCs w:val="24"/>
              </w:rPr>
            </w:pPr>
          </w:p>
        </w:tc>
      </w:tr>
      <w:tr w:rsidR="0056179E" w14:paraId="1EC08DAB" w14:textId="77777777" w:rsidTr="009E7C46">
        <w:trPr>
          <w:tblHeader/>
        </w:trPr>
        <w:tc>
          <w:tcPr>
            <w:tcW w:w="647" w:type="dxa"/>
            <w:shd w:val="clear" w:color="auto" w:fill="auto"/>
          </w:tcPr>
          <w:p w14:paraId="7C883D15" w14:textId="77777777" w:rsidR="0056179E" w:rsidRPr="001722F7" w:rsidRDefault="0056179E" w:rsidP="009E7C46">
            <w:pPr>
              <w:tabs>
                <w:tab w:val="left" w:pos="2890"/>
              </w:tabs>
              <w:jc w:val="both"/>
              <w:rPr>
                <w:rFonts w:ascii="Verdana" w:hAnsi="Verdana" w:cs="Mangal"/>
                <w:sz w:val="20"/>
                <w:szCs w:val="20"/>
                <w:lang w:bidi="hi-IN"/>
              </w:rPr>
            </w:pPr>
            <w:r w:rsidRPr="001722F7">
              <w:rPr>
                <w:rFonts w:ascii="Verdana" w:hAnsi="Verdana" w:cs="Mangal"/>
                <w:sz w:val="20"/>
                <w:szCs w:val="20"/>
                <w:lang w:bidi="hi-IN"/>
              </w:rPr>
              <w:t>1</w:t>
            </w:r>
          </w:p>
          <w:p w14:paraId="119C53DB" w14:textId="77777777" w:rsidR="0056179E" w:rsidRPr="001722F7" w:rsidRDefault="0056179E" w:rsidP="009E7C46">
            <w:pPr>
              <w:tabs>
                <w:tab w:val="left" w:pos="2890"/>
              </w:tabs>
              <w:jc w:val="both"/>
              <w:rPr>
                <w:rFonts w:ascii="Verdana" w:hAnsi="Verdana" w:cs="Mangal"/>
                <w:sz w:val="20"/>
                <w:szCs w:val="20"/>
                <w:cs/>
                <w:lang w:bidi="hi-IN"/>
              </w:rPr>
            </w:pPr>
          </w:p>
        </w:tc>
        <w:tc>
          <w:tcPr>
            <w:tcW w:w="6548" w:type="dxa"/>
            <w:shd w:val="clear" w:color="auto" w:fill="auto"/>
          </w:tcPr>
          <w:p w14:paraId="3549AA89" w14:textId="77777777" w:rsidR="0056179E" w:rsidRPr="001722F7" w:rsidRDefault="0056179E" w:rsidP="009E7C46">
            <w:pPr>
              <w:tabs>
                <w:tab w:val="left" w:pos="2890"/>
              </w:tabs>
              <w:rPr>
                <w:rFonts w:ascii="Verdana" w:hAnsi="Verdana" w:cs="Mangal"/>
                <w:b/>
                <w:bCs/>
                <w:color w:val="FFFFFF" w:themeColor="background1"/>
                <w:sz w:val="20"/>
                <w:szCs w:val="20"/>
                <w:cs/>
                <w:lang w:bidi="hi-IN"/>
              </w:rPr>
            </w:pPr>
            <w:r w:rsidRPr="001722F7">
              <w:rPr>
                <w:rFonts w:ascii="Verdana" w:hAnsi="Verdana" w:cs="Mangal"/>
                <w:sz w:val="20"/>
                <w:szCs w:val="20"/>
                <w:lang w:bidi="hi-IN"/>
              </w:rPr>
              <w:t>Except sometimes, all office bearers and members are present in the meeting of the working committee</w:t>
            </w:r>
          </w:p>
        </w:tc>
        <w:tc>
          <w:tcPr>
            <w:tcW w:w="990" w:type="dxa"/>
            <w:shd w:val="clear" w:color="auto" w:fill="auto"/>
          </w:tcPr>
          <w:p w14:paraId="66202987" w14:textId="77777777" w:rsidR="0056179E" w:rsidRPr="001722F7" w:rsidRDefault="0056179E" w:rsidP="009E7C46">
            <w:pPr>
              <w:tabs>
                <w:tab w:val="left" w:pos="2890"/>
              </w:tabs>
              <w:jc w:val="both"/>
              <w:rPr>
                <w:rFonts w:ascii="Verdana" w:hAnsi="Verdana" w:cs="Mangal"/>
                <w:sz w:val="20"/>
                <w:szCs w:val="20"/>
              </w:rPr>
            </w:pPr>
            <w:r w:rsidRPr="001722F7">
              <w:rPr>
                <w:rFonts w:ascii="Verdana" w:hAnsi="Verdana" w:cs="Mangal"/>
                <w:sz w:val="20"/>
                <w:szCs w:val="20"/>
              </w:rPr>
              <w:t>70</w:t>
            </w:r>
          </w:p>
        </w:tc>
        <w:tc>
          <w:tcPr>
            <w:tcW w:w="810" w:type="dxa"/>
            <w:shd w:val="clear" w:color="auto" w:fill="auto"/>
          </w:tcPr>
          <w:p w14:paraId="7AE5FF20" w14:textId="77777777" w:rsidR="0056179E" w:rsidRPr="001722F7" w:rsidRDefault="0056179E" w:rsidP="009E7C46">
            <w:pPr>
              <w:tabs>
                <w:tab w:val="left" w:pos="2890"/>
              </w:tabs>
              <w:jc w:val="both"/>
              <w:rPr>
                <w:rFonts w:ascii="Verdana" w:hAnsi="Verdana" w:cs="Mangal"/>
                <w:sz w:val="20"/>
                <w:szCs w:val="20"/>
              </w:rPr>
            </w:pPr>
            <w:r w:rsidRPr="001722F7">
              <w:rPr>
                <w:rFonts w:ascii="Verdana" w:hAnsi="Verdana" w:cs="Mangal"/>
                <w:sz w:val="20"/>
                <w:szCs w:val="20"/>
              </w:rPr>
              <w:t>7</w:t>
            </w:r>
          </w:p>
        </w:tc>
        <w:tc>
          <w:tcPr>
            <w:tcW w:w="810" w:type="dxa"/>
            <w:shd w:val="clear" w:color="auto" w:fill="auto"/>
          </w:tcPr>
          <w:p w14:paraId="64795BB8" w14:textId="77777777" w:rsidR="0056179E" w:rsidRDefault="0056179E" w:rsidP="009E7C46">
            <w:pPr>
              <w:tabs>
                <w:tab w:val="left" w:pos="2890"/>
              </w:tabs>
              <w:jc w:val="both"/>
              <w:rPr>
                <w:rFonts w:ascii="Verdana" w:hAnsi="Verdana" w:cs="Mangal"/>
                <w:sz w:val="24"/>
                <w:szCs w:val="24"/>
              </w:rPr>
            </w:pPr>
          </w:p>
        </w:tc>
      </w:tr>
      <w:tr w:rsidR="0056179E" w14:paraId="2A7C7168" w14:textId="77777777" w:rsidTr="009E7C46">
        <w:trPr>
          <w:tblHeader/>
        </w:trPr>
        <w:tc>
          <w:tcPr>
            <w:tcW w:w="647" w:type="dxa"/>
            <w:shd w:val="clear" w:color="auto" w:fill="auto"/>
          </w:tcPr>
          <w:p w14:paraId="5C079B35" w14:textId="77777777" w:rsidR="0056179E" w:rsidRPr="001722F7" w:rsidRDefault="0056179E" w:rsidP="009E7C46">
            <w:pPr>
              <w:tabs>
                <w:tab w:val="left" w:pos="2890"/>
              </w:tabs>
              <w:jc w:val="both"/>
              <w:rPr>
                <w:rFonts w:ascii="Verdana" w:hAnsi="Verdana" w:cs="Mangal"/>
                <w:sz w:val="20"/>
                <w:szCs w:val="20"/>
                <w:cs/>
                <w:lang w:bidi="hi-IN"/>
              </w:rPr>
            </w:pPr>
            <w:r>
              <w:rPr>
                <w:rFonts w:ascii="Verdana" w:hAnsi="Verdana" w:cs="Mangal"/>
                <w:sz w:val="20"/>
                <w:szCs w:val="20"/>
                <w:lang w:bidi="hi-IN"/>
              </w:rPr>
              <w:t>2</w:t>
            </w:r>
          </w:p>
        </w:tc>
        <w:tc>
          <w:tcPr>
            <w:tcW w:w="6548" w:type="dxa"/>
            <w:shd w:val="clear" w:color="auto" w:fill="auto"/>
          </w:tcPr>
          <w:p w14:paraId="2ADA2209" w14:textId="77777777" w:rsidR="0056179E" w:rsidRPr="001722F7" w:rsidRDefault="0056179E" w:rsidP="009E7C46">
            <w:pPr>
              <w:tabs>
                <w:tab w:val="left" w:pos="2890"/>
              </w:tabs>
              <w:rPr>
                <w:rFonts w:ascii="Verdana" w:hAnsi="Verdana" w:cs="Mangal"/>
                <w:sz w:val="20"/>
                <w:szCs w:val="20"/>
                <w:cs/>
                <w:lang w:bidi="hi-IN"/>
              </w:rPr>
            </w:pPr>
            <w:r>
              <w:rPr>
                <w:rFonts w:ascii="Verdana" w:hAnsi="Verdana" w:cs="Mangal"/>
                <w:sz w:val="20"/>
                <w:szCs w:val="20"/>
                <w:lang w:bidi="hi-IN"/>
              </w:rPr>
              <w:t>Each month</w:t>
            </w:r>
            <w:r w:rsidRPr="001722F7">
              <w:rPr>
                <w:rFonts w:ascii="Verdana" w:hAnsi="Verdana" w:cs="Mangal"/>
                <w:sz w:val="20"/>
                <w:szCs w:val="20"/>
                <w:lang w:bidi="hi-IN"/>
              </w:rPr>
              <w:t xml:space="preserve"> meeting reviews last month's decisions and </w:t>
            </w:r>
            <w:r>
              <w:rPr>
                <w:rFonts w:ascii="Verdana" w:hAnsi="Verdana" w:cs="Mangal"/>
                <w:sz w:val="20"/>
                <w:szCs w:val="20"/>
                <w:lang w:bidi="hi-IN"/>
              </w:rPr>
              <w:t xml:space="preserve">plans </w:t>
            </w:r>
            <w:r w:rsidRPr="001722F7">
              <w:rPr>
                <w:rFonts w:ascii="Verdana" w:hAnsi="Verdana" w:cs="Mangal"/>
                <w:sz w:val="20"/>
                <w:szCs w:val="20"/>
                <w:lang w:bidi="hi-IN"/>
              </w:rPr>
              <w:t>about the next month</w:t>
            </w:r>
            <w:r w:rsidRPr="001722F7">
              <w:rPr>
                <w:rFonts w:ascii="Verdana" w:hAnsi="Verdana" w:cs="Mangal"/>
                <w:sz w:val="20"/>
                <w:szCs w:val="20"/>
                <w:cs/>
                <w:lang w:bidi="hi-IN"/>
              </w:rPr>
              <w:tab/>
            </w:r>
          </w:p>
        </w:tc>
        <w:tc>
          <w:tcPr>
            <w:tcW w:w="990" w:type="dxa"/>
            <w:shd w:val="clear" w:color="auto" w:fill="auto"/>
          </w:tcPr>
          <w:p w14:paraId="0D588EAF" w14:textId="77777777" w:rsidR="0056179E" w:rsidRPr="001722F7" w:rsidRDefault="0056179E" w:rsidP="009E7C46">
            <w:pPr>
              <w:tabs>
                <w:tab w:val="left" w:pos="2890"/>
              </w:tabs>
              <w:jc w:val="both"/>
              <w:rPr>
                <w:rFonts w:ascii="Verdana" w:hAnsi="Verdana" w:cs="Mangal"/>
                <w:sz w:val="20"/>
                <w:szCs w:val="20"/>
              </w:rPr>
            </w:pPr>
            <w:r w:rsidRPr="001722F7">
              <w:rPr>
                <w:rFonts w:ascii="Verdana" w:hAnsi="Verdana" w:cs="Mangal"/>
                <w:sz w:val="20"/>
                <w:szCs w:val="20"/>
              </w:rPr>
              <w:t>69</w:t>
            </w:r>
          </w:p>
        </w:tc>
        <w:tc>
          <w:tcPr>
            <w:tcW w:w="810" w:type="dxa"/>
            <w:shd w:val="clear" w:color="auto" w:fill="auto"/>
          </w:tcPr>
          <w:p w14:paraId="19669A21" w14:textId="77777777" w:rsidR="0056179E" w:rsidRPr="001722F7" w:rsidRDefault="0056179E" w:rsidP="009E7C46">
            <w:pPr>
              <w:tabs>
                <w:tab w:val="left" w:pos="2890"/>
              </w:tabs>
              <w:jc w:val="both"/>
              <w:rPr>
                <w:rFonts w:ascii="Verdana" w:hAnsi="Verdana" w:cs="Mangal"/>
                <w:sz w:val="20"/>
                <w:szCs w:val="20"/>
              </w:rPr>
            </w:pPr>
            <w:r w:rsidRPr="001722F7">
              <w:rPr>
                <w:rFonts w:ascii="Verdana" w:hAnsi="Verdana" w:cs="Mangal"/>
                <w:sz w:val="20"/>
                <w:szCs w:val="20"/>
              </w:rPr>
              <w:t>8</w:t>
            </w:r>
          </w:p>
        </w:tc>
        <w:tc>
          <w:tcPr>
            <w:tcW w:w="810" w:type="dxa"/>
            <w:shd w:val="clear" w:color="auto" w:fill="auto"/>
          </w:tcPr>
          <w:p w14:paraId="1033B391" w14:textId="77777777" w:rsidR="0056179E" w:rsidRDefault="0056179E" w:rsidP="009E7C46">
            <w:pPr>
              <w:tabs>
                <w:tab w:val="left" w:pos="2890"/>
              </w:tabs>
              <w:jc w:val="both"/>
              <w:rPr>
                <w:rFonts w:ascii="Verdana" w:hAnsi="Verdana" w:cs="Mangal"/>
                <w:sz w:val="24"/>
                <w:szCs w:val="24"/>
              </w:rPr>
            </w:pPr>
          </w:p>
        </w:tc>
      </w:tr>
      <w:tr w:rsidR="0056179E" w14:paraId="16D09DD8" w14:textId="77777777" w:rsidTr="009E7C46">
        <w:trPr>
          <w:tblHeader/>
        </w:trPr>
        <w:tc>
          <w:tcPr>
            <w:tcW w:w="647" w:type="dxa"/>
            <w:shd w:val="clear" w:color="auto" w:fill="auto"/>
          </w:tcPr>
          <w:p w14:paraId="0317714F" w14:textId="77777777" w:rsidR="0056179E" w:rsidRPr="001722F7" w:rsidRDefault="0056179E" w:rsidP="009E7C46">
            <w:pPr>
              <w:tabs>
                <w:tab w:val="left" w:pos="2890"/>
              </w:tabs>
              <w:jc w:val="both"/>
              <w:rPr>
                <w:rFonts w:ascii="Verdana" w:hAnsi="Verdana" w:cs="Mangal"/>
                <w:sz w:val="20"/>
                <w:szCs w:val="20"/>
                <w:cs/>
                <w:lang w:bidi="hi-IN"/>
              </w:rPr>
            </w:pPr>
            <w:r>
              <w:rPr>
                <w:rFonts w:ascii="Verdana" w:hAnsi="Verdana" w:cs="Mangal"/>
                <w:sz w:val="20"/>
                <w:szCs w:val="20"/>
                <w:lang w:bidi="hi-IN"/>
              </w:rPr>
              <w:t>3</w:t>
            </w:r>
          </w:p>
        </w:tc>
        <w:tc>
          <w:tcPr>
            <w:tcW w:w="6548" w:type="dxa"/>
            <w:shd w:val="clear" w:color="auto" w:fill="auto"/>
          </w:tcPr>
          <w:p w14:paraId="3562A4F6" w14:textId="77777777" w:rsidR="0056179E" w:rsidRPr="001722F7" w:rsidRDefault="0056179E" w:rsidP="009E7C46">
            <w:pPr>
              <w:tabs>
                <w:tab w:val="left" w:pos="2890"/>
              </w:tabs>
              <w:rPr>
                <w:rFonts w:ascii="Verdana" w:hAnsi="Verdana" w:cs="Mangal"/>
                <w:sz w:val="20"/>
                <w:szCs w:val="20"/>
                <w:cs/>
                <w:lang w:bidi="hi-IN"/>
              </w:rPr>
            </w:pPr>
            <w:r w:rsidRPr="001722F7">
              <w:rPr>
                <w:rFonts w:ascii="Verdana" w:hAnsi="Verdana" w:cs="Mangal"/>
                <w:sz w:val="20"/>
                <w:szCs w:val="20"/>
                <w:lang w:bidi="hi-IN"/>
              </w:rPr>
              <w:t>The organizational resources are spent only after making decisions</w:t>
            </w:r>
          </w:p>
        </w:tc>
        <w:tc>
          <w:tcPr>
            <w:tcW w:w="990" w:type="dxa"/>
            <w:shd w:val="clear" w:color="auto" w:fill="auto"/>
          </w:tcPr>
          <w:p w14:paraId="245F533A" w14:textId="77777777" w:rsidR="0056179E" w:rsidRPr="001722F7" w:rsidRDefault="0056179E" w:rsidP="009E7C46">
            <w:pPr>
              <w:tabs>
                <w:tab w:val="left" w:pos="2890"/>
              </w:tabs>
              <w:jc w:val="both"/>
              <w:rPr>
                <w:rFonts w:ascii="Verdana" w:hAnsi="Verdana" w:cs="Mangal"/>
                <w:sz w:val="20"/>
                <w:szCs w:val="20"/>
              </w:rPr>
            </w:pPr>
            <w:r w:rsidRPr="001722F7">
              <w:rPr>
                <w:rFonts w:ascii="Verdana" w:hAnsi="Verdana" w:cs="Mangal"/>
                <w:sz w:val="20"/>
                <w:szCs w:val="20"/>
              </w:rPr>
              <w:t>74</w:t>
            </w:r>
          </w:p>
        </w:tc>
        <w:tc>
          <w:tcPr>
            <w:tcW w:w="810" w:type="dxa"/>
            <w:shd w:val="clear" w:color="auto" w:fill="auto"/>
          </w:tcPr>
          <w:p w14:paraId="7808AB16" w14:textId="77777777" w:rsidR="0056179E" w:rsidRPr="001722F7" w:rsidRDefault="0056179E" w:rsidP="009E7C46">
            <w:pPr>
              <w:tabs>
                <w:tab w:val="left" w:pos="2890"/>
              </w:tabs>
              <w:jc w:val="both"/>
              <w:rPr>
                <w:rFonts w:ascii="Verdana" w:hAnsi="Verdana" w:cs="Mangal"/>
                <w:sz w:val="20"/>
                <w:szCs w:val="20"/>
              </w:rPr>
            </w:pPr>
            <w:r w:rsidRPr="001722F7">
              <w:rPr>
                <w:rFonts w:ascii="Verdana" w:hAnsi="Verdana" w:cs="Mangal"/>
                <w:sz w:val="20"/>
                <w:szCs w:val="20"/>
              </w:rPr>
              <w:t>3</w:t>
            </w:r>
          </w:p>
        </w:tc>
        <w:tc>
          <w:tcPr>
            <w:tcW w:w="810" w:type="dxa"/>
            <w:shd w:val="clear" w:color="auto" w:fill="auto"/>
          </w:tcPr>
          <w:p w14:paraId="7F987515" w14:textId="77777777" w:rsidR="0056179E" w:rsidRDefault="0056179E" w:rsidP="009E7C46">
            <w:pPr>
              <w:tabs>
                <w:tab w:val="left" w:pos="2890"/>
              </w:tabs>
              <w:jc w:val="both"/>
              <w:rPr>
                <w:rFonts w:ascii="Verdana" w:hAnsi="Verdana" w:cs="Mangal"/>
                <w:sz w:val="24"/>
                <w:szCs w:val="24"/>
              </w:rPr>
            </w:pPr>
          </w:p>
        </w:tc>
      </w:tr>
      <w:tr w:rsidR="0056179E" w14:paraId="6FC54942" w14:textId="77777777" w:rsidTr="009E7C46">
        <w:trPr>
          <w:tblHeader/>
        </w:trPr>
        <w:tc>
          <w:tcPr>
            <w:tcW w:w="647" w:type="dxa"/>
            <w:shd w:val="clear" w:color="auto" w:fill="auto"/>
          </w:tcPr>
          <w:p w14:paraId="5C441AA5" w14:textId="77777777" w:rsidR="0056179E" w:rsidRDefault="0056179E" w:rsidP="009E7C46">
            <w:pPr>
              <w:tabs>
                <w:tab w:val="left" w:pos="2890"/>
              </w:tabs>
              <w:jc w:val="both"/>
              <w:rPr>
                <w:rFonts w:ascii="Verdana" w:hAnsi="Verdana" w:cs="Mangal"/>
                <w:sz w:val="20"/>
                <w:szCs w:val="20"/>
                <w:lang w:bidi="hi-IN"/>
              </w:rPr>
            </w:pPr>
          </w:p>
        </w:tc>
        <w:tc>
          <w:tcPr>
            <w:tcW w:w="6548" w:type="dxa"/>
            <w:shd w:val="clear" w:color="auto" w:fill="auto"/>
          </w:tcPr>
          <w:p w14:paraId="3BBF081B" w14:textId="77777777" w:rsidR="0056179E" w:rsidRPr="00FD6476" w:rsidRDefault="0056179E" w:rsidP="009E7C46">
            <w:pPr>
              <w:tabs>
                <w:tab w:val="left" w:pos="2890"/>
              </w:tabs>
              <w:rPr>
                <w:rFonts w:ascii="Verdana" w:hAnsi="Verdana" w:cs="Mangal"/>
                <w:b/>
                <w:bCs/>
                <w:sz w:val="20"/>
                <w:szCs w:val="20"/>
                <w:lang w:bidi="hi-IN"/>
              </w:rPr>
            </w:pPr>
            <w:r w:rsidRPr="00FD6476">
              <w:rPr>
                <w:rFonts w:ascii="Verdana" w:hAnsi="Verdana" w:cs="Mangal"/>
                <w:b/>
                <w:bCs/>
                <w:sz w:val="20"/>
                <w:szCs w:val="20"/>
                <w:lang w:bidi="hi-IN"/>
              </w:rPr>
              <w:t xml:space="preserve">Observation: </w:t>
            </w:r>
          </w:p>
          <w:p w14:paraId="2AA6B752" w14:textId="77777777" w:rsidR="0056179E" w:rsidRPr="001722F7" w:rsidRDefault="0056179E" w:rsidP="009E7C46">
            <w:pPr>
              <w:tabs>
                <w:tab w:val="left" w:pos="2890"/>
              </w:tabs>
              <w:rPr>
                <w:rFonts w:ascii="Verdana" w:hAnsi="Verdana" w:cs="Mangal"/>
                <w:sz w:val="20"/>
                <w:szCs w:val="20"/>
                <w:lang w:bidi="hi-IN"/>
              </w:rPr>
            </w:pPr>
            <w:r>
              <w:rPr>
                <w:rFonts w:ascii="Verdana" w:hAnsi="Verdana" w:cs="Mangal"/>
                <w:sz w:val="20"/>
                <w:szCs w:val="20"/>
                <w:lang w:bidi="hi-IN"/>
              </w:rPr>
              <w:t>Majority of the OPDs have proper coordination and sharing among each other. However, few are yet to improve on their functioning</w:t>
            </w:r>
          </w:p>
        </w:tc>
        <w:tc>
          <w:tcPr>
            <w:tcW w:w="990" w:type="dxa"/>
            <w:shd w:val="clear" w:color="auto" w:fill="auto"/>
          </w:tcPr>
          <w:p w14:paraId="58D39184" w14:textId="77777777" w:rsidR="0056179E" w:rsidRPr="001722F7" w:rsidRDefault="0056179E" w:rsidP="009E7C46">
            <w:pPr>
              <w:tabs>
                <w:tab w:val="left" w:pos="2890"/>
              </w:tabs>
              <w:jc w:val="both"/>
              <w:rPr>
                <w:rFonts w:ascii="Verdana" w:hAnsi="Verdana" w:cs="Mangal"/>
                <w:sz w:val="20"/>
                <w:szCs w:val="20"/>
              </w:rPr>
            </w:pPr>
          </w:p>
        </w:tc>
        <w:tc>
          <w:tcPr>
            <w:tcW w:w="810" w:type="dxa"/>
            <w:shd w:val="clear" w:color="auto" w:fill="auto"/>
          </w:tcPr>
          <w:p w14:paraId="47824ECB" w14:textId="77777777" w:rsidR="0056179E" w:rsidRPr="001722F7" w:rsidRDefault="0056179E" w:rsidP="009E7C46">
            <w:pPr>
              <w:tabs>
                <w:tab w:val="left" w:pos="2890"/>
              </w:tabs>
              <w:jc w:val="both"/>
              <w:rPr>
                <w:rFonts w:ascii="Verdana" w:hAnsi="Verdana" w:cs="Mangal"/>
                <w:sz w:val="20"/>
                <w:szCs w:val="20"/>
              </w:rPr>
            </w:pPr>
          </w:p>
        </w:tc>
        <w:tc>
          <w:tcPr>
            <w:tcW w:w="810" w:type="dxa"/>
            <w:shd w:val="clear" w:color="auto" w:fill="auto"/>
          </w:tcPr>
          <w:p w14:paraId="6D15936A" w14:textId="77777777" w:rsidR="0056179E" w:rsidRDefault="0056179E" w:rsidP="009E7C46">
            <w:pPr>
              <w:tabs>
                <w:tab w:val="left" w:pos="2890"/>
              </w:tabs>
              <w:jc w:val="both"/>
              <w:rPr>
                <w:rFonts w:ascii="Verdana" w:hAnsi="Verdana" w:cs="Mangal"/>
                <w:sz w:val="24"/>
                <w:szCs w:val="24"/>
              </w:rPr>
            </w:pPr>
          </w:p>
        </w:tc>
      </w:tr>
      <w:tr w:rsidR="0056179E" w14:paraId="25600493" w14:textId="77777777" w:rsidTr="009E7C46">
        <w:trPr>
          <w:tblHeader/>
        </w:trPr>
        <w:tc>
          <w:tcPr>
            <w:tcW w:w="647" w:type="dxa"/>
            <w:shd w:val="clear" w:color="auto" w:fill="70AD47" w:themeFill="accent6"/>
          </w:tcPr>
          <w:p w14:paraId="7E985DA3" w14:textId="77777777" w:rsidR="0056179E" w:rsidRPr="000B2E10" w:rsidRDefault="0056179E" w:rsidP="009E7C46">
            <w:pPr>
              <w:tabs>
                <w:tab w:val="left" w:pos="2890"/>
              </w:tabs>
              <w:jc w:val="both"/>
              <w:rPr>
                <w:rFonts w:ascii="Verdana" w:hAnsi="Verdana" w:cs="Mangal"/>
                <w:sz w:val="24"/>
                <w:szCs w:val="24"/>
                <w:cs/>
                <w:lang w:bidi="hi-IN"/>
              </w:rPr>
            </w:pPr>
          </w:p>
        </w:tc>
        <w:tc>
          <w:tcPr>
            <w:tcW w:w="6548" w:type="dxa"/>
            <w:shd w:val="clear" w:color="auto" w:fill="70AD47" w:themeFill="accent6"/>
          </w:tcPr>
          <w:p w14:paraId="364D2F60" w14:textId="77777777" w:rsidR="0056179E" w:rsidRPr="00332920" w:rsidRDefault="0056179E" w:rsidP="009E7C46">
            <w:pPr>
              <w:tabs>
                <w:tab w:val="left" w:pos="2890"/>
              </w:tabs>
              <w:jc w:val="both"/>
              <w:rPr>
                <w:rFonts w:ascii="Verdana" w:hAnsi="Verdana" w:cs="Mangal"/>
                <w:sz w:val="24"/>
                <w:szCs w:val="24"/>
                <w:cs/>
                <w:lang w:bidi="hi-IN"/>
              </w:rPr>
            </w:pPr>
            <w:r w:rsidRPr="00332920">
              <w:rPr>
                <w:rFonts w:ascii="Verdana" w:hAnsi="Verdana" w:cs="Mangal"/>
                <w:color w:val="FFFFFF" w:themeColor="background1"/>
                <w:sz w:val="24"/>
                <w:szCs w:val="24"/>
              </w:rPr>
              <w:t>Accounting and Financial Management</w:t>
            </w:r>
          </w:p>
        </w:tc>
        <w:tc>
          <w:tcPr>
            <w:tcW w:w="990" w:type="dxa"/>
            <w:shd w:val="clear" w:color="auto" w:fill="70AD47" w:themeFill="accent6"/>
          </w:tcPr>
          <w:p w14:paraId="4A1F44C6" w14:textId="77777777" w:rsidR="0056179E" w:rsidRPr="0042550A" w:rsidRDefault="0056179E" w:rsidP="009E7C46">
            <w:pPr>
              <w:tabs>
                <w:tab w:val="left" w:pos="2890"/>
              </w:tabs>
              <w:jc w:val="both"/>
              <w:rPr>
                <w:rFonts w:ascii="Verdana" w:hAnsi="Verdana" w:cs="Mangal"/>
                <w:b/>
                <w:bCs/>
                <w:color w:val="FFFFFF" w:themeColor="background1"/>
                <w:sz w:val="20"/>
                <w:szCs w:val="20"/>
              </w:rPr>
            </w:pPr>
            <w:r w:rsidRPr="0042550A">
              <w:rPr>
                <w:rFonts w:ascii="Verdana" w:hAnsi="Verdana" w:cs="Mangal"/>
                <w:b/>
                <w:bCs/>
                <w:color w:val="FFFFFF" w:themeColor="background1"/>
                <w:sz w:val="20"/>
                <w:szCs w:val="20"/>
              </w:rPr>
              <w:t>Yes</w:t>
            </w:r>
          </w:p>
        </w:tc>
        <w:tc>
          <w:tcPr>
            <w:tcW w:w="810" w:type="dxa"/>
            <w:shd w:val="clear" w:color="auto" w:fill="70AD47" w:themeFill="accent6"/>
          </w:tcPr>
          <w:p w14:paraId="2C9E4409" w14:textId="77777777" w:rsidR="0056179E" w:rsidRPr="0042550A" w:rsidRDefault="0056179E" w:rsidP="009E7C46">
            <w:pPr>
              <w:tabs>
                <w:tab w:val="left" w:pos="2890"/>
              </w:tabs>
              <w:jc w:val="both"/>
              <w:rPr>
                <w:rFonts w:ascii="Verdana" w:hAnsi="Verdana" w:cs="Mangal"/>
                <w:b/>
                <w:bCs/>
                <w:color w:val="FFFFFF" w:themeColor="background1"/>
                <w:sz w:val="20"/>
                <w:szCs w:val="20"/>
              </w:rPr>
            </w:pPr>
            <w:r w:rsidRPr="0042550A">
              <w:rPr>
                <w:rFonts w:ascii="Verdana" w:hAnsi="Verdana" w:cs="Mangal"/>
                <w:b/>
                <w:bCs/>
                <w:color w:val="FFFFFF" w:themeColor="background1"/>
                <w:sz w:val="20"/>
                <w:szCs w:val="20"/>
              </w:rPr>
              <w:t>No</w:t>
            </w:r>
          </w:p>
        </w:tc>
        <w:tc>
          <w:tcPr>
            <w:tcW w:w="810" w:type="dxa"/>
            <w:shd w:val="clear" w:color="auto" w:fill="70AD47" w:themeFill="accent6"/>
          </w:tcPr>
          <w:p w14:paraId="4EA4DA85" w14:textId="77777777" w:rsidR="0056179E" w:rsidRPr="0042550A" w:rsidRDefault="0056179E" w:rsidP="009E7C46">
            <w:pPr>
              <w:tabs>
                <w:tab w:val="left" w:pos="2890"/>
              </w:tabs>
              <w:jc w:val="both"/>
              <w:rPr>
                <w:rFonts w:ascii="Verdana" w:hAnsi="Verdana" w:cs="Mangal"/>
                <w:b/>
                <w:bCs/>
                <w:color w:val="FFFFFF" w:themeColor="background1"/>
                <w:sz w:val="24"/>
                <w:szCs w:val="24"/>
              </w:rPr>
            </w:pPr>
            <w:r w:rsidRPr="0042550A">
              <w:rPr>
                <w:rFonts w:ascii="Verdana" w:hAnsi="Verdana" w:cs="Mangal"/>
                <w:b/>
                <w:bCs/>
                <w:color w:val="FFFFFF" w:themeColor="background1"/>
                <w:sz w:val="24"/>
                <w:szCs w:val="24"/>
              </w:rPr>
              <w:t>Not necessary</w:t>
            </w:r>
          </w:p>
        </w:tc>
      </w:tr>
      <w:tr w:rsidR="0056179E" w14:paraId="787F4BB1" w14:textId="77777777" w:rsidTr="009E7C46">
        <w:trPr>
          <w:tblHeader/>
        </w:trPr>
        <w:tc>
          <w:tcPr>
            <w:tcW w:w="647" w:type="dxa"/>
            <w:shd w:val="clear" w:color="auto" w:fill="auto"/>
          </w:tcPr>
          <w:p w14:paraId="6F9C3039" w14:textId="77777777" w:rsidR="0056179E" w:rsidRPr="000B2E10" w:rsidRDefault="0056179E" w:rsidP="009E7C46">
            <w:pPr>
              <w:tabs>
                <w:tab w:val="left" w:pos="2890"/>
              </w:tabs>
              <w:jc w:val="both"/>
              <w:rPr>
                <w:rFonts w:ascii="Verdana" w:hAnsi="Verdana" w:cs="Mangal"/>
                <w:sz w:val="24"/>
                <w:szCs w:val="24"/>
                <w:cs/>
                <w:lang w:bidi="hi-IN"/>
              </w:rPr>
            </w:pPr>
            <w:r>
              <w:rPr>
                <w:rFonts w:ascii="Verdana" w:hAnsi="Verdana" w:cs="Mangal"/>
                <w:lang w:bidi="hi-IN"/>
              </w:rPr>
              <w:t>1</w:t>
            </w:r>
          </w:p>
        </w:tc>
        <w:tc>
          <w:tcPr>
            <w:tcW w:w="6548" w:type="dxa"/>
            <w:shd w:val="clear" w:color="auto" w:fill="auto"/>
          </w:tcPr>
          <w:p w14:paraId="55F2FD15" w14:textId="77777777" w:rsidR="0056179E" w:rsidRPr="001245E7" w:rsidRDefault="0056179E" w:rsidP="009E7C46">
            <w:pPr>
              <w:tabs>
                <w:tab w:val="left" w:pos="2890"/>
              </w:tabs>
              <w:jc w:val="both"/>
              <w:rPr>
                <w:rFonts w:ascii="Verdana" w:hAnsi="Verdana" w:cs="Mangal"/>
                <w:sz w:val="20"/>
                <w:szCs w:val="20"/>
                <w:cs/>
                <w:lang w:bidi="hi-IN"/>
              </w:rPr>
            </w:pPr>
            <w:r w:rsidRPr="001245E7">
              <w:rPr>
                <w:rFonts w:ascii="Verdana" w:hAnsi="Verdana" w:cs="Mangal"/>
                <w:sz w:val="20"/>
                <w:szCs w:val="20"/>
                <w:lang w:bidi="hi-IN"/>
              </w:rPr>
              <w:t>The cash received by the organization is deposited into the bank and spent through cheque</w:t>
            </w:r>
          </w:p>
        </w:tc>
        <w:tc>
          <w:tcPr>
            <w:tcW w:w="990" w:type="dxa"/>
            <w:shd w:val="clear" w:color="auto" w:fill="auto"/>
          </w:tcPr>
          <w:p w14:paraId="65E3EA90" w14:textId="77777777" w:rsidR="0056179E" w:rsidRPr="001245E7" w:rsidRDefault="0056179E" w:rsidP="009E7C46">
            <w:pPr>
              <w:tabs>
                <w:tab w:val="left" w:pos="2890"/>
              </w:tabs>
              <w:jc w:val="both"/>
              <w:rPr>
                <w:rFonts w:ascii="Verdana" w:hAnsi="Verdana" w:cs="Mangal"/>
                <w:sz w:val="20"/>
                <w:szCs w:val="20"/>
              </w:rPr>
            </w:pPr>
            <w:r w:rsidRPr="001245E7">
              <w:rPr>
                <w:rFonts w:ascii="Verdana" w:hAnsi="Verdana" w:cs="Mangal"/>
                <w:sz w:val="20"/>
                <w:szCs w:val="20"/>
              </w:rPr>
              <w:t>69</w:t>
            </w:r>
          </w:p>
        </w:tc>
        <w:tc>
          <w:tcPr>
            <w:tcW w:w="810" w:type="dxa"/>
            <w:shd w:val="clear" w:color="auto" w:fill="auto"/>
          </w:tcPr>
          <w:p w14:paraId="73AA91A4" w14:textId="77777777" w:rsidR="0056179E" w:rsidRPr="001245E7" w:rsidRDefault="0056179E" w:rsidP="009E7C46">
            <w:pPr>
              <w:tabs>
                <w:tab w:val="left" w:pos="2890"/>
              </w:tabs>
              <w:jc w:val="both"/>
              <w:rPr>
                <w:rFonts w:ascii="Verdana" w:hAnsi="Verdana" w:cs="Mangal"/>
                <w:sz w:val="20"/>
                <w:szCs w:val="20"/>
              </w:rPr>
            </w:pPr>
            <w:r w:rsidRPr="001245E7">
              <w:rPr>
                <w:rFonts w:ascii="Verdana" w:hAnsi="Verdana" w:cs="Mangal"/>
                <w:sz w:val="20"/>
                <w:szCs w:val="20"/>
              </w:rPr>
              <w:t>8</w:t>
            </w:r>
          </w:p>
        </w:tc>
        <w:tc>
          <w:tcPr>
            <w:tcW w:w="810" w:type="dxa"/>
            <w:shd w:val="clear" w:color="auto" w:fill="auto"/>
          </w:tcPr>
          <w:p w14:paraId="71A24007" w14:textId="77777777" w:rsidR="0056179E" w:rsidRPr="001245E7" w:rsidRDefault="0056179E" w:rsidP="009E7C46">
            <w:pPr>
              <w:tabs>
                <w:tab w:val="left" w:pos="2890"/>
              </w:tabs>
              <w:jc w:val="both"/>
              <w:rPr>
                <w:rFonts w:ascii="Verdana" w:hAnsi="Verdana" w:cs="Mangal"/>
                <w:sz w:val="20"/>
                <w:szCs w:val="20"/>
              </w:rPr>
            </w:pPr>
          </w:p>
        </w:tc>
      </w:tr>
      <w:tr w:rsidR="0056179E" w14:paraId="05BC4F04" w14:textId="77777777" w:rsidTr="009E7C46">
        <w:trPr>
          <w:tblHeader/>
        </w:trPr>
        <w:tc>
          <w:tcPr>
            <w:tcW w:w="647" w:type="dxa"/>
            <w:shd w:val="clear" w:color="auto" w:fill="auto"/>
          </w:tcPr>
          <w:p w14:paraId="4687CEF2" w14:textId="77777777" w:rsidR="0056179E" w:rsidRPr="000B2E10" w:rsidRDefault="0056179E" w:rsidP="009E7C46">
            <w:pPr>
              <w:tabs>
                <w:tab w:val="left" w:pos="2890"/>
              </w:tabs>
              <w:jc w:val="both"/>
              <w:rPr>
                <w:rFonts w:ascii="Verdana" w:hAnsi="Verdana" w:cs="Mangal"/>
                <w:cs/>
                <w:lang w:bidi="hi-IN"/>
              </w:rPr>
            </w:pPr>
            <w:r>
              <w:rPr>
                <w:rFonts w:ascii="Verdana" w:hAnsi="Verdana" w:cs="Mangal"/>
                <w:lang w:bidi="hi-IN"/>
              </w:rPr>
              <w:t>2</w:t>
            </w:r>
          </w:p>
        </w:tc>
        <w:tc>
          <w:tcPr>
            <w:tcW w:w="6548" w:type="dxa"/>
            <w:shd w:val="clear" w:color="auto" w:fill="auto"/>
          </w:tcPr>
          <w:p w14:paraId="631AE750" w14:textId="77777777" w:rsidR="0056179E" w:rsidRPr="001245E7" w:rsidRDefault="0056179E" w:rsidP="009E7C46">
            <w:pPr>
              <w:tabs>
                <w:tab w:val="left" w:pos="2890"/>
              </w:tabs>
              <w:jc w:val="both"/>
              <w:rPr>
                <w:rFonts w:ascii="Verdana" w:hAnsi="Verdana" w:cs="Mangal"/>
                <w:sz w:val="20"/>
                <w:szCs w:val="20"/>
                <w:cs/>
                <w:lang w:bidi="hi-IN"/>
              </w:rPr>
            </w:pPr>
            <w:r w:rsidRPr="001245E7">
              <w:rPr>
                <w:rFonts w:ascii="Verdana" w:hAnsi="Verdana" w:cs="Mangal"/>
                <w:sz w:val="20"/>
                <w:szCs w:val="20"/>
                <w:lang w:bidi="hi-IN"/>
              </w:rPr>
              <w:t>The bank account in the name of the organization is utilized under the signature of the President/Chairperson, Secretary and Treasurer (Signature of any two for Account mobilization)</w:t>
            </w:r>
          </w:p>
        </w:tc>
        <w:tc>
          <w:tcPr>
            <w:tcW w:w="990" w:type="dxa"/>
            <w:shd w:val="clear" w:color="auto" w:fill="auto"/>
          </w:tcPr>
          <w:p w14:paraId="1A28DA41" w14:textId="77777777" w:rsidR="0056179E" w:rsidRPr="001245E7" w:rsidRDefault="0056179E" w:rsidP="009E7C46">
            <w:pPr>
              <w:tabs>
                <w:tab w:val="left" w:pos="2890"/>
              </w:tabs>
              <w:jc w:val="both"/>
              <w:rPr>
                <w:rFonts w:ascii="Verdana" w:hAnsi="Verdana" w:cs="Mangal"/>
                <w:sz w:val="20"/>
                <w:szCs w:val="20"/>
              </w:rPr>
            </w:pPr>
            <w:r w:rsidRPr="001245E7">
              <w:rPr>
                <w:rFonts w:ascii="Verdana" w:hAnsi="Verdana" w:cs="Mangal"/>
                <w:sz w:val="20"/>
                <w:szCs w:val="20"/>
              </w:rPr>
              <w:t>68</w:t>
            </w:r>
          </w:p>
        </w:tc>
        <w:tc>
          <w:tcPr>
            <w:tcW w:w="810" w:type="dxa"/>
            <w:shd w:val="clear" w:color="auto" w:fill="auto"/>
          </w:tcPr>
          <w:p w14:paraId="2C49C28F" w14:textId="77777777" w:rsidR="0056179E" w:rsidRPr="001245E7" w:rsidRDefault="0056179E" w:rsidP="009E7C46">
            <w:pPr>
              <w:tabs>
                <w:tab w:val="left" w:pos="2890"/>
              </w:tabs>
              <w:jc w:val="both"/>
              <w:rPr>
                <w:rFonts w:ascii="Verdana" w:hAnsi="Verdana" w:cs="Mangal"/>
                <w:sz w:val="20"/>
                <w:szCs w:val="20"/>
              </w:rPr>
            </w:pPr>
            <w:r w:rsidRPr="001245E7">
              <w:rPr>
                <w:rFonts w:ascii="Verdana" w:hAnsi="Verdana" w:cs="Mangal"/>
                <w:sz w:val="20"/>
                <w:szCs w:val="20"/>
              </w:rPr>
              <w:t>9</w:t>
            </w:r>
          </w:p>
        </w:tc>
        <w:tc>
          <w:tcPr>
            <w:tcW w:w="810" w:type="dxa"/>
            <w:shd w:val="clear" w:color="auto" w:fill="auto"/>
          </w:tcPr>
          <w:p w14:paraId="24B9C4B6" w14:textId="77777777" w:rsidR="0056179E" w:rsidRPr="001245E7" w:rsidRDefault="0056179E" w:rsidP="009E7C46">
            <w:pPr>
              <w:tabs>
                <w:tab w:val="left" w:pos="2890"/>
              </w:tabs>
              <w:jc w:val="both"/>
              <w:rPr>
                <w:rFonts w:ascii="Verdana" w:hAnsi="Verdana" w:cs="Mangal"/>
                <w:sz w:val="20"/>
                <w:szCs w:val="20"/>
              </w:rPr>
            </w:pPr>
          </w:p>
        </w:tc>
      </w:tr>
      <w:tr w:rsidR="0056179E" w14:paraId="5E5DC0FA" w14:textId="77777777" w:rsidTr="009E7C46">
        <w:trPr>
          <w:tblHeader/>
        </w:trPr>
        <w:tc>
          <w:tcPr>
            <w:tcW w:w="647" w:type="dxa"/>
            <w:shd w:val="clear" w:color="auto" w:fill="auto"/>
          </w:tcPr>
          <w:p w14:paraId="242FF837" w14:textId="77777777" w:rsidR="0056179E" w:rsidRPr="000B2E10" w:rsidRDefault="0056179E" w:rsidP="009E7C46">
            <w:pPr>
              <w:tabs>
                <w:tab w:val="left" w:pos="2890"/>
              </w:tabs>
              <w:jc w:val="both"/>
              <w:rPr>
                <w:rFonts w:ascii="Verdana" w:hAnsi="Verdana" w:cs="Mangal"/>
                <w:cs/>
                <w:lang w:bidi="hi-IN"/>
              </w:rPr>
            </w:pPr>
            <w:r>
              <w:rPr>
                <w:rFonts w:ascii="Verdana" w:hAnsi="Verdana" w:cs="Mangal"/>
                <w:lang w:bidi="hi-IN"/>
              </w:rPr>
              <w:t>3</w:t>
            </w:r>
          </w:p>
        </w:tc>
        <w:tc>
          <w:tcPr>
            <w:tcW w:w="6548" w:type="dxa"/>
            <w:shd w:val="clear" w:color="auto" w:fill="auto"/>
          </w:tcPr>
          <w:p w14:paraId="5F520C74" w14:textId="77777777" w:rsidR="0056179E" w:rsidRPr="001245E7" w:rsidRDefault="0056179E" w:rsidP="009E7C46">
            <w:pPr>
              <w:tabs>
                <w:tab w:val="left" w:pos="2890"/>
              </w:tabs>
              <w:jc w:val="both"/>
              <w:rPr>
                <w:rFonts w:ascii="Verdana" w:hAnsi="Verdana" w:cs="Mangal"/>
                <w:sz w:val="20"/>
                <w:szCs w:val="20"/>
                <w:cs/>
                <w:lang w:bidi="hi-IN"/>
              </w:rPr>
            </w:pPr>
            <w:r w:rsidRPr="001245E7">
              <w:rPr>
                <w:rFonts w:ascii="Verdana" w:hAnsi="Verdana" w:cs="Mangal"/>
                <w:sz w:val="20"/>
                <w:szCs w:val="20"/>
                <w:lang w:bidi="hi-IN"/>
              </w:rPr>
              <w:t>The transactions of the organization are done according to the double accounting system</w:t>
            </w:r>
          </w:p>
        </w:tc>
        <w:tc>
          <w:tcPr>
            <w:tcW w:w="990" w:type="dxa"/>
            <w:shd w:val="clear" w:color="auto" w:fill="auto"/>
          </w:tcPr>
          <w:p w14:paraId="69B49A00" w14:textId="77777777" w:rsidR="0056179E" w:rsidRPr="001245E7" w:rsidRDefault="0056179E" w:rsidP="009E7C46">
            <w:pPr>
              <w:tabs>
                <w:tab w:val="left" w:pos="2890"/>
              </w:tabs>
              <w:jc w:val="both"/>
              <w:rPr>
                <w:rFonts w:ascii="Verdana" w:hAnsi="Verdana" w:cs="Mangal"/>
                <w:sz w:val="20"/>
                <w:szCs w:val="20"/>
              </w:rPr>
            </w:pPr>
            <w:r w:rsidRPr="001245E7">
              <w:rPr>
                <w:rFonts w:ascii="Verdana" w:hAnsi="Verdana" w:cs="Mangal"/>
                <w:sz w:val="20"/>
                <w:szCs w:val="20"/>
              </w:rPr>
              <w:t>51</w:t>
            </w:r>
          </w:p>
        </w:tc>
        <w:tc>
          <w:tcPr>
            <w:tcW w:w="810" w:type="dxa"/>
            <w:shd w:val="clear" w:color="auto" w:fill="auto"/>
          </w:tcPr>
          <w:p w14:paraId="5084E65D" w14:textId="77777777" w:rsidR="0056179E" w:rsidRPr="001245E7" w:rsidRDefault="0056179E" w:rsidP="009E7C46">
            <w:pPr>
              <w:tabs>
                <w:tab w:val="left" w:pos="2890"/>
              </w:tabs>
              <w:jc w:val="both"/>
              <w:rPr>
                <w:rFonts w:ascii="Verdana" w:hAnsi="Verdana" w:cs="Mangal"/>
                <w:sz w:val="20"/>
                <w:szCs w:val="20"/>
              </w:rPr>
            </w:pPr>
            <w:r w:rsidRPr="001245E7">
              <w:rPr>
                <w:rFonts w:ascii="Verdana" w:hAnsi="Verdana" w:cs="Mangal"/>
                <w:sz w:val="20"/>
                <w:szCs w:val="20"/>
              </w:rPr>
              <w:t>26</w:t>
            </w:r>
          </w:p>
        </w:tc>
        <w:tc>
          <w:tcPr>
            <w:tcW w:w="810" w:type="dxa"/>
            <w:shd w:val="clear" w:color="auto" w:fill="auto"/>
          </w:tcPr>
          <w:p w14:paraId="15865B00" w14:textId="77777777" w:rsidR="0056179E" w:rsidRPr="001245E7" w:rsidRDefault="0056179E" w:rsidP="009E7C46">
            <w:pPr>
              <w:tabs>
                <w:tab w:val="left" w:pos="2890"/>
              </w:tabs>
              <w:jc w:val="both"/>
              <w:rPr>
                <w:rFonts w:ascii="Verdana" w:hAnsi="Verdana" w:cs="Mangal"/>
                <w:sz w:val="20"/>
                <w:szCs w:val="20"/>
              </w:rPr>
            </w:pPr>
          </w:p>
        </w:tc>
      </w:tr>
      <w:tr w:rsidR="0056179E" w14:paraId="34C12312" w14:textId="77777777" w:rsidTr="009E7C46">
        <w:trPr>
          <w:tblHeader/>
        </w:trPr>
        <w:tc>
          <w:tcPr>
            <w:tcW w:w="647" w:type="dxa"/>
            <w:shd w:val="clear" w:color="auto" w:fill="auto"/>
          </w:tcPr>
          <w:p w14:paraId="4DC11694" w14:textId="77777777" w:rsidR="0056179E" w:rsidRPr="000B2E10" w:rsidRDefault="0056179E" w:rsidP="009E7C46">
            <w:pPr>
              <w:tabs>
                <w:tab w:val="left" w:pos="2890"/>
              </w:tabs>
              <w:jc w:val="both"/>
              <w:rPr>
                <w:rFonts w:ascii="Verdana" w:hAnsi="Verdana" w:cs="Mangal"/>
                <w:cs/>
                <w:lang w:bidi="hi-IN"/>
              </w:rPr>
            </w:pPr>
            <w:r>
              <w:rPr>
                <w:rFonts w:ascii="Verdana" w:hAnsi="Verdana" w:cs="Mangal"/>
                <w:lang w:bidi="hi-IN"/>
              </w:rPr>
              <w:t>4</w:t>
            </w:r>
          </w:p>
        </w:tc>
        <w:tc>
          <w:tcPr>
            <w:tcW w:w="6548" w:type="dxa"/>
            <w:shd w:val="clear" w:color="auto" w:fill="auto"/>
          </w:tcPr>
          <w:p w14:paraId="038C0ADB" w14:textId="77777777" w:rsidR="0056179E" w:rsidRPr="001245E7" w:rsidRDefault="0056179E" w:rsidP="009E7C46">
            <w:pPr>
              <w:tabs>
                <w:tab w:val="left" w:pos="2890"/>
              </w:tabs>
              <w:jc w:val="both"/>
              <w:rPr>
                <w:rFonts w:ascii="Verdana" w:hAnsi="Verdana" w:cs="Mangal"/>
                <w:sz w:val="20"/>
                <w:szCs w:val="20"/>
                <w:cs/>
                <w:lang w:bidi="hi-IN"/>
              </w:rPr>
            </w:pPr>
            <w:r w:rsidRPr="001245E7">
              <w:rPr>
                <w:rFonts w:ascii="Verdana" w:hAnsi="Verdana" w:cs="Mangal"/>
                <w:sz w:val="20"/>
                <w:szCs w:val="20"/>
                <w:lang w:bidi="hi-IN"/>
              </w:rPr>
              <w:t xml:space="preserve">Forms and formats related to financial management regulations have been used </w:t>
            </w:r>
          </w:p>
        </w:tc>
        <w:tc>
          <w:tcPr>
            <w:tcW w:w="990" w:type="dxa"/>
            <w:shd w:val="clear" w:color="auto" w:fill="auto"/>
          </w:tcPr>
          <w:p w14:paraId="2E8913EE" w14:textId="77777777" w:rsidR="0056179E" w:rsidRPr="001245E7" w:rsidRDefault="0056179E" w:rsidP="009E7C46">
            <w:pPr>
              <w:tabs>
                <w:tab w:val="left" w:pos="2890"/>
              </w:tabs>
              <w:jc w:val="both"/>
              <w:rPr>
                <w:rFonts w:ascii="Verdana" w:hAnsi="Verdana" w:cs="Mangal"/>
                <w:sz w:val="20"/>
                <w:szCs w:val="20"/>
              </w:rPr>
            </w:pPr>
            <w:r w:rsidRPr="001245E7">
              <w:rPr>
                <w:rFonts w:ascii="Verdana" w:hAnsi="Verdana" w:cs="Mangal"/>
                <w:sz w:val="20"/>
                <w:szCs w:val="20"/>
              </w:rPr>
              <w:t>35</w:t>
            </w:r>
          </w:p>
        </w:tc>
        <w:tc>
          <w:tcPr>
            <w:tcW w:w="810" w:type="dxa"/>
            <w:shd w:val="clear" w:color="auto" w:fill="auto"/>
          </w:tcPr>
          <w:p w14:paraId="5BCE56EB" w14:textId="77777777" w:rsidR="0056179E" w:rsidRPr="001245E7" w:rsidRDefault="0056179E" w:rsidP="009E7C46">
            <w:pPr>
              <w:tabs>
                <w:tab w:val="left" w:pos="2890"/>
              </w:tabs>
              <w:jc w:val="both"/>
              <w:rPr>
                <w:rFonts w:ascii="Verdana" w:hAnsi="Verdana" w:cs="Mangal"/>
                <w:sz w:val="20"/>
                <w:szCs w:val="20"/>
              </w:rPr>
            </w:pPr>
            <w:r w:rsidRPr="001245E7">
              <w:rPr>
                <w:rFonts w:ascii="Verdana" w:hAnsi="Verdana" w:cs="Mangal"/>
                <w:sz w:val="20"/>
                <w:szCs w:val="20"/>
              </w:rPr>
              <w:t>42</w:t>
            </w:r>
          </w:p>
        </w:tc>
        <w:tc>
          <w:tcPr>
            <w:tcW w:w="810" w:type="dxa"/>
            <w:shd w:val="clear" w:color="auto" w:fill="auto"/>
          </w:tcPr>
          <w:p w14:paraId="15E95DD3" w14:textId="77777777" w:rsidR="0056179E" w:rsidRPr="001245E7" w:rsidRDefault="0056179E" w:rsidP="009E7C46">
            <w:pPr>
              <w:tabs>
                <w:tab w:val="left" w:pos="2890"/>
              </w:tabs>
              <w:jc w:val="both"/>
              <w:rPr>
                <w:rFonts w:ascii="Verdana" w:hAnsi="Verdana" w:cs="Mangal"/>
                <w:sz w:val="20"/>
                <w:szCs w:val="20"/>
              </w:rPr>
            </w:pPr>
          </w:p>
        </w:tc>
      </w:tr>
      <w:tr w:rsidR="0056179E" w14:paraId="16C26A8C" w14:textId="77777777" w:rsidTr="009E7C46">
        <w:trPr>
          <w:tblHeader/>
        </w:trPr>
        <w:tc>
          <w:tcPr>
            <w:tcW w:w="647" w:type="dxa"/>
            <w:shd w:val="clear" w:color="auto" w:fill="auto"/>
          </w:tcPr>
          <w:p w14:paraId="706B44F3" w14:textId="77777777" w:rsidR="0056179E" w:rsidRPr="000B2E10" w:rsidRDefault="0056179E" w:rsidP="009E7C46">
            <w:pPr>
              <w:tabs>
                <w:tab w:val="left" w:pos="2890"/>
              </w:tabs>
              <w:jc w:val="both"/>
              <w:rPr>
                <w:rFonts w:ascii="Verdana" w:hAnsi="Verdana" w:cs="Mangal"/>
                <w:cs/>
                <w:lang w:bidi="hi-IN"/>
              </w:rPr>
            </w:pPr>
            <w:r>
              <w:rPr>
                <w:rFonts w:ascii="Verdana" w:hAnsi="Verdana" w:cs="Mangal"/>
                <w:lang w:bidi="hi-IN"/>
              </w:rPr>
              <w:t>5</w:t>
            </w:r>
          </w:p>
        </w:tc>
        <w:tc>
          <w:tcPr>
            <w:tcW w:w="6548" w:type="dxa"/>
            <w:shd w:val="clear" w:color="auto" w:fill="auto"/>
          </w:tcPr>
          <w:p w14:paraId="5E410F31" w14:textId="77777777" w:rsidR="0056179E" w:rsidRPr="001245E7" w:rsidRDefault="0056179E" w:rsidP="009E7C46">
            <w:pPr>
              <w:tabs>
                <w:tab w:val="left" w:pos="2890"/>
              </w:tabs>
              <w:jc w:val="both"/>
              <w:rPr>
                <w:rFonts w:ascii="Verdana" w:hAnsi="Verdana" w:cs="Mangal"/>
                <w:sz w:val="20"/>
                <w:szCs w:val="20"/>
                <w:cs/>
                <w:lang w:bidi="hi-IN"/>
              </w:rPr>
            </w:pPr>
            <w:r w:rsidRPr="001245E7">
              <w:rPr>
                <w:rFonts w:ascii="Verdana" w:hAnsi="Verdana" w:cs="Mangal"/>
                <w:sz w:val="20"/>
                <w:szCs w:val="20"/>
                <w:lang w:bidi="hi-IN"/>
              </w:rPr>
              <w:t xml:space="preserve">The recommendations given by the auditor have been followed </w:t>
            </w:r>
          </w:p>
        </w:tc>
        <w:tc>
          <w:tcPr>
            <w:tcW w:w="990" w:type="dxa"/>
            <w:shd w:val="clear" w:color="auto" w:fill="auto"/>
          </w:tcPr>
          <w:p w14:paraId="00F0C0D1" w14:textId="77777777" w:rsidR="0056179E" w:rsidRPr="001245E7" w:rsidRDefault="0056179E" w:rsidP="009E7C46">
            <w:pPr>
              <w:tabs>
                <w:tab w:val="left" w:pos="2890"/>
              </w:tabs>
              <w:jc w:val="both"/>
              <w:rPr>
                <w:rFonts w:ascii="Verdana" w:hAnsi="Verdana" w:cs="Mangal"/>
                <w:sz w:val="20"/>
                <w:szCs w:val="20"/>
              </w:rPr>
            </w:pPr>
            <w:r w:rsidRPr="001245E7">
              <w:rPr>
                <w:rFonts w:ascii="Verdana" w:hAnsi="Verdana" w:cs="Mangal"/>
                <w:sz w:val="20"/>
                <w:szCs w:val="20"/>
              </w:rPr>
              <w:t>68</w:t>
            </w:r>
          </w:p>
        </w:tc>
        <w:tc>
          <w:tcPr>
            <w:tcW w:w="810" w:type="dxa"/>
            <w:shd w:val="clear" w:color="auto" w:fill="auto"/>
          </w:tcPr>
          <w:p w14:paraId="2F21C8A0" w14:textId="77777777" w:rsidR="0056179E" w:rsidRPr="001245E7" w:rsidRDefault="0056179E" w:rsidP="009E7C46">
            <w:pPr>
              <w:tabs>
                <w:tab w:val="left" w:pos="2890"/>
              </w:tabs>
              <w:jc w:val="both"/>
              <w:rPr>
                <w:rFonts w:ascii="Verdana" w:hAnsi="Verdana" w:cs="Mangal"/>
                <w:sz w:val="20"/>
                <w:szCs w:val="20"/>
              </w:rPr>
            </w:pPr>
            <w:r w:rsidRPr="001245E7">
              <w:rPr>
                <w:rFonts w:ascii="Verdana" w:hAnsi="Verdana" w:cs="Mangal"/>
                <w:sz w:val="20"/>
                <w:szCs w:val="20"/>
              </w:rPr>
              <w:t>9</w:t>
            </w:r>
          </w:p>
        </w:tc>
        <w:tc>
          <w:tcPr>
            <w:tcW w:w="810" w:type="dxa"/>
            <w:shd w:val="clear" w:color="auto" w:fill="auto"/>
          </w:tcPr>
          <w:p w14:paraId="3E1A6C88" w14:textId="77777777" w:rsidR="0056179E" w:rsidRPr="001245E7" w:rsidRDefault="0056179E" w:rsidP="009E7C46">
            <w:pPr>
              <w:tabs>
                <w:tab w:val="left" w:pos="2890"/>
              </w:tabs>
              <w:jc w:val="both"/>
              <w:rPr>
                <w:rFonts w:ascii="Verdana" w:hAnsi="Verdana" w:cs="Mangal"/>
                <w:sz w:val="20"/>
                <w:szCs w:val="20"/>
              </w:rPr>
            </w:pPr>
          </w:p>
        </w:tc>
      </w:tr>
      <w:tr w:rsidR="0056179E" w14:paraId="6AFE81C3" w14:textId="77777777" w:rsidTr="009E7C46">
        <w:trPr>
          <w:tblHeader/>
        </w:trPr>
        <w:tc>
          <w:tcPr>
            <w:tcW w:w="647" w:type="dxa"/>
            <w:shd w:val="clear" w:color="auto" w:fill="auto"/>
          </w:tcPr>
          <w:p w14:paraId="3B7E4371" w14:textId="77777777" w:rsidR="0056179E" w:rsidRPr="000B2E10" w:rsidRDefault="0056179E" w:rsidP="009E7C46">
            <w:pPr>
              <w:tabs>
                <w:tab w:val="left" w:pos="2890"/>
              </w:tabs>
              <w:jc w:val="both"/>
              <w:rPr>
                <w:rFonts w:ascii="Verdana" w:hAnsi="Verdana" w:cs="Mangal"/>
                <w:cs/>
                <w:lang w:bidi="hi-IN"/>
              </w:rPr>
            </w:pPr>
            <w:r>
              <w:rPr>
                <w:rFonts w:ascii="Verdana" w:hAnsi="Verdana" w:cs="Mangal"/>
                <w:lang w:bidi="hi-IN"/>
              </w:rPr>
              <w:t>6</w:t>
            </w:r>
          </w:p>
        </w:tc>
        <w:tc>
          <w:tcPr>
            <w:tcW w:w="6548" w:type="dxa"/>
            <w:shd w:val="clear" w:color="auto" w:fill="auto"/>
          </w:tcPr>
          <w:p w14:paraId="75EE23EF" w14:textId="77777777" w:rsidR="0056179E" w:rsidRPr="00D84EB4" w:rsidRDefault="0056179E" w:rsidP="009E7C46">
            <w:pPr>
              <w:tabs>
                <w:tab w:val="left" w:pos="2890"/>
              </w:tabs>
              <w:jc w:val="both"/>
              <w:rPr>
                <w:rFonts w:ascii="Verdana" w:hAnsi="Verdana" w:cs="Mangal"/>
                <w:sz w:val="20"/>
                <w:szCs w:val="20"/>
                <w:cs/>
                <w:lang w:bidi="hi-IN"/>
              </w:rPr>
            </w:pPr>
            <w:r w:rsidRPr="00D84EB4">
              <w:rPr>
                <w:rFonts w:ascii="Verdana" w:hAnsi="Verdana" w:cs="Mangal"/>
                <w:sz w:val="20"/>
                <w:szCs w:val="20"/>
                <w:lang w:bidi="hi-IN"/>
              </w:rPr>
              <w:t>Each month, the bank statement-pass book or statement is matched with the bank account of the organization</w:t>
            </w:r>
          </w:p>
        </w:tc>
        <w:tc>
          <w:tcPr>
            <w:tcW w:w="990" w:type="dxa"/>
            <w:shd w:val="clear" w:color="auto" w:fill="auto"/>
          </w:tcPr>
          <w:p w14:paraId="4BE57884" w14:textId="77777777" w:rsidR="0056179E" w:rsidRPr="00D84EB4" w:rsidRDefault="0056179E" w:rsidP="009E7C46">
            <w:pPr>
              <w:tabs>
                <w:tab w:val="left" w:pos="2890"/>
              </w:tabs>
              <w:jc w:val="both"/>
              <w:rPr>
                <w:rFonts w:ascii="Verdana" w:hAnsi="Verdana" w:cs="Mangal"/>
                <w:sz w:val="20"/>
                <w:szCs w:val="20"/>
              </w:rPr>
            </w:pPr>
            <w:r w:rsidRPr="00D84EB4">
              <w:rPr>
                <w:rFonts w:ascii="Verdana" w:hAnsi="Verdana" w:cs="Mangal"/>
                <w:sz w:val="20"/>
                <w:szCs w:val="20"/>
              </w:rPr>
              <w:t>22</w:t>
            </w:r>
          </w:p>
        </w:tc>
        <w:tc>
          <w:tcPr>
            <w:tcW w:w="810" w:type="dxa"/>
            <w:shd w:val="clear" w:color="auto" w:fill="auto"/>
          </w:tcPr>
          <w:p w14:paraId="3D4D40FC" w14:textId="77777777" w:rsidR="0056179E" w:rsidRPr="00D84EB4" w:rsidRDefault="0056179E" w:rsidP="009E7C46">
            <w:pPr>
              <w:tabs>
                <w:tab w:val="left" w:pos="2890"/>
              </w:tabs>
              <w:jc w:val="both"/>
              <w:rPr>
                <w:rFonts w:ascii="Verdana" w:hAnsi="Verdana" w:cs="Mangal"/>
                <w:sz w:val="20"/>
                <w:szCs w:val="20"/>
              </w:rPr>
            </w:pPr>
            <w:r w:rsidRPr="00D84EB4">
              <w:rPr>
                <w:rFonts w:ascii="Verdana" w:hAnsi="Verdana" w:cs="Mangal"/>
                <w:sz w:val="20"/>
                <w:szCs w:val="20"/>
              </w:rPr>
              <w:t>45</w:t>
            </w:r>
          </w:p>
        </w:tc>
        <w:tc>
          <w:tcPr>
            <w:tcW w:w="810" w:type="dxa"/>
            <w:shd w:val="clear" w:color="auto" w:fill="auto"/>
          </w:tcPr>
          <w:p w14:paraId="57C2E600" w14:textId="77777777" w:rsidR="0056179E" w:rsidRPr="00D84EB4" w:rsidRDefault="0056179E" w:rsidP="009E7C46">
            <w:pPr>
              <w:tabs>
                <w:tab w:val="left" w:pos="2890"/>
              </w:tabs>
              <w:jc w:val="both"/>
              <w:rPr>
                <w:rFonts w:ascii="Verdana" w:hAnsi="Verdana" w:cs="Mangal"/>
                <w:sz w:val="20"/>
                <w:szCs w:val="20"/>
              </w:rPr>
            </w:pPr>
            <w:r w:rsidRPr="00D84EB4">
              <w:rPr>
                <w:rFonts w:ascii="Verdana" w:hAnsi="Verdana" w:cs="Mangal"/>
                <w:sz w:val="20"/>
                <w:szCs w:val="20"/>
              </w:rPr>
              <w:t>10</w:t>
            </w:r>
          </w:p>
        </w:tc>
      </w:tr>
      <w:tr w:rsidR="0056179E" w14:paraId="73C891AE" w14:textId="77777777" w:rsidTr="009E7C46">
        <w:trPr>
          <w:tblHeader/>
        </w:trPr>
        <w:tc>
          <w:tcPr>
            <w:tcW w:w="647" w:type="dxa"/>
            <w:shd w:val="clear" w:color="auto" w:fill="auto"/>
          </w:tcPr>
          <w:p w14:paraId="40C50808" w14:textId="77777777" w:rsidR="0056179E" w:rsidRPr="000B2E10" w:rsidRDefault="0056179E" w:rsidP="009E7C46">
            <w:pPr>
              <w:tabs>
                <w:tab w:val="left" w:pos="2890"/>
              </w:tabs>
              <w:jc w:val="both"/>
              <w:rPr>
                <w:rFonts w:ascii="Verdana" w:hAnsi="Verdana" w:cs="Mangal"/>
                <w:cs/>
                <w:lang w:bidi="hi-IN"/>
              </w:rPr>
            </w:pPr>
            <w:r>
              <w:rPr>
                <w:rFonts w:ascii="Verdana" w:hAnsi="Verdana" w:cs="Mangal"/>
                <w:lang w:bidi="hi-IN"/>
              </w:rPr>
              <w:t>7</w:t>
            </w:r>
          </w:p>
        </w:tc>
        <w:tc>
          <w:tcPr>
            <w:tcW w:w="6548" w:type="dxa"/>
            <w:shd w:val="clear" w:color="auto" w:fill="auto"/>
          </w:tcPr>
          <w:p w14:paraId="61D1EDDA" w14:textId="77777777" w:rsidR="0056179E" w:rsidRPr="00D84EB4" w:rsidRDefault="0056179E" w:rsidP="009E7C46">
            <w:pPr>
              <w:tabs>
                <w:tab w:val="left" w:pos="2890"/>
              </w:tabs>
              <w:jc w:val="both"/>
              <w:rPr>
                <w:rFonts w:ascii="Verdana" w:hAnsi="Verdana" w:cs="Mangal"/>
                <w:sz w:val="20"/>
                <w:szCs w:val="20"/>
                <w:cs/>
                <w:lang w:bidi="hi-IN"/>
              </w:rPr>
            </w:pPr>
            <w:r w:rsidRPr="00D84EB4">
              <w:rPr>
                <w:rFonts w:ascii="Verdana" w:hAnsi="Verdana" w:cs="Mangal"/>
                <w:sz w:val="20"/>
                <w:szCs w:val="20"/>
                <w:lang w:bidi="hi-IN"/>
              </w:rPr>
              <w:t>If any external facilitator has been used in any program, its agreement is kept in the relevant file</w:t>
            </w:r>
          </w:p>
        </w:tc>
        <w:tc>
          <w:tcPr>
            <w:tcW w:w="990" w:type="dxa"/>
            <w:shd w:val="clear" w:color="auto" w:fill="auto"/>
          </w:tcPr>
          <w:p w14:paraId="4D9EA0F5" w14:textId="77777777" w:rsidR="0056179E" w:rsidRPr="00D84EB4" w:rsidRDefault="0056179E" w:rsidP="009E7C46">
            <w:pPr>
              <w:tabs>
                <w:tab w:val="left" w:pos="2890"/>
              </w:tabs>
              <w:jc w:val="both"/>
              <w:rPr>
                <w:rFonts w:ascii="Verdana" w:hAnsi="Verdana" w:cs="Mangal"/>
                <w:sz w:val="20"/>
                <w:szCs w:val="20"/>
              </w:rPr>
            </w:pPr>
            <w:r w:rsidRPr="00D84EB4">
              <w:rPr>
                <w:rFonts w:ascii="Verdana" w:hAnsi="Verdana" w:cs="Mangal"/>
                <w:sz w:val="20"/>
                <w:szCs w:val="20"/>
              </w:rPr>
              <w:t>39</w:t>
            </w:r>
          </w:p>
        </w:tc>
        <w:tc>
          <w:tcPr>
            <w:tcW w:w="810" w:type="dxa"/>
            <w:shd w:val="clear" w:color="auto" w:fill="auto"/>
          </w:tcPr>
          <w:p w14:paraId="5991ABE5" w14:textId="77777777" w:rsidR="0056179E" w:rsidRPr="00D84EB4" w:rsidRDefault="0056179E" w:rsidP="009E7C46">
            <w:pPr>
              <w:tabs>
                <w:tab w:val="left" w:pos="2890"/>
              </w:tabs>
              <w:jc w:val="both"/>
              <w:rPr>
                <w:rFonts w:ascii="Verdana" w:hAnsi="Verdana" w:cs="Mangal"/>
                <w:sz w:val="20"/>
                <w:szCs w:val="20"/>
              </w:rPr>
            </w:pPr>
            <w:r w:rsidRPr="00D84EB4">
              <w:rPr>
                <w:rFonts w:ascii="Verdana" w:hAnsi="Verdana" w:cs="Mangal"/>
                <w:sz w:val="20"/>
                <w:szCs w:val="20"/>
              </w:rPr>
              <w:t>34</w:t>
            </w:r>
          </w:p>
        </w:tc>
        <w:tc>
          <w:tcPr>
            <w:tcW w:w="810" w:type="dxa"/>
            <w:shd w:val="clear" w:color="auto" w:fill="auto"/>
          </w:tcPr>
          <w:p w14:paraId="447C68AD" w14:textId="77777777" w:rsidR="0056179E" w:rsidRPr="00D84EB4" w:rsidRDefault="0056179E" w:rsidP="009E7C46">
            <w:pPr>
              <w:tabs>
                <w:tab w:val="left" w:pos="2890"/>
              </w:tabs>
              <w:jc w:val="both"/>
              <w:rPr>
                <w:rFonts w:ascii="Verdana" w:hAnsi="Verdana" w:cs="Mangal"/>
                <w:sz w:val="20"/>
                <w:szCs w:val="20"/>
              </w:rPr>
            </w:pPr>
            <w:r w:rsidRPr="00D84EB4">
              <w:rPr>
                <w:rFonts w:ascii="Verdana" w:hAnsi="Verdana" w:cs="Mangal"/>
                <w:sz w:val="20"/>
                <w:szCs w:val="20"/>
              </w:rPr>
              <w:t>4</w:t>
            </w:r>
          </w:p>
        </w:tc>
      </w:tr>
      <w:tr w:rsidR="0056179E" w14:paraId="09DA6699" w14:textId="77777777" w:rsidTr="009E7C46">
        <w:trPr>
          <w:tblHeader/>
        </w:trPr>
        <w:tc>
          <w:tcPr>
            <w:tcW w:w="647" w:type="dxa"/>
            <w:shd w:val="clear" w:color="auto" w:fill="auto"/>
          </w:tcPr>
          <w:p w14:paraId="7089C26F" w14:textId="77777777" w:rsidR="0056179E" w:rsidRPr="000B2E10" w:rsidRDefault="0056179E" w:rsidP="009E7C46">
            <w:pPr>
              <w:tabs>
                <w:tab w:val="left" w:pos="2890"/>
              </w:tabs>
              <w:jc w:val="both"/>
              <w:rPr>
                <w:rFonts w:ascii="Verdana" w:hAnsi="Verdana" w:cs="Mangal"/>
                <w:cs/>
                <w:lang w:bidi="hi-IN"/>
              </w:rPr>
            </w:pPr>
            <w:r>
              <w:rPr>
                <w:rFonts w:ascii="Verdana" w:hAnsi="Verdana" w:cs="Mangal"/>
                <w:lang w:bidi="hi-IN"/>
              </w:rPr>
              <w:t>8</w:t>
            </w:r>
          </w:p>
        </w:tc>
        <w:tc>
          <w:tcPr>
            <w:tcW w:w="6548" w:type="dxa"/>
            <w:shd w:val="clear" w:color="auto" w:fill="auto"/>
          </w:tcPr>
          <w:p w14:paraId="6FF510D6" w14:textId="77777777" w:rsidR="0056179E" w:rsidRPr="00D84EB4" w:rsidRDefault="0056179E" w:rsidP="009E7C46">
            <w:pPr>
              <w:tabs>
                <w:tab w:val="left" w:pos="2890"/>
              </w:tabs>
              <w:jc w:val="both"/>
              <w:rPr>
                <w:rFonts w:ascii="Verdana" w:hAnsi="Verdana" w:cs="Mangal"/>
                <w:sz w:val="20"/>
                <w:szCs w:val="20"/>
                <w:cs/>
                <w:lang w:bidi="hi-IN"/>
              </w:rPr>
            </w:pPr>
            <w:r w:rsidRPr="00D84EB4">
              <w:rPr>
                <w:rFonts w:ascii="Verdana" w:hAnsi="Verdana" w:cs="Mangal"/>
                <w:sz w:val="20"/>
                <w:szCs w:val="20"/>
                <w:lang w:bidi="hi-IN"/>
              </w:rPr>
              <w:t>The details of registration of goods purchased from the company for distribution and details of the lists distributed are kept in the relevant file</w:t>
            </w:r>
          </w:p>
        </w:tc>
        <w:tc>
          <w:tcPr>
            <w:tcW w:w="990" w:type="dxa"/>
            <w:shd w:val="clear" w:color="auto" w:fill="auto"/>
          </w:tcPr>
          <w:p w14:paraId="2793CCF7" w14:textId="77777777" w:rsidR="0056179E" w:rsidRPr="00D84EB4" w:rsidRDefault="0056179E" w:rsidP="009E7C46">
            <w:pPr>
              <w:tabs>
                <w:tab w:val="left" w:pos="2890"/>
              </w:tabs>
              <w:jc w:val="both"/>
              <w:rPr>
                <w:rFonts w:ascii="Verdana" w:hAnsi="Verdana" w:cs="Mangal"/>
                <w:sz w:val="20"/>
                <w:szCs w:val="20"/>
              </w:rPr>
            </w:pPr>
            <w:r w:rsidRPr="00D84EB4">
              <w:rPr>
                <w:rFonts w:ascii="Verdana" w:hAnsi="Verdana" w:cs="Mangal"/>
                <w:sz w:val="20"/>
                <w:szCs w:val="20"/>
              </w:rPr>
              <w:t>53</w:t>
            </w:r>
          </w:p>
        </w:tc>
        <w:tc>
          <w:tcPr>
            <w:tcW w:w="810" w:type="dxa"/>
            <w:shd w:val="clear" w:color="auto" w:fill="auto"/>
          </w:tcPr>
          <w:p w14:paraId="6C2AF6DF" w14:textId="77777777" w:rsidR="0056179E" w:rsidRPr="00D84EB4" w:rsidRDefault="0056179E" w:rsidP="009E7C46">
            <w:pPr>
              <w:tabs>
                <w:tab w:val="left" w:pos="2890"/>
              </w:tabs>
              <w:jc w:val="both"/>
              <w:rPr>
                <w:rFonts w:ascii="Verdana" w:hAnsi="Verdana" w:cs="Mangal"/>
                <w:sz w:val="20"/>
                <w:szCs w:val="20"/>
              </w:rPr>
            </w:pPr>
            <w:r w:rsidRPr="00D84EB4">
              <w:rPr>
                <w:rFonts w:ascii="Verdana" w:hAnsi="Verdana" w:cs="Mangal"/>
                <w:sz w:val="20"/>
                <w:szCs w:val="20"/>
              </w:rPr>
              <w:t>24</w:t>
            </w:r>
          </w:p>
        </w:tc>
        <w:tc>
          <w:tcPr>
            <w:tcW w:w="810" w:type="dxa"/>
            <w:shd w:val="clear" w:color="auto" w:fill="auto"/>
          </w:tcPr>
          <w:p w14:paraId="474DAC5E" w14:textId="77777777" w:rsidR="0056179E" w:rsidRPr="00D84EB4" w:rsidRDefault="0056179E" w:rsidP="009E7C46">
            <w:pPr>
              <w:tabs>
                <w:tab w:val="left" w:pos="2890"/>
              </w:tabs>
              <w:jc w:val="both"/>
              <w:rPr>
                <w:rFonts w:ascii="Verdana" w:hAnsi="Verdana" w:cs="Mangal"/>
                <w:sz w:val="20"/>
                <w:szCs w:val="20"/>
              </w:rPr>
            </w:pPr>
          </w:p>
        </w:tc>
      </w:tr>
      <w:tr w:rsidR="0056179E" w14:paraId="328018D5" w14:textId="77777777" w:rsidTr="009E7C46">
        <w:trPr>
          <w:tblHeader/>
        </w:trPr>
        <w:tc>
          <w:tcPr>
            <w:tcW w:w="647" w:type="dxa"/>
            <w:shd w:val="clear" w:color="auto" w:fill="auto"/>
          </w:tcPr>
          <w:p w14:paraId="1A9EA3E5" w14:textId="77777777" w:rsidR="0056179E" w:rsidRPr="000B2E10" w:rsidRDefault="0056179E" w:rsidP="009E7C46">
            <w:pPr>
              <w:tabs>
                <w:tab w:val="left" w:pos="2890"/>
              </w:tabs>
              <w:jc w:val="both"/>
              <w:rPr>
                <w:rFonts w:ascii="Verdana" w:hAnsi="Verdana" w:cs="Mangal"/>
                <w:cs/>
                <w:lang w:bidi="hi-IN"/>
              </w:rPr>
            </w:pPr>
            <w:r>
              <w:rPr>
                <w:rFonts w:ascii="Verdana" w:hAnsi="Verdana" w:cs="Mangal"/>
                <w:lang w:bidi="hi-IN"/>
              </w:rPr>
              <w:t>9</w:t>
            </w:r>
          </w:p>
        </w:tc>
        <w:tc>
          <w:tcPr>
            <w:tcW w:w="6548" w:type="dxa"/>
            <w:shd w:val="clear" w:color="auto" w:fill="auto"/>
          </w:tcPr>
          <w:p w14:paraId="53025764" w14:textId="77777777" w:rsidR="0056179E" w:rsidRPr="00D84EB4" w:rsidRDefault="0056179E" w:rsidP="009E7C46">
            <w:pPr>
              <w:tabs>
                <w:tab w:val="left" w:pos="2890"/>
              </w:tabs>
              <w:jc w:val="both"/>
              <w:rPr>
                <w:rFonts w:ascii="Verdana" w:hAnsi="Verdana" w:cs="Mangal"/>
                <w:sz w:val="20"/>
                <w:szCs w:val="20"/>
                <w:cs/>
                <w:lang w:bidi="hi-IN"/>
              </w:rPr>
            </w:pPr>
            <w:r w:rsidRPr="00D84EB4">
              <w:rPr>
                <w:rFonts w:ascii="Verdana" w:hAnsi="Verdana" w:cs="Mangal"/>
                <w:sz w:val="20"/>
                <w:szCs w:val="20"/>
                <w:lang w:bidi="hi-IN"/>
              </w:rPr>
              <w:t>Physical items not spent have been registered in the Goods/commodity account with code number</w:t>
            </w:r>
          </w:p>
        </w:tc>
        <w:tc>
          <w:tcPr>
            <w:tcW w:w="990" w:type="dxa"/>
            <w:shd w:val="clear" w:color="auto" w:fill="auto"/>
          </w:tcPr>
          <w:p w14:paraId="1BDF70F2" w14:textId="77777777" w:rsidR="0056179E" w:rsidRPr="00D84EB4" w:rsidRDefault="0056179E" w:rsidP="009E7C46">
            <w:pPr>
              <w:tabs>
                <w:tab w:val="left" w:pos="2890"/>
              </w:tabs>
              <w:jc w:val="both"/>
              <w:rPr>
                <w:rFonts w:ascii="Verdana" w:hAnsi="Verdana" w:cs="Mangal"/>
                <w:sz w:val="20"/>
                <w:szCs w:val="20"/>
              </w:rPr>
            </w:pPr>
            <w:r w:rsidRPr="00D84EB4">
              <w:rPr>
                <w:rFonts w:ascii="Verdana" w:hAnsi="Verdana" w:cs="Mangal"/>
                <w:sz w:val="20"/>
                <w:szCs w:val="20"/>
              </w:rPr>
              <w:t>22</w:t>
            </w:r>
          </w:p>
        </w:tc>
        <w:tc>
          <w:tcPr>
            <w:tcW w:w="810" w:type="dxa"/>
            <w:shd w:val="clear" w:color="auto" w:fill="auto"/>
          </w:tcPr>
          <w:p w14:paraId="65FCB0AE" w14:textId="77777777" w:rsidR="0056179E" w:rsidRPr="00D84EB4" w:rsidRDefault="0056179E" w:rsidP="009E7C46">
            <w:pPr>
              <w:tabs>
                <w:tab w:val="left" w:pos="2890"/>
              </w:tabs>
              <w:jc w:val="both"/>
              <w:rPr>
                <w:rFonts w:ascii="Verdana" w:hAnsi="Verdana" w:cs="Mangal"/>
                <w:sz w:val="20"/>
                <w:szCs w:val="20"/>
              </w:rPr>
            </w:pPr>
            <w:r w:rsidRPr="00D84EB4">
              <w:rPr>
                <w:rFonts w:ascii="Verdana" w:hAnsi="Verdana" w:cs="Mangal"/>
                <w:sz w:val="20"/>
                <w:szCs w:val="20"/>
              </w:rPr>
              <w:t>5</w:t>
            </w:r>
            <w:r>
              <w:rPr>
                <w:rFonts w:ascii="Verdana" w:hAnsi="Verdana" w:cs="Mangal"/>
                <w:sz w:val="20"/>
                <w:szCs w:val="20"/>
              </w:rPr>
              <w:t>5</w:t>
            </w:r>
          </w:p>
        </w:tc>
        <w:tc>
          <w:tcPr>
            <w:tcW w:w="810" w:type="dxa"/>
            <w:shd w:val="clear" w:color="auto" w:fill="auto"/>
          </w:tcPr>
          <w:p w14:paraId="2A12E8F7" w14:textId="77777777" w:rsidR="0056179E" w:rsidRPr="00D84EB4" w:rsidRDefault="0056179E" w:rsidP="009E7C46">
            <w:pPr>
              <w:tabs>
                <w:tab w:val="left" w:pos="2890"/>
              </w:tabs>
              <w:jc w:val="both"/>
              <w:rPr>
                <w:rFonts w:ascii="Verdana" w:hAnsi="Verdana" w:cs="Mangal"/>
                <w:sz w:val="20"/>
                <w:szCs w:val="20"/>
              </w:rPr>
            </w:pPr>
          </w:p>
        </w:tc>
      </w:tr>
      <w:tr w:rsidR="0056179E" w14:paraId="634352D2" w14:textId="77777777" w:rsidTr="009E7C46">
        <w:trPr>
          <w:tblHeader/>
        </w:trPr>
        <w:tc>
          <w:tcPr>
            <w:tcW w:w="647" w:type="dxa"/>
            <w:shd w:val="clear" w:color="auto" w:fill="auto"/>
          </w:tcPr>
          <w:p w14:paraId="774579B1" w14:textId="77777777" w:rsidR="0056179E" w:rsidRDefault="0056179E" w:rsidP="009E7C46">
            <w:pPr>
              <w:tabs>
                <w:tab w:val="left" w:pos="2890"/>
              </w:tabs>
              <w:jc w:val="both"/>
              <w:rPr>
                <w:rFonts w:ascii="Verdana" w:hAnsi="Verdana" w:cs="Mangal"/>
                <w:lang w:bidi="hi-IN"/>
              </w:rPr>
            </w:pPr>
          </w:p>
        </w:tc>
        <w:tc>
          <w:tcPr>
            <w:tcW w:w="6548" w:type="dxa"/>
            <w:shd w:val="clear" w:color="auto" w:fill="auto"/>
          </w:tcPr>
          <w:p w14:paraId="3F5A8518" w14:textId="77777777" w:rsidR="0056179E" w:rsidRPr="00FD6476" w:rsidRDefault="0056179E" w:rsidP="009E7C46">
            <w:pPr>
              <w:tabs>
                <w:tab w:val="left" w:pos="2890"/>
              </w:tabs>
              <w:jc w:val="both"/>
              <w:rPr>
                <w:rFonts w:ascii="Verdana" w:hAnsi="Verdana" w:cs="Mangal"/>
                <w:b/>
                <w:bCs/>
                <w:sz w:val="20"/>
                <w:szCs w:val="20"/>
                <w:lang w:bidi="hi-IN"/>
              </w:rPr>
            </w:pPr>
            <w:r w:rsidRPr="00FD6476">
              <w:rPr>
                <w:rFonts w:ascii="Verdana" w:hAnsi="Verdana" w:cs="Mangal"/>
                <w:b/>
                <w:bCs/>
                <w:sz w:val="20"/>
                <w:szCs w:val="20"/>
                <w:lang w:bidi="hi-IN"/>
              </w:rPr>
              <w:t>Observation:</w:t>
            </w:r>
          </w:p>
          <w:p w14:paraId="0EB0C50F" w14:textId="77777777" w:rsidR="0056179E" w:rsidRPr="00D84EB4" w:rsidRDefault="0056179E" w:rsidP="009E7C46">
            <w:pPr>
              <w:tabs>
                <w:tab w:val="left" w:pos="2890"/>
              </w:tabs>
              <w:jc w:val="both"/>
              <w:rPr>
                <w:rFonts w:ascii="Verdana" w:hAnsi="Verdana" w:cs="Mangal"/>
                <w:sz w:val="20"/>
                <w:szCs w:val="20"/>
                <w:lang w:bidi="hi-IN"/>
              </w:rPr>
            </w:pPr>
            <w:r>
              <w:rPr>
                <w:rFonts w:ascii="Verdana" w:hAnsi="Verdana" w:cs="Mangal"/>
                <w:sz w:val="20"/>
                <w:szCs w:val="20"/>
                <w:lang w:bidi="hi-IN"/>
              </w:rPr>
              <w:t>Majority of the OPDs are observed to have properly complied to financial and accounting norms and standards, however, in terms of forms and formats of financial management regulations, double accounting system, bank statement pass book, consultant agreement, registration of physical items (Inventory management) OPDS require more knowledge and training</w:t>
            </w:r>
          </w:p>
        </w:tc>
        <w:tc>
          <w:tcPr>
            <w:tcW w:w="990" w:type="dxa"/>
            <w:shd w:val="clear" w:color="auto" w:fill="auto"/>
          </w:tcPr>
          <w:p w14:paraId="2E849409" w14:textId="77777777" w:rsidR="0056179E" w:rsidRPr="00D84EB4" w:rsidRDefault="0056179E" w:rsidP="009E7C46">
            <w:pPr>
              <w:tabs>
                <w:tab w:val="left" w:pos="2890"/>
              </w:tabs>
              <w:jc w:val="both"/>
              <w:rPr>
                <w:rFonts w:ascii="Verdana" w:hAnsi="Verdana" w:cs="Mangal"/>
                <w:sz w:val="20"/>
                <w:szCs w:val="20"/>
              </w:rPr>
            </w:pPr>
          </w:p>
        </w:tc>
        <w:tc>
          <w:tcPr>
            <w:tcW w:w="810" w:type="dxa"/>
            <w:shd w:val="clear" w:color="auto" w:fill="auto"/>
          </w:tcPr>
          <w:p w14:paraId="2F2FF0F7" w14:textId="77777777" w:rsidR="0056179E" w:rsidRPr="00D84EB4" w:rsidRDefault="0056179E" w:rsidP="009E7C46">
            <w:pPr>
              <w:tabs>
                <w:tab w:val="left" w:pos="2890"/>
              </w:tabs>
              <w:jc w:val="both"/>
              <w:rPr>
                <w:rFonts w:ascii="Verdana" w:hAnsi="Verdana" w:cs="Mangal"/>
                <w:sz w:val="20"/>
                <w:szCs w:val="20"/>
              </w:rPr>
            </w:pPr>
          </w:p>
        </w:tc>
        <w:tc>
          <w:tcPr>
            <w:tcW w:w="810" w:type="dxa"/>
            <w:shd w:val="clear" w:color="auto" w:fill="auto"/>
          </w:tcPr>
          <w:p w14:paraId="5D3C0972" w14:textId="77777777" w:rsidR="0056179E" w:rsidRPr="00D84EB4" w:rsidRDefault="0056179E" w:rsidP="009E7C46">
            <w:pPr>
              <w:tabs>
                <w:tab w:val="left" w:pos="2890"/>
              </w:tabs>
              <w:jc w:val="both"/>
              <w:rPr>
                <w:rFonts w:ascii="Verdana" w:hAnsi="Verdana" w:cs="Mangal"/>
                <w:sz w:val="20"/>
                <w:szCs w:val="20"/>
              </w:rPr>
            </w:pPr>
          </w:p>
        </w:tc>
      </w:tr>
      <w:tr w:rsidR="0056179E" w14:paraId="12AF319D" w14:textId="77777777" w:rsidTr="009E7C46">
        <w:trPr>
          <w:trHeight w:val="467"/>
          <w:tblHeader/>
        </w:trPr>
        <w:tc>
          <w:tcPr>
            <w:tcW w:w="647" w:type="dxa"/>
            <w:shd w:val="clear" w:color="auto" w:fill="70AD47" w:themeFill="accent6"/>
          </w:tcPr>
          <w:p w14:paraId="28CD3E86" w14:textId="77777777" w:rsidR="0056179E" w:rsidRPr="000B2E10" w:rsidRDefault="0056179E" w:rsidP="009E7C46">
            <w:pPr>
              <w:tabs>
                <w:tab w:val="left" w:pos="2890"/>
              </w:tabs>
              <w:jc w:val="both"/>
              <w:rPr>
                <w:rFonts w:ascii="Verdana" w:hAnsi="Verdana" w:cs="Mangal"/>
                <w:cs/>
                <w:lang w:bidi="hi-IN"/>
              </w:rPr>
            </w:pPr>
          </w:p>
        </w:tc>
        <w:tc>
          <w:tcPr>
            <w:tcW w:w="6548" w:type="dxa"/>
            <w:shd w:val="clear" w:color="auto" w:fill="70AD47" w:themeFill="accent6"/>
          </w:tcPr>
          <w:p w14:paraId="64E4544C" w14:textId="77777777" w:rsidR="0056179E" w:rsidRPr="00A90285" w:rsidRDefault="0056179E" w:rsidP="009E7C46">
            <w:pPr>
              <w:tabs>
                <w:tab w:val="left" w:pos="2890"/>
              </w:tabs>
              <w:rPr>
                <w:rFonts w:ascii="Verdana" w:hAnsi="Verdana" w:cs="Mangal"/>
                <w:b/>
                <w:bCs/>
                <w:cs/>
                <w:lang w:bidi="hi-IN"/>
              </w:rPr>
            </w:pPr>
            <w:r w:rsidRPr="00A90285">
              <w:rPr>
                <w:rFonts w:ascii="Verdana" w:hAnsi="Verdana" w:cs="Mangal"/>
                <w:b/>
                <w:bCs/>
                <w:color w:val="FFFFFF" w:themeColor="background1"/>
                <w:lang w:bidi="hi-IN"/>
              </w:rPr>
              <w:t xml:space="preserve"> Office Management</w:t>
            </w:r>
          </w:p>
        </w:tc>
        <w:tc>
          <w:tcPr>
            <w:tcW w:w="990" w:type="dxa"/>
            <w:shd w:val="clear" w:color="auto" w:fill="70AD47" w:themeFill="accent6"/>
          </w:tcPr>
          <w:p w14:paraId="2682DB9A" w14:textId="77777777" w:rsidR="0056179E" w:rsidRPr="0042550A" w:rsidRDefault="0056179E" w:rsidP="009E7C46">
            <w:pPr>
              <w:tabs>
                <w:tab w:val="left" w:pos="2890"/>
              </w:tabs>
              <w:jc w:val="both"/>
              <w:rPr>
                <w:rFonts w:ascii="Verdana" w:hAnsi="Verdana" w:cs="Mangal"/>
                <w:b/>
                <w:bCs/>
                <w:color w:val="FFFFFF" w:themeColor="background1"/>
                <w:sz w:val="24"/>
                <w:szCs w:val="24"/>
              </w:rPr>
            </w:pPr>
            <w:r w:rsidRPr="0042550A">
              <w:rPr>
                <w:rFonts w:ascii="Verdana" w:hAnsi="Verdana" w:cs="Mangal"/>
                <w:b/>
                <w:bCs/>
                <w:color w:val="FFFFFF" w:themeColor="background1"/>
                <w:sz w:val="24"/>
                <w:szCs w:val="24"/>
              </w:rPr>
              <w:t>Yes</w:t>
            </w:r>
          </w:p>
        </w:tc>
        <w:tc>
          <w:tcPr>
            <w:tcW w:w="810" w:type="dxa"/>
            <w:shd w:val="clear" w:color="auto" w:fill="70AD47" w:themeFill="accent6"/>
          </w:tcPr>
          <w:p w14:paraId="052F5D52" w14:textId="77777777" w:rsidR="0056179E" w:rsidRPr="0042550A" w:rsidRDefault="0056179E" w:rsidP="009E7C46">
            <w:pPr>
              <w:tabs>
                <w:tab w:val="left" w:pos="2890"/>
              </w:tabs>
              <w:jc w:val="both"/>
              <w:rPr>
                <w:rFonts w:ascii="Verdana" w:hAnsi="Verdana" w:cs="Mangal"/>
                <w:b/>
                <w:bCs/>
                <w:color w:val="FFFFFF" w:themeColor="background1"/>
                <w:sz w:val="24"/>
                <w:szCs w:val="24"/>
              </w:rPr>
            </w:pPr>
            <w:r w:rsidRPr="0042550A">
              <w:rPr>
                <w:rFonts w:ascii="Verdana" w:hAnsi="Verdana" w:cs="Mangal"/>
                <w:b/>
                <w:bCs/>
                <w:color w:val="FFFFFF" w:themeColor="background1"/>
                <w:sz w:val="24"/>
                <w:szCs w:val="24"/>
              </w:rPr>
              <w:t>No</w:t>
            </w:r>
          </w:p>
        </w:tc>
        <w:tc>
          <w:tcPr>
            <w:tcW w:w="810" w:type="dxa"/>
            <w:shd w:val="clear" w:color="auto" w:fill="70AD47" w:themeFill="accent6"/>
          </w:tcPr>
          <w:p w14:paraId="051BB303" w14:textId="77777777" w:rsidR="0056179E" w:rsidRDefault="0056179E" w:rsidP="009E7C46">
            <w:pPr>
              <w:tabs>
                <w:tab w:val="left" w:pos="2890"/>
              </w:tabs>
              <w:jc w:val="both"/>
              <w:rPr>
                <w:rFonts w:ascii="Verdana" w:hAnsi="Verdana" w:cs="Mangal"/>
                <w:sz w:val="24"/>
                <w:szCs w:val="24"/>
              </w:rPr>
            </w:pPr>
          </w:p>
        </w:tc>
      </w:tr>
      <w:tr w:rsidR="0056179E" w14:paraId="5F36A787" w14:textId="77777777" w:rsidTr="009E7C46">
        <w:trPr>
          <w:tblHeader/>
        </w:trPr>
        <w:tc>
          <w:tcPr>
            <w:tcW w:w="647" w:type="dxa"/>
            <w:shd w:val="clear" w:color="auto" w:fill="auto"/>
          </w:tcPr>
          <w:p w14:paraId="660F1E5D" w14:textId="77777777" w:rsidR="0056179E" w:rsidRPr="000B2E10" w:rsidRDefault="0056179E" w:rsidP="009E7C46">
            <w:pPr>
              <w:tabs>
                <w:tab w:val="left" w:pos="2890"/>
              </w:tabs>
              <w:jc w:val="both"/>
              <w:rPr>
                <w:rFonts w:ascii="Verdana" w:hAnsi="Verdana" w:cs="Mangal"/>
                <w:cs/>
                <w:lang w:bidi="hi-IN"/>
              </w:rPr>
            </w:pPr>
            <w:r>
              <w:rPr>
                <w:rFonts w:ascii="Verdana" w:hAnsi="Verdana" w:cs="Mangal"/>
                <w:lang w:bidi="hi-IN"/>
              </w:rPr>
              <w:t>1</w:t>
            </w:r>
          </w:p>
        </w:tc>
        <w:tc>
          <w:tcPr>
            <w:tcW w:w="6548" w:type="dxa"/>
            <w:shd w:val="clear" w:color="auto" w:fill="auto"/>
          </w:tcPr>
          <w:p w14:paraId="6D0CB6D1" w14:textId="77777777" w:rsidR="0056179E" w:rsidRPr="002E21DD" w:rsidRDefault="0056179E" w:rsidP="009E7C46">
            <w:pPr>
              <w:tabs>
                <w:tab w:val="left" w:pos="2890"/>
              </w:tabs>
              <w:jc w:val="both"/>
              <w:rPr>
                <w:rFonts w:ascii="Verdana" w:hAnsi="Verdana" w:cs="Mangal"/>
                <w:sz w:val="20"/>
                <w:szCs w:val="20"/>
                <w:cs/>
                <w:lang w:bidi="hi-IN"/>
              </w:rPr>
            </w:pPr>
            <w:r w:rsidRPr="002E21DD">
              <w:rPr>
                <w:rFonts w:ascii="Verdana" w:hAnsi="Verdana" w:cs="Mangal"/>
                <w:sz w:val="20"/>
                <w:szCs w:val="20"/>
                <w:lang w:bidi="hi-IN"/>
              </w:rPr>
              <w:t xml:space="preserve">The </w:t>
            </w:r>
            <w:r>
              <w:rPr>
                <w:rFonts w:ascii="Verdana" w:hAnsi="Verdana" w:cs="Mangal"/>
                <w:sz w:val="20"/>
                <w:szCs w:val="20"/>
                <w:lang w:bidi="hi-IN"/>
              </w:rPr>
              <w:t>primary</w:t>
            </w:r>
            <w:r w:rsidRPr="002E21DD">
              <w:rPr>
                <w:rFonts w:ascii="Verdana" w:hAnsi="Verdana" w:cs="Mangal"/>
                <w:sz w:val="20"/>
                <w:szCs w:val="20"/>
                <w:lang w:bidi="hi-IN"/>
              </w:rPr>
              <w:t xml:space="preserve"> documents of the organization have been put in the noticeable place</w:t>
            </w:r>
          </w:p>
        </w:tc>
        <w:tc>
          <w:tcPr>
            <w:tcW w:w="990" w:type="dxa"/>
            <w:shd w:val="clear" w:color="auto" w:fill="auto"/>
          </w:tcPr>
          <w:p w14:paraId="1BCE5262" w14:textId="77777777" w:rsidR="0056179E" w:rsidRPr="00B53C8C" w:rsidRDefault="0056179E" w:rsidP="009E7C46">
            <w:pPr>
              <w:tabs>
                <w:tab w:val="left" w:pos="2890"/>
              </w:tabs>
              <w:jc w:val="both"/>
              <w:rPr>
                <w:rFonts w:ascii="Verdana" w:hAnsi="Verdana" w:cs="Mangal"/>
                <w:sz w:val="20"/>
                <w:szCs w:val="20"/>
              </w:rPr>
            </w:pPr>
            <w:r w:rsidRPr="00B53C8C">
              <w:rPr>
                <w:rFonts w:ascii="Verdana" w:hAnsi="Verdana" w:cs="Mangal"/>
                <w:sz w:val="20"/>
                <w:szCs w:val="20"/>
              </w:rPr>
              <w:t>24</w:t>
            </w:r>
          </w:p>
        </w:tc>
        <w:tc>
          <w:tcPr>
            <w:tcW w:w="810" w:type="dxa"/>
            <w:shd w:val="clear" w:color="auto" w:fill="auto"/>
          </w:tcPr>
          <w:p w14:paraId="553B4727" w14:textId="77777777" w:rsidR="0056179E" w:rsidRPr="00B53C8C" w:rsidRDefault="0056179E" w:rsidP="009E7C46">
            <w:pPr>
              <w:tabs>
                <w:tab w:val="left" w:pos="2890"/>
              </w:tabs>
              <w:jc w:val="both"/>
              <w:rPr>
                <w:rFonts w:ascii="Verdana" w:hAnsi="Verdana" w:cs="Mangal"/>
                <w:sz w:val="20"/>
                <w:szCs w:val="20"/>
              </w:rPr>
            </w:pPr>
            <w:r w:rsidRPr="00B53C8C">
              <w:rPr>
                <w:rFonts w:ascii="Verdana" w:hAnsi="Verdana" w:cs="Mangal"/>
                <w:sz w:val="20"/>
                <w:szCs w:val="20"/>
              </w:rPr>
              <w:t>53</w:t>
            </w:r>
          </w:p>
        </w:tc>
        <w:tc>
          <w:tcPr>
            <w:tcW w:w="810" w:type="dxa"/>
            <w:shd w:val="clear" w:color="auto" w:fill="auto"/>
          </w:tcPr>
          <w:p w14:paraId="5E257CEE" w14:textId="77777777" w:rsidR="0056179E" w:rsidRDefault="0056179E" w:rsidP="009E7C46">
            <w:pPr>
              <w:tabs>
                <w:tab w:val="left" w:pos="2890"/>
              </w:tabs>
              <w:jc w:val="both"/>
              <w:rPr>
                <w:rFonts w:ascii="Verdana" w:hAnsi="Verdana" w:cs="Mangal"/>
                <w:sz w:val="24"/>
                <w:szCs w:val="24"/>
              </w:rPr>
            </w:pPr>
          </w:p>
        </w:tc>
      </w:tr>
      <w:tr w:rsidR="0056179E" w14:paraId="2C875FA6" w14:textId="77777777" w:rsidTr="009E7C46">
        <w:trPr>
          <w:tblHeader/>
        </w:trPr>
        <w:tc>
          <w:tcPr>
            <w:tcW w:w="647" w:type="dxa"/>
            <w:shd w:val="clear" w:color="auto" w:fill="auto"/>
          </w:tcPr>
          <w:p w14:paraId="4EC5C38E" w14:textId="77777777" w:rsidR="0056179E" w:rsidRPr="003F589B" w:rsidRDefault="0056179E" w:rsidP="009E7C46">
            <w:pPr>
              <w:tabs>
                <w:tab w:val="left" w:pos="2890"/>
              </w:tabs>
              <w:jc w:val="both"/>
              <w:rPr>
                <w:rFonts w:ascii="Verdana" w:hAnsi="Verdana" w:cs="Mangal"/>
                <w:cs/>
                <w:lang w:bidi="hi-IN"/>
              </w:rPr>
            </w:pPr>
            <w:r>
              <w:rPr>
                <w:rFonts w:ascii="Verdana" w:hAnsi="Verdana" w:cs="Mangal"/>
                <w:lang w:bidi="hi-IN"/>
              </w:rPr>
              <w:t>2</w:t>
            </w:r>
          </w:p>
        </w:tc>
        <w:tc>
          <w:tcPr>
            <w:tcW w:w="6548" w:type="dxa"/>
            <w:shd w:val="clear" w:color="auto" w:fill="auto"/>
          </w:tcPr>
          <w:p w14:paraId="13EBEC70" w14:textId="77777777" w:rsidR="0056179E" w:rsidRPr="002E21DD" w:rsidRDefault="0056179E" w:rsidP="009E7C46">
            <w:pPr>
              <w:tabs>
                <w:tab w:val="left" w:pos="2890"/>
              </w:tabs>
              <w:jc w:val="both"/>
              <w:rPr>
                <w:rFonts w:ascii="Verdana" w:hAnsi="Verdana" w:cs="Mangal"/>
                <w:sz w:val="20"/>
                <w:szCs w:val="20"/>
                <w:cs/>
                <w:lang w:bidi="hi-IN"/>
              </w:rPr>
            </w:pPr>
            <w:r>
              <w:rPr>
                <w:rFonts w:ascii="Verdana" w:hAnsi="Verdana" w:cs="Mangal"/>
                <w:sz w:val="20"/>
                <w:szCs w:val="20"/>
                <w:lang w:bidi="hi-IN"/>
              </w:rPr>
              <w:t>O</w:t>
            </w:r>
            <w:r w:rsidRPr="002E21DD">
              <w:rPr>
                <w:rFonts w:ascii="Verdana" w:hAnsi="Verdana" w:cs="Mangal"/>
                <w:sz w:val="20"/>
                <w:szCs w:val="20"/>
                <w:lang w:bidi="hi-IN"/>
              </w:rPr>
              <w:t>fficial members of the working committee</w:t>
            </w:r>
            <w:r>
              <w:rPr>
                <w:rFonts w:ascii="Verdana" w:hAnsi="Verdana" w:cs="Mangal"/>
                <w:sz w:val="20"/>
                <w:szCs w:val="20"/>
                <w:lang w:bidi="hi-IN"/>
              </w:rPr>
              <w:t xml:space="preserve"> are listed</w:t>
            </w:r>
          </w:p>
        </w:tc>
        <w:tc>
          <w:tcPr>
            <w:tcW w:w="990" w:type="dxa"/>
            <w:shd w:val="clear" w:color="auto" w:fill="auto"/>
          </w:tcPr>
          <w:p w14:paraId="5CDA53F6" w14:textId="77777777" w:rsidR="0056179E" w:rsidRPr="00B53C8C" w:rsidRDefault="0056179E" w:rsidP="009E7C46">
            <w:pPr>
              <w:tabs>
                <w:tab w:val="left" w:pos="2890"/>
              </w:tabs>
              <w:jc w:val="both"/>
              <w:rPr>
                <w:rFonts w:ascii="Verdana" w:hAnsi="Verdana" w:cs="Mangal"/>
                <w:sz w:val="20"/>
                <w:szCs w:val="20"/>
              </w:rPr>
            </w:pPr>
            <w:r w:rsidRPr="00B53C8C">
              <w:rPr>
                <w:rFonts w:ascii="Verdana" w:hAnsi="Verdana" w:cs="Mangal"/>
                <w:sz w:val="20"/>
                <w:szCs w:val="20"/>
              </w:rPr>
              <w:t>26</w:t>
            </w:r>
          </w:p>
        </w:tc>
        <w:tc>
          <w:tcPr>
            <w:tcW w:w="810" w:type="dxa"/>
            <w:shd w:val="clear" w:color="auto" w:fill="auto"/>
          </w:tcPr>
          <w:p w14:paraId="3ED3E4F3" w14:textId="77777777" w:rsidR="0056179E" w:rsidRPr="00B53C8C" w:rsidRDefault="0056179E" w:rsidP="009E7C46">
            <w:pPr>
              <w:tabs>
                <w:tab w:val="left" w:pos="2890"/>
              </w:tabs>
              <w:jc w:val="both"/>
              <w:rPr>
                <w:rFonts w:ascii="Verdana" w:hAnsi="Verdana" w:cs="Mangal"/>
                <w:sz w:val="20"/>
                <w:szCs w:val="20"/>
              </w:rPr>
            </w:pPr>
            <w:r w:rsidRPr="00B53C8C">
              <w:rPr>
                <w:rFonts w:ascii="Verdana" w:hAnsi="Verdana" w:cs="Mangal"/>
                <w:sz w:val="20"/>
                <w:szCs w:val="20"/>
              </w:rPr>
              <w:t>51</w:t>
            </w:r>
          </w:p>
        </w:tc>
        <w:tc>
          <w:tcPr>
            <w:tcW w:w="810" w:type="dxa"/>
            <w:shd w:val="clear" w:color="auto" w:fill="auto"/>
          </w:tcPr>
          <w:p w14:paraId="62031D49" w14:textId="77777777" w:rsidR="0056179E" w:rsidRDefault="0056179E" w:rsidP="009E7C46">
            <w:pPr>
              <w:tabs>
                <w:tab w:val="left" w:pos="2890"/>
              </w:tabs>
              <w:jc w:val="both"/>
              <w:rPr>
                <w:rFonts w:ascii="Verdana" w:hAnsi="Verdana" w:cs="Mangal"/>
                <w:sz w:val="24"/>
                <w:szCs w:val="24"/>
              </w:rPr>
            </w:pPr>
          </w:p>
        </w:tc>
      </w:tr>
      <w:tr w:rsidR="0056179E" w14:paraId="70DC058F" w14:textId="77777777" w:rsidTr="009E7C46">
        <w:trPr>
          <w:tblHeader/>
        </w:trPr>
        <w:tc>
          <w:tcPr>
            <w:tcW w:w="647" w:type="dxa"/>
            <w:shd w:val="clear" w:color="auto" w:fill="auto"/>
          </w:tcPr>
          <w:p w14:paraId="606D2CE2" w14:textId="77777777" w:rsidR="0056179E" w:rsidRPr="003F589B" w:rsidRDefault="0056179E" w:rsidP="009E7C46">
            <w:pPr>
              <w:tabs>
                <w:tab w:val="left" w:pos="2890"/>
              </w:tabs>
              <w:jc w:val="both"/>
              <w:rPr>
                <w:rFonts w:ascii="Verdana" w:hAnsi="Verdana" w:cs="Mangal"/>
                <w:cs/>
                <w:lang w:bidi="hi-IN"/>
              </w:rPr>
            </w:pPr>
            <w:r>
              <w:rPr>
                <w:rFonts w:ascii="Verdana" w:hAnsi="Verdana" w:cs="Mangal"/>
                <w:lang w:bidi="hi-IN"/>
              </w:rPr>
              <w:t>3</w:t>
            </w:r>
          </w:p>
        </w:tc>
        <w:tc>
          <w:tcPr>
            <w:tcW w:w="6548" w:type="dxa"/>
            <w:shd w:val="clear" w:color="auto" w:fill="auto"/>
          </w:tcPr>
          <w:p w14:paraId="575FC22D" w14:textId="77777777" w:rsidR="0056179E" w:rsidRPr="002E21DD" w:rsidRDefault="0056179E" w:rsidP="009E7C46">
            <w:pPr>
              <w:tabs>
                <w:tab w:val="left" w:pos="2890"/>
              </w:tabs>
              <w:jc w:val="both"/>
              <w:rPr>
                <w:rFonts w:ascii="Verdana" w:hAnsi="Verdana" w:cs="Mangal"/>
                <w:sz w:val="20"/>
                <w:szCs w:val="20"/>
                <w:cs/>
                <w:lang w:bidi="hi-IN"/>
              </w:rPr>
            </w:pPr>
            <w:r w:rsidRPr="002E21DD">
              <w:rPr>
                <w:rFonts w:ascii="Verdana" w:hAnsi="Verdana" w:cs="Mangal"/>
                <w:sz w:val="20"/>
                <w:szCs w:val="20"/>
                <w:lang w:bidi="hi-IN"/>
              </w:rPr>
              <w:t>Structure and history of the Organization</w:t>
            </w:r>
          </w:p>
        </w:tc>
        <w:tc>
          <w:tcPr>
            <w:tcW w:w="990" w:type="dxa"/>
            <w:shd w:val="clear" w:color="auto" w:fill="auto"/>
          </w:tcPr>
          <w:p w14:paraId="0FA91DA7" w14:textId="77777777" w:rsidR="0056179E" w:rsidRPr="00B53C8C" w:rsidRDefault="0056179E" w:rsidP="009E7C46">
            <w:pPr>
              <w:tabs>
                <w:tab w:val="left" w:pos="2890"/>
              </w:tabs>
              <w:jc w:val="both"/>
              <w:rPr>
                <w:rFonts w:ascii="Verdana" w:hAnsi="Verdana" w:cs="Mangal"/>
                <w:sz w:val="20"/>
                <w:szCs w:val="20"/>
              </w:rPr>
            </w:pPr>
            <w:r w:rsidRPr="00B53C8C">
              <w:rPr>
                <w:rFonts w:ascii="Verdana" w:hAnsi="Verdana" w:cs="Mangal"/>
                <w:sz w:val="20"/>
                <w:szCs w:val="20"/>
              </w:rPr>
              <w:t>35</w:t>
            </w:r>
          </w:p>
        </w:tc>
        <w:tc>
          <w:tcPr>
            <w:tcW w:w="810" w:type="dxa"/>
            <w:shd w:val="clear" w:color="auto" w:fill="auto"/>
          </w:tcPr>
          <w:p w14:paraId="65E35952" w14:textId="77777777" w:rsidR="0056179E" w:rsidRPr="00B53C8C" w:rsidRDefault="0056179E" w:rsidP="009E7C46">
            <w:pPr>
              <w:tabs>
                <w:tab w:val="left" w:pos="2890"/>
              </w:tabs>
              <w:jc w:val="both"/>
              <w:rPr>
                <w:rFonts w:ascii="Verdana" w:hAnsi="Verdana" w:cs="Mangal"/>
                <w:sz w:val="20"/>
                <w:szCs w:val="20"/>
              </w:rPr>
            </w:pPr>
            <w:r w:rsidRPr="00B53C8C">
              <w:rPr>
                <w:rFonts w:ascii="Verdana" w:hAnsi="Verdana" w:cs="Mangal"/>
                <w:sz w:val="20"/>
                <w:szCs w:val="20"/>
              </w:rPr>
              <w:t>42</w:t>
            </w:r>
          </w:p>
        </w:tc>
        <w:tc>
          <w:tcPr>
            <w:tcW w:w="810" w:type="dxa"/>
            <w:shd w:val="clear" w:color="auto" w:fill="auto"/>
          </w:tcPr>
          <w:p w14:paraId="5DE68DD5" w14:textId="77777777" w:rsidR="0056179E" w:rsidRDefault="0056179E" w:rsidP="009E7C46">
            <w:pPr>
              <w:tabs>
                <w:tab w:val="left" w:pos="2890"/>
              </w:tabs>
              <w:jc w:val="both"/>
              <w:rPr>
                <w:rFonts w:ascii="Verdana" w:hAnsi="Verdana" w:cs="Mangal"/>
                <w:sz w:val="24"/>
                <w:szCs w:val="24"/>
              </w:rPr>
            </w:pPr>
          </w:p>
        </w:tc>
      </w:tr>
      <w:tr w:rsidR="0056179E" w14:paraId="40E5EADA" w14:textId="77777777" w:rsidTr="009E7C46">
        <w:trPr>
          <w:tblHeader/>
        </w:trPr>
        <w:tc>
          <w:tcPr>
            <w:tcW w:w="647" w:type="dxa"/>
            <w:shd w:val="clear" w:color="auto" w:fill="auto"/>
          </w:tcPr>
          <w:p w14:paraId="43CE2F57" w14:textId="77777777" w:rsidR="0056179E" w:rsidRPr="003F589B" w:rsidRDefault="0056179E" w:rsidP="009E7C46">
            <w:pPr>
              <w:tabs>
                <w:tab w:val="left" w:pos="2890"/>
              </w:tabs>
              <w:jc w:val="both"/>
              <w:rPr>
                <w:rFonts w:ascii="Verdana" w:hAnsi="Verdana" w:cs="Mangal"/>
                <w:cs/>
                <w:lang w:bidi="hi-IN"/>
              </w:rPr>
            </w:pPr>
            <w:r>
              <w:rPr>
                <w:rFonts w:ascii="Verdana" w:hAnsi="Verdana" w:cs="Mangal"/>
                <w:lang w:bidi="hi-IN"/>
              </w:rPr>
              <w:t>4</w:t>
            </w:r>
          </w:p>
        </w:tc>
        <w:tc>
          <w:tcPr>
            <w:tcW w:w="6548" w:type="dxa"/>
            <w:shd w:val="clear" w:color="auto" w:fill="auto"/>
          </w:tcPr>
          <w:p w14:paraId="57FB0820" w14:textId="77777777" w:rsidR="0056179E" w:rsidRPr="002E21DD" w:rsidRDefault="0056179E" w:rsidP="009E7C46">
            <w:pPr>
              <w:tabs>
                <w:tab w:val="left" w:pos="2890"/>
              </w:tabs>
              <w:jc w:val="both"/>
              <w:rPr>
                <w:rFonts w:ascii="Verdana" w:hAnsi="Verdana" w:cs="Mangal"/>
                <w:sz w:val="20"/>
                <w:szCs w:val="20"/>
                <w:cs/>
                <w:lang w:bidi="hi-IN"/>
              </w:rPr>
            </w:pPr>
            <w:r w:rsidRPr="002E21DD">
              <w:rPr>
                <w:rFonts w:ascii="Verdana" w:hAnsi="Verdana" w:cs="Mangal"/>
                <w:sz w:val="20"/>
                <w:szCs w:val="20"/>
                <w:lang w:bidi="hi-IN"/>
              </w:rPr>
              <w:t>Vision, Mission, Goals, Objectives, Values of the Organization</w:t>
            </w:r>
          </w:p>
        </w:tc>
        <w:tc>
          <w:tcPr>
            <w:tcW w:w="990" w:type="dxa"/>
            <w:shd w:val="clear" w:color="auto" w:fill="auto"/>
          </w:tcPr>
          <w:p w14:paraId="5473A690" w14:textId="77777777" w:rsidR="0056179E" w:rsidRPr="00B53C8C" w:rsidRDefault="0056179E" w:rsidP="009E7C46">
            <w:pPr>
              <w:tabs>
                <w:tab w:val="left" w:pos="2890"/>
              </w:tabs>
              <w:jc w:val="both"/>
              <w:rPr>
                <w:rFonts w:ascii="Verdana" w:hAnsi="Verdana" w:cs="Mangal"/>
                <w:sz w:val="20"/>
                <w:szCs w:val="20"/>
              </w:rPr>
            </w:pPr>
            <w:r w:rsidRPr="00B53C8C">
              <w:rPr>
                <w:rFonts w:ascii="Verdana" w:hAnsi="Verdana" w:cs="Mangal"/>
                <w:sz w:val="20"/>
                <w:szCs w:val="20"/>
              </w:rPr>
              <w:t>55</w:t>
            </w:r>
          </w:p>
        </w:tc>
        <w:tc>
          <w:tcPr>
            <w:tcW w:w="810" w:type="dxa"/>
            <w:shd w:val="clear" w:color="auto" w:fill="auto"/>
          </w:tcPr>
          <w:p w14:paraId="73C9D493" w14:textId="77777777" w:rsidR="0056179E" w:rsidRPr="00B53C8C" w:rsidRDefault="0056179E" w:rsidP="009E7C46">
            <w:pPr>
              <w:tabs>
                <w:tab w:val="left" w:pos="2890"/>
              </w:tabs>
              <w:jc w:val="both"/>
              <w:rPr>
                <w:rFonts w:ascii="Verdana" w:hAnsi="Verdana" w:cs="Mangal"/>
                <w:sz w:val="20"/>
                <w:szCs w:val="20"/>
              </w:rPr>
            </w:pPr>
            <w:r w:rsidRPr="00B53C8C">
              <w:rPr>
                <w:rFonts w:ascii="Verdana" w:hAnsi="Verdana" w:cs="Mangal"/>
                <w:sz w:val="20"/>
                <w:szCs w:val="20"/>
              </w:rPr>
              <w:t>22</w:t>
            </w:r>
          </w:p>
        </w:tc>
        <w:tc>
          <w:tcPr>
            <w:tcW w:w="810" w:type="dxa"/>
            <w:shd w:val="clear" w:color="auto" w:fill="auto"/>
          </w:tcPr>
          <w:p w14:paraId="20ED0BAF" w14:textId="77777777" w:rsidR="0056179E" w:rsidRDefault="0056179E" w:rsidP="009E7C46">
            <w:pPr>
              <w:tabs>
                <w:tab w:val="left" w:pos="2890"/>
              </w:tabs>
              <w:jc w:val="both"/>
              <w:rPr>
                <w:rFonts w:ascii="Verdana" w:hAnsi="Verdana" w:cs="Mangal"/>
                <w:sz w:val="24"/>
                <w:szCs w:val="24"/>
              </w:rPr>
            </w:pPr>
          </w:p>
        </w:tc>
      </w:tr>
      <w:tr w:rsidR="0056179E" w14:paraId="1F86A332" w14:textId="77777777" w:rsidTr="009E7C46">
        <w:trPr>
          <w:tblHeader/>
        </w:trPr>
        <w:tc>
          <w:tcPr>
            <w:tcW w:w="647" w:type="dxa"/>
            <w:shd w:val="clear" w:color="auto" w:fill="auto"/>
          </w:tcPr>
          <w:p w14:paraId="4F6F8277" w14:textId="77777777" w:rsidR="0056179E" w:rsidRPr="003F589B" w:rsidRDefault="0056179E" w:rsidP="009E7C46">
            <w:pPr>
              <w:tabs>
                <w:tab w:val="left" w:pos="2890"/>
              </w:tabs>
              <w:jc w:val="both"/>
              <w:rPr>
                <w:rFonts w:ascii="Verdana" w:hAnsi="Verdana" w:cs="Mangal"/>
                <w:cs/>
                <w:lang w:bidi="hi-IN"/>
              </w:rPr>
            </w:pPr>
            <w:r>
              <w:rPr>
                <w:rFonts w:ascii="Verdana" w:hAnsi="Verdana" w:cs="Mangal"/>
                <w:lang w:bidi="hi-IN"/>
              </w:rPr>
              <w:t>5</w:t>
            </w:r>
          </w:p>
        </w:tc>
        <w:tc>
          <w:tcPr>
            <w:tcW w:w="6548" w:type="dxa"/>
            <w:shd w:val="clear" w:color="auto" w:fill="auto"/>
          </w:tcPr>
          <w:p w14:paraId="03ECDDD6" w14:textId="77777777" w:rsidR="0056179E" w:rsidRPr="001C20A8" w:rsidRDefault="0056179E" w:rsidP="009E7C46">
            <w:pPr>
              <w:tabs>
                <w:tab w:val="left" w:pos="2890"/>
              </w:tabs>
              <w:jc w:val="both"/>
              <w:rPr>
                <w:rFonts w:ascii="Verdana" w:hAnsi="Verdana" w:cs="Mangal"/>
                <w:sz w:val="20"/>
                <w:szCs w:val="20"/>
                <w:cs/>
                <w:lang w:bidi="hi-IN"/>
              </w:rPr>
            </w:pPr>
            <w:r w:rsidRPr="001C20A8">
              <w:rPr>
                <w:rFonts w:ascii="Verdana" w:hAnsi="Verdana" w:cs="Mangal"/>
                <w:sz w:val="20"/>
                <w:szCs w:val="20"/>
                <w:lang w:bidi="hi-IN"/>
              </w:rPr>
              <w:t>Photocopies of certificates such as organization registration, affiliation, PAN, tax exemption, renewal and so on</w:t>
            </w:r>
          </w:p>
        </w:tc>
        <w:tc>
          <w:tcPr>
            <w:tcW w:w="990" w:type="dxa"/>
            <w:shd w:val="clear" w:color="auto" w:fill="auto"/>
          </w:tcPr>
          <w:p w14:paraId="3106FC9C" w14:textId="77777777" w:rsidR="0056179E" w:rsidRPr="00B53C8C" w:rsidRDefault="0056179E" w:rsidP="009E7C46">
            <w:pPr>
              <w:tabs>
                <w:tab w:val="left" w:pos="2890"/>
              </w:tabs>
              <w:jc w:val="both"/>
              <w:rPr>
                <w:rFonts w:ascii="Verdana" w:hAnsi="Verdana" w:cs="Mangal"/>
                <w:sz w:val="20"/>
                <w:szCs w:val="20"/>
              </w:rPr>
            </w:pPr>
            <w:r w:rsidRPr="00B53C8C">
              <w:rPr>
                <w:rFonts w:ascii="Verdana" w:hAnsi="Verdana" w:cs="Mangal"/>
                <w:sz w:val="20"/>
                <w:szCs w:val="20"/>
              </w:rPr>
              <w:t>64</w:t>
            </w:r>
          </w:p>
        </w:tc>
        <w:tc>
          <w:tcPr>
            <w:tcW w:w="810" w:type="dxa"/>
            <w:shd w:val="clear" w:color="auto" w:fill="auto"/>
          </w:tcPr>
          <w:p w14:paraId="7415CA68" w14:textId="77777777" w:rsidR="0056179E" w:rsidRPr="00B53C8C" w:rsidRDefault="0056179E" w:rsidP="009E7C46">
            <w:pPr>
              <w:tabs>
                <w:tab w:val="left" w:pos="2890"/>
              </w:tabs>
              <w:jc w:val="both"/>
              <w:rPr>
                <w:rFonts w:ascii="Verdana" w:hAnsi="Verdana" w:cs="Mangal"/>
                <w:sz w:val="20"/>
                <w:szCs w:val="20"/>
              </w:rPr>
            </w:pPr>
            <w:r w:rsidRPr="00B53C8C">
              <w:rPr>
                <w:rFonts w:ascii="Verdana" w:hAnsi="Verdana" w:cs="Mangal"/>
                <w:sz w:val="20"/>
                <w:szCs w:val="20"/>
              </w:rPr>
              <w:t>13</w:t>
            </w:r>
          </w:p>
        </w:tc>
        <w:tc>
          <w:tcPr>
            <w:tcW w:w="810" w:type="dxa"/>
            <w:shd w:val="clear" w:color="auto" w:fill="auto"/>
          </w:tcPr>
          <w:p w14:paraId="0302DA8A" w14:textId="77777777" w:rsidR="0056179E" w:rsidRDefault="0056179E" w:rsidP="009E7C46">
            <w:pPr>
              <w:tabs>
                <w:tab w:val="left" w:pos="2890"/>
              </w:tabs>
              <w:jc w:val="both"/>
              <w:rPr>
                <w:rFonts w:ascii="Verdana" w:hAnsi="Verdana" w:cs="Mangal"/>
                <w:sz w:val="24"/>
                <w:szCs w:val="24"/>
              </w:rPr>
            </w:pPr>
          </w:p>
        </w:tc>
      </w:tr>
      <w:tr w:rsidR="0056179E" w14:paraId="0BB098E4" w14:textId="77777777" w:rsidTr="009E7C46">
        <w:trPr>
          <w:tblHeader/>
        </w:trPr>
        <w:tc>
          <w:tcPr>
            <w:tcW w:w="647" w:type="dxa"/>
            <w:shd w:val="clear" w:color="auto" w:fill="auto"/>
          </w:tcPr>
          <w:p w14:paraId="0B2F7E73" w14:textId="77777777" w:rsidR="0056179E" w:rsidRPr="003F589B" w:rsidRDefault="0056179E" w:rsidP="009E7C46">
            <w:pPr>
              <w:tabs>
                <w:tab w:val="left" w:pos="2890"/>
              </w:tabs>
              <w:jc w:val="both"/>
              <w:rPr>
                <w:rFonts w:ascii="Verdana" w:hAnsi="Verdana" w:cs="Mangal"/>
                <w:cs/>
                <w:lang w:bidi="hi-IN"/>
              </w:rPr>
            </w:pPr>
            <w:r>
              <w:rPr>
                <w:rFonts w:ascii="Verdana" w:hAnsi="Verdana" w:cs="Mangal"/>
                <w:lang w:bidi="hi-IN"/>
              </w:rPr>
              <w:t>6</w:t>
            </w:r>
          </w:p>
        </w:tc>
        <w:tc>
          <w:tcPr>
            <w:tcW w:w="6548" w:type="dxa"/>
            <w:shd w:val="clear" w:color="auto" w:fill="auto"/>
          </w:tcPr>
          <w:p w14:paraId="3812BE9F" w14:textId="77777777" w:rsidR="0056179E" w:rsidRPr="001C20A8" w:rsidRDefault="0056179E" w:rsidP="009E7C46">
            <w:pPr>
              <w:tabs>
                <w:tab w:val="left" w:pos="2890"/>
              </w:tabs>
              <w:jc w:val="both"/>
              <w:rPr>
                <w:rFonts w:ascii="Verdana" w:hAnsi="Verdana" w:cs="Mangal"/>
                <w:sz w:val="20"/>
                <w:szCs w:val="20"/>
                <w:cs/>
                <w:lang w:bidi="hi-IN"/>
              </w:rPr>
            </w:pPr>
            <w:r w:rsidRPr="001C20A8">
              <w:rPr>
                <w:rFonts w:ascii="Verdana" w:hAnsi="Verdana" w:cs="Mangal"/>
                <w:sz w:val="20"/>
                <w:szCs w:val="20"/>
                <w:lang w:bidi="hi-IN"/>
              </w:rPr>
              <w:t>Archive of published news about organizations</w:t>
            </w:r>
          </w:p>
        </w:tc>
        <w:tc>
          <w:tcPr>
            <w:tcW w:w="990" w:type="dxa"/>
            <w:shd w:val="clear" w:color="auto" w:fill="auto"/>
          </w:tcPr>
          <w:p w14:paraId="4227A01F" w14:textId="77777777" w:rsidR="0056179E" w:rsidRPr="00ED4A5F" w:rsidRDefault="0056179E" w:rsidP="009E7C46">
            <w:pPr>
              <w:tabs>
                <w:tab w:val="left" w:pos="2890"/>
              </w:tabs>
              <w:jc w:val="both"/>
              <w:rPr>
                <w:rFonts w:ascii="Verdana" w:hAnsi="Verdana" w:cs="Mangal"/>
                <w:sz w:val="20"/>
                <w:szCs w:val="20"/>
              </w:rPr>
            </w:pPr>
            <w:r w:rsidRPr="00ED4A5F">
              <w:rPr>
                <w:rFonts w:ascii="Verdana" w:hAnsi="Verdana" w:cs="Mangal"/>
                <w:sz w:val="20"/>
                <w:szCs w:val="20"/>
              </w:rPr>
              <w:t>37</w:t>
            </w:r>
          </w:p>
        </w:tc>
        <w:tc>
          <w:tcPr>
            <w:tcW w:w="810" w:type="dxa"/>
            <w:shd w:val="clear" w:color="auto" w:fill="auto"/>
          </w:tcPr>
          <w:p w14:paraId="05368E3F" w14:textId="77777777" w:rsidR="0056179E" w:rsidRPr="00ED4A5F" w:rsidRDefault="0056179E" w:rsidP="009E7C46">
            <w:pPr>
              <w:tabs>
                <w:tab w:val="left" w:pos="2890"/>
              </w:tabs>
              <w:jc w:val="both"/>
              <w:rPr>
                <w:rFonts w:ascii="Verdana" w:hAnsi="Verdana" w:cs="Mangal"/>
                <w:sz w:val="20"/>
                <w:szCs w:val="20"/>
              </w:rPr>
            </w:pPr>
            <w:r w:rsidRPr="00ED4A5F">
              <w:rPr>
                <w:rFonts w:ascii="Verdana" w:hAnsi="Verdana" w:cs="Mangal"/>
                <w:sz w:val="20"/>
                <w:szCs w:val="20"/>
              </w:rPr>
              <w:t>40</w:t>
            </w:r>
          </w:p>
        </w:tc>
        <w:tc>
          <w:tcPr>
            <w:tcW w:w="810" w:type="dxa"/>
            <w:shd w:val="clear" w:color="auto" w:fill="auto"/>
          </w:tcPr>
          <w:p w14:paraId="18FBB738" w14:textId="77777777" w:rsidR="0056179E" w:rsidRDefault="0056179E" w:rsidP="009E7C46">
            <w:pPr>
              <w:tabs>
                <w:tab w:val="left" w:pos="2890"/>
              </w:tabs>
              <w:jc w:val="both"/>
              <w:rPr>
                <w:rFonts w:ascii="Verdana" w:hAnsi="Verdana" w:cs="Mangal"/>
                <w:sz w:val="24"/>
                <w:szCs w:val="24"/>
              </w:rPr>
            </w:pPr>
          </w:p>
        </w:tc>
      </w:tr>
      <w:tr w:rsidR="0056179E" w14:paraId="5806CB43" w14:textId="77777777" w:rsidTr="009E7C46">
        <w:trPr>
          <w:tblHeader/>
        </w:trPr>
        <w:tc>
          <w:tcPr>
            <w:tcW w:w="647" w:type="dxa"/>
            <w:shd w:val="clear" w:color="auto" w:fill="auto"/>
          </w:tcPr>
          <w:p w14:paraId="10E6297D" w14:textId="77777777" w:rsidR="0056179E" w:rsidRPr="003F589B" w:rsidRDefault="0056179E" w:rsidP="009E7C46">
            <w:pPr>
              <w:tabs>
                <w:tab w:val="left" w:pos="2890"/>
              </w:tabs>
              <w:jc w:val="both"/>
              <w:rPr>
                <w:rFonts w:ascii="Verdana" w:hAnsi="Verdana" w:cs="Mangal"/>
                <w:cs/>
                <w:lang w:bidi="hi-IN"/>
              </w:rPr>
            </w:pPr>
            <w:r>
              <w:rPr>
                <w:rFonts w:ascii="Verdana" w:hAnsi="Verdana" w:cs="Mangal"/>
                <w:lang w:bidi="hi-IN"/>
              </w:rPr>
              <w:t>7</w:t>
            </w:r>
          </w:p>
        </w:tc>
        <w:tc>
          <w:tcPr>
            <w:tcW w:w="6548" w:type="dxa"/>
            <w:shd w:val="clear" w:color="auto" w:fill="auto"/>
          </w:tcPr>
          <w:p w14:paraId="68D25EE6" w14:textId="77777777" w:rsidR="0056179E" w:rsidRPr="001C20A8" w:rsidRDefault="0056179E" w:rsidP="009E7C46">
            <w:pPr>
              <w:tabs>
                <w:tab w:val="left" w:pos="2890"/>
              </w:tabs>
              <w:jc w:val="both"/>
              <w:rPr>
                <w:rFonts w:ascii="Verdana" w:hAnsi="Verdana" w:cs="Mangal"/>
                <w:sz w:val="20"/>
                <w:szCs w:val="20"/>
                <w:cs/>
                <w:lang w:bidi="hi-IN"/>
              </w:rPr>
            </w:pPr>
            <w:r w:rsidRPr="001C20A8">
              <w:rPr>
                <w:rFonts w:ascii="Verdana" w:hAnsi="Verdana" w:cs="Mangal"/>
                <w:sz w:val="20"/>
                <w:szCs w:val="20"/>
                <w:lang w:bidi="hi-IN"/>
              </w:rPr>
              <w:t>Archive of letters received and sent from organization</w:t>
            </w:r>
          </w:p>
        </w:tc>
        <w:tc>
          <w:tcPr>
            <w:tcW w:w="990" w:type="dxa"/>
            <w:shd w:val="clear" w:color="auto" w:fill="auto"/>
          </w:tcPr>
          <w:p w14:paraId="698F8A20" w14:textId="77777777" w:rsidR="0056179E" w:rsidRPr="00ED4A5F" w:rsidRDefault="0056179E" w:rsidP="009E7C46">
            <w:pPr>
              <w:tabs>
                <w:tab w:val="left" w:pos="2890"/>
              </w:tabs>
              <w:jc w:val="both"/>
              <w:rPr>
                <w:rFonts w:ascii="Verdana" w:hAnsi="Verdana" w:cs="Mangal"/>
                <w:sz w:val="20"/>
                <w:szCs w:val="20"/>
              </w:rPr>
            </w:pPr>
            <w:r w:rsidRPr="00ED4A5F">
              <w:rPr>
                <w:rFonts w:ascii="Verdana" w:hAnsi="Verdana" w:cs="Mangal"/>
                <w:sz w:val="20"/>
                <w:szCs w:val="20"/>
              </w:rPr>
              <w:t>66</w:t>
            </w:r>
          </w:p>
        </w:tc>
        <w:tc>
          <w:tcPr>
            <w:tcW w:w="810" w:type="dxa"/>
            <w:shd w:val="clear" w:color="auto" w:fill="auto"/>
          </w:tcPr>
          <w:p w14:paraId="42B2CF08" w14:textId="77777777" w:rsidR="0056179E" w:rsidRPr="00ED4A5F" w:rsidRDefault="0056179E" w:rsidP="009E7C46">
            <w:pPr>
              <w:tabs>
                <w:tab w:val="left" w:pos="2890"/>
              </w:tabs>
              <w:jc w:val="both"/>
              <w:rPr>
                <w:rFonts w:ascii="Verdana" w:hAnsi="Verdana" w:cs="Mangal"/>
                <w:sz w:val="20"/>
                <w:szCs w:val="20"/>
              </w:rPr>
            </w:pPr>
            <w:r w:rsidRPr="00ED4A5F">
              <w:rPr>
                <w:rFonts w:ascii="Verdana" w:hAnsi="Verdana" w:cs="Mangal"/>
                <w:sz w:val="20"/>
                <w:szCs w:val="20"/>
              </w:rPr>
              <w:t>11</w:t>
            </w:r>
          </w:p>
        </w:tc>
        <w:tc>
          <w:tcPr>
            <w:tcW w:w="810" w:type="dxa"/>
            <w:shd w:val="clear" w:color="auto" w:fill="auto"/>
          </w:tcPr>
          <w:p w14:paraId="60BD44D7" w14:textId="77777777" w:rsidR="0056179E" w:rsidRDefault="0056179E" w:rsidP="009E7C46">
            <w:pPr>
              <w:tabs>
                <w:tab w:val="left" w:pos="2890"/>
              </w:tabs>
              <w:jc w:val="both"/>
              <w:rPr>
                <w:rFonts w:ascii="Verdana" w:hAnsi="Verdana" w:cs="Mangal"/>
                <w:sz w:val="24"/>
                <w:szCs w:val="24"/>
              </w:rPr>
            </w:pPr>
          </w:p>
        </w:tc>
      </w:tr>
      <w:tr w:rsidR="0056179E" w14:paraId="0512B1E4" w14:textId="77777777" w:rsidTr="009E7C46">
        <w:trPr>
          <w:tblHeader/>
        </w:trPr>
        <w:tc>
          <w:tcPr>
            <w:tcW w:w="647" w:type="dxa"/>
            <w:shd w:val="clear" w:color="auto" w:fill="auto"/>
          </w:tcPr>
          <w:p w14:paraId="17B0BD68" w14:textId="77777777" w:rsidR="0056179E" w:rsidRPr="003F589B" w:rsidRDefault="0056179E" w:rsidP="009E7C46">
            <w:pPr>
              <w:tabs>
                <w:tab w:val="left" w:pos="2890"/>
              </w:tabs>
              <w:jc w:val="both"/>
              <w:rPr>
                <w:rFonts w:ascii="Verdana" w:hAnsi="Verdana" w:cs="Mangal"/>
                <w:cs/>
                <w:lang w:bidi="hi-IN"/>
              </w:rPr>
            </w:pPr>
            <w:r>
              <w:rPr>
                <w:rFonts w:ascii="Verdana" w:hAnsi="Verdana" w:cs="Mangal"/>
                <w:lang w:bidi="hi-IN"/>
              </w:rPr>
              <w:t>8</w:t>
            </w:r>
          </w:p>
        </w:tc>
        <w:tc>
          <w:tcPr>
            <w:tcW w:w="6548" w:type="dxa"/>
            <w:shd w:val="clear" w:color="auto" w:fill="auto"/>
          </w:tcPr>
          <w:p w14:paraId="725F001E" w14:textId="77777777" w:rsidR="0056179E" w:rsidRPr="001C20A8" w:rsidRDefault="0056179E" w:rsidP="009E7C46">
            <w:pPr>
              <w:tabs>
                <w:tab w:val="left" w:pos="2890"/>
              </w:tabs>
              <w:jc w:val="both"/>
              <w:rPr>
                <w:rFonts w:ascii="Verdana" w:hAnsi="Verdana" w:cs="Mangal"/>
                <w:sz w:val="20"/>
                <w:szCs w:val="20"/>
                <w:cs/>
                <w:lang w:bidi="hi-IN"/>
              </w:rPr>
            </w:pPr>
            <w:r w:rsidRPr="001C20A8">
              <w:rPr>
                <w:rFonts w:ascii="Verdana" w:hAnsi="Verdana" w:cs="Mangal"/>
                <w:sz w:val="20"/>
                <w:szCs w:val="20"/>
                <w:lang w:bidi="hi-IN"/>
              </w:rPr>
              <w:t>Visitor’s book are managed in the organization</w:t>
            </w:r>
          </w:p>
        </w:tc>
        <w:tc>
          <w:tcPr>
            <w:tcW w:w="990" w:type="dxa"/>
            <w:shd w:val="clear" w:color="auto" w:fill="auto"/>
          </w:tcPr>
          <w:p w14:paraId="419467B9" w14:textId="77777777" w:rsidR="0056179E" w:rsidRPr="00AC1113" w:rsidRDefault="0056179E" w:rsidP="009E7C46">
            <w:pPr>
              <w:tabs>
                <w:tab w:val="left" w:pos="2890"/>
              </w:tabs>
              <w:jc w:val="both"/>
              <w:rPr>
                <w:rFonts w:ascii="Verdana" w:hAnsi="Verdana" w:cs="Mangal"/>
                <w:sz w:val="20"/>
                <w:szCs w:val="20"/>
              </w:rPr>
            </w:pPr>
            <w:r w:rsidRPr="00AC1113">
              <w:rPr>
                <w:rFonts w:ascii="Verdana" w:hAnsi="Verdana" w:cs="Mangal"/>
                <w:sz w:val="20"/>
                <w:szCs w:val="20"/>
              </w:rPr>
              <w:t>29</w:t>
            </w:r>
          </w:p>
        </w:tc>
        <w:tc>
          <w:tcPr>
            <w:tcW w:w="810" w:type="dxa"/>
            <w:shd w:val="clear" w:color="auto" w:fill="auto"/>
          </w:tcPr>
          <w:p w14:paraId="755C028A" w14:textId="77777777" w:rsidR="0056179E" w:rsidRPr="00AC1113" w:rsidRDefault="0056179E" w:rsidP="009E7C46">
            <w:pPr>
              <w:tabs>
                <w:tab w:val="left" w:pos="2890"/>
              </w:tabs>
              <w:jc w:val="both"/>
              <w:rPr>
                <w:rFonts w:ascii="Verdana" w:hAnsi="Verdana" w:cs="Mangal"/>
                <w:sz w:val="20"/>
                <w:szCs w:val="20"/>
              </w:rPr>
            </w:pPr>
            <w:r w:rsidRPr="00AC1113">
              <w:rPr>
                <w:rFonts w:ascii="Verdana" w:hAnsi="Verdana" w:cs="Mangal"/>
                <w:sz w:val="20"/>
                <w:szCs w:val="20"/>
              </w:rPr>
              <w:t>45</w:t>
            </w:r>
          </w:p>
        </w:tc>
        <w:tc>
          <w:tcPr>
            <w:tcW w:w="810" w:type="dxa"/>
            <w:shd w:val="clear" w:color="auto" w:fill="auto"/>
          </w:tcPr>
          <w:p w14:paraId="65DA5C45" w14:textId="77777777" w:rsidR="0056179E" w:rsidRPr="00AC1113" w:rsidRDefault="0056179E" w:rsidP="009E7C46">
            <w:pPr>
              <w:tabs>
                <w:tab w:val="left" w:pos="2890"/>
              </w:tabs>
              <w:jc w:val="both"/>
              <w:rPr>
                <w:rFonts w:ascii="Verdana" w:hAnsi="Verdana" w:cs="Mangal"/>
                <w:sz w:val="20"/>
                <w:szCs w:val="20"/>
              </w:rPr>
            </w:pPr>
            <w:r w:rsidRPr="00AC1113">
              <w:rPr>
                <w:rFonts w:ascii="Verdana" w:hAnsi="Verdana" w:cs="Mangal"/>
                <w:sz w:val="20"/>
                <w:szCs w:val="20"/>
              </w:rPr>
              <w:t>3</w:t>
            </w:r>
          </w:p>
        </w:tc>
      </w:tr>
      <w:tr w:rsidR="0056179E" w14:paraId="4D5B0626" w14:textId="77777777" w:rsidTr="009E7C46">
        <w:trPr>
          <w:tblHeader/>
        </w:trPr>
        <w:tc>
          <w:tcPr>
            <w:tcW w:w="647" w:type="dxa"/>
            <w:shd w:val="clear" w:color="auto" w:fill="auto"/>
          </w:tcPr>
          <w:p w14:paraId="393F1DBE" w14:textId="77777777" w:rsidR="0056179E" w:rsidRPr="003F589B" w:rsidRDefault="0056179E" w:rsidP="009E7C46">
            <w:pPr>
              <w:tabs>
                <w:tab w:val="left" w:pos="2890"/>
              </w:tabs>
              <w:jc w:val="both"/>
              <w:rPr>
                <w:rFonts w:ascii="Verdana" w:hAnsi="Verdana" w:cs="Mangal"/>
                <w:cs/>
                <w:lang w:bidi="hi-IN"/>
              </w:rPr>
            </w:pPr>
            <w:r>
              <w:rPr>
                <w:rFonts w:ascii="Verdana" w:hAnsi="Verdana" w:cs="Mangal"/>
                <w:lang w:bidi="hi-IN"/>
              </w:rPr>
              <w:t>9</w:t>
            </w:r>
          </w:p>
        </w:tc>
        <w:tc>
          <w:tcPr>
            <w:tcW w:w="6548" w:type="dxa"/>
            <w:shd w:val="clear" w:color="auto" w:fill="auto"/>
          </w:tcPr>
          <w:p w14:paraId="4564D86A" w14:textId="77777777" w:rsidR="0056179E" w:rsidRPr="001C20A8" w:rsidRDefault="0056179E" w:rsidP="009E7C46">
            <w:pPr>
              <w:tabs>
                <w:tab w:val="left" w:pos="2890"/>
              </w:tabs>
              <w:jc w:val="both"/>
              <w:rPr>
                <w:rFonts w:ascii="Verdana" w:hAnsi="Verdana" w:cs="Mangal"/>
                <w:sz w:val="20"/>
                <w:szCs w:val="20"/>
                <w:cs/>
                <w:lang w:bidi="hi-IN"/>
              </w:rPr>
            </w:pPr>
            <w:r w:rsidRPr="001C20A8">
              <w:rPr>
                <w:rFonts w:ascii="Verdana" w:hAnsi="Verdana" w:cs="Mangal"/>
                <w:sz w:val="20"/>
                <w:szCs w:val="20"/>
                <w:lang w:bidi="hi-IN"/>
              </w:rPr>
              <w:t>Use of staff register in the Organization</w:t>
            </w:r>
          </w:p>
        </w:tc>
        <w:tc>
          <w:tcPr>
            <w:tcW w:w="990" w:type="dxa"/>
            <w:shd w:val="clear" w:color="auto" w:fill="auto"/>
          </w:tcPr>
          <w:p w14:paraId="48CF44E8" w14:textId="77777777" w:rsidR="0056179E" w:rsidRPr="00AC1113" w:rsidRDefault="0056179E" w:rsidP="009E7C46">
            <w:pPr>
              <w:tabs>
                <w:tab w:val="left" w:pos="2890"/>
              </w:tabs>
              <w:jc w:val="both"/>
              <w:rPr>
                <w:rFonts w:ascii="Verdana" w:hAnsi="Verdana" w:cs="Mangal"/>
                <w:sz w:val="20"/>
                <w:szCs w:val="20"/>
              </w:rPr>
            </w:pPr>
            <w:r w:rsidRPr="00AC1113">
              <w:rPr>
                <w:rFonts w:ascii="Verdana" w:hAnsi="Verdana" w:cs="Mangal"/>
                <w:sz w:val="20"/>
                <w:szCs w:val="20"/>
              </w:rPr>
              <w:t>13</w:t>
            </w:r>
          </w:p>
        </w:tc>
        <w:tc>
          <w:tcPr>
            <w:tcW w:w="810" w:type="dxa"/>
            <w:shd w:val="clear" w:color="auto" w:fill="auto"/>
          </w:tcPr>
          <w:p w14:paraId="52934F6C" w14:textId="77777777" w:rsidR="0056179E" w:rsidRPr="00AC1113" w:rsidRDefault="0056179E" w:rsidP="009E7C46">
            <w:pPr>
              <w:tabs>
                <w:tab w:val="left" w:pos="2890"/>
              </w:tabs>
              <w:jc w:val="both"/>
              <w:rPr>
                <w:rFonts w:ascii="Verdana" w:hAnsi="Verdana" w:cs="Mangal"/>
                <w:sz w:val="20"/>
                <w:szCs w:val="20"/>
              </w:rPr>
            </w:pPr>
            <w:r w:rsidRPr="00AC1113">
              <w:rPr>
                <w:rFonts w:ascii="Verdana" w:hAnsi="Verdana" w:cs="Mangal"/>
                <w:sz w:val="20"/>
                <w:szCs w:val="20"/>
              </w:rPr>
              <w:t>52</w:t>
            </w:r>
          </w:p>
        </w:tc>
        <w:tc>
          <w:tcPr>
            <w:tcW w:w="810" w:type="dxa"/>
            <w:shd w:val="clear" w:color="auto" w:fill="auto"/>
          </w:tcPr>
          <w:p w14:paraId="785AC596" w14:textId="77777777" w:rsidR="0056179E" w:rsidRPr="00AC1113" w:rsidRDefault="0056179E" w:rsidP="009E7C46">
            <w:pPr>
              <w:tabs>
                <w:tab w:val="left" w:pos="2890"/>
              </w:tabs>
              <w:jc w:val="both"/>
              <w:rPr>
                <w:rFonts w:ascii="Verdana" w:hAnsi="Verdana" w:cs="Mangal"/>
                <w:sz w:val="20"/>
                <w:szCs w:val="20"/>
              </w:rPr>
            </w:pPr>
            <w:r w:rsidRPr="00AC1113">
              <w:rPr>
                <w:rFonts w:ascii="Verdana" w:hAnsi="Verdana" w:cs="Mangal"/>
                <w:sz w:val="20"/>
                <w:szCs w:val="20"/>
              </w:rPr>
              <w:t>12</w:t>
            </w:r>
          </w:p>
        </w:tc>
      </w:tr>
      <w:tr w:rsidR="0056179E" w14:paraId="531E43D9" w14:textId="77777777" w:rsidTr="009E7C46">
        <w:trPr>
          <w:tblHeader/>
        </w:trPr>
        <w:tc>
          <w:tcPr>
            <w:tcW w:w="647" w:type="dxa"/>
            <w:shd w:val="clear" w:color="auto" w:fill="auto"/>
          </w:tcPr>
          <w:p w14:paraId="3807C6FB" w14:textId="77777777" w:rsidR="0056179E" w:rsidRPr="003F589B" w:rsidRDefault="0056179E" w:rsidP="009E7C46">
            <w:pPr>
              <w:tabs>
                <w:tab w:val="left" w:pos="2890"/>
              </w:tabs>
              <w:jc w:val="both"/>
              <w:rPr>
                <w:rFonts w:ascii="Verdana" w:hAnsi="Verdana" w:cs="Mangal"/>
                <w:cs/>
                <w:lang w:bidi="hi-IN"/>
              </w:rPr>
            </w:pPr>
            <w:r>
              <w:rPr>
                <w:rFonts w:ascii="Verdana" w:hAnsi="Verdana" w:cs="Mangal"/>
                <w:lang w:bidi="hi-IN"/>
              </w:rPr>
              <w:t>10</w:t>
            </w:r>
          </w:p>
        </w:tc>
        <w:tc>
          <w:tcPr>
            <w:tcW w:w="6548" w:type="dxa"/>
            <w:shd w:val="clear" w:color="auto" w:fill="auto"/>
          </w:tcPr>
          <w:p w14:paraId="1D696998" w14:textId="77777777" w:rsidR="0056179E" w:rsidRPr="0041262E" w:rsidRDefault="0056179E" w:rsidP="009E7C46">
            <w:pPr>
              <w:tabs>
                <w:tab w:val="left" w:pos="2890"/>
              </w:tabs>
              <w:jc w:val="both"/>
              <w:rPr>
                <w:rFonts w:ascii="Verdana" w:hAnsi="Verdana" w:cs="Mangal"/>
                <w:sz w:val="20"/>
                <w:szCs w:val="20"/>
                <w:cs/>
                <w:lang w:bidi="hi-IN"/>
              </w:rPr>
            </w:pPr>
            <w:r w:rsidRPr="0041262E">
              <w:rPr>
                <w:rFonts w:ascii="Verdana" w:hAnsi="Verdana" w:cs="Mangal"/>
                <w:sz w:val="20"/>
                <w:szCs w:val="20"/>
                <w:lang w:bidi="hi-IN"/>
              </w:rPr>
              <w:t>In order to evaluate office bearer’s work, a record of officials work is kept.</w:t>
            </w:r>
          </w:p>
        </w:tc>
        <w:tc>
          <w:tcPr>
            <w:tcW w:w="990" w:type="dxa"/>
            <w:shd w:val="clear" w:color="auto" w:fill="auto"/>
          </w:tcPr>
          <w:p w14:paraId="7004C0F6" w14:textId="77777777" w:rsidR="0056179E" w:rsidRPr="0041262E" w:rsidRDefault="0056179E" w:rsidP="009E7C46">
            <w:pPr>
              <w:tabs>
                <w:tab w:val="left" w:pos="2890"/>
              </w:tabs>
              <w:jc w:val="both"/>
              <w:rPr>
                <w:rFonts w:ascii="Verdana" w:hAnsi="Verdana" w:cs="Mangal"/>
                <w:sz w:val="20"/>
                <w:szCs w:val="20"/>
              </w:rPr>
            </w:pPr>
            <w:r w:rsidRPr="0041262E">
              <w:rPr>
                <w:rFonts w:ascii="Verdana" w:hAnsi="Verdana" w:cs="Mangal"/>
                <w:sz w:val="20"/>
                <w:szCs w:val="20"/>
              </w:rPr>
              <w:t>21</w:t>
            </w:r>
          </w:p>
        </w:tc>
        <w:tc>
          <w:tcPr>
            <w:tcW w:w="810" w:type="dxa"/>
            <w:shd w:val="clear" w:color="auto" w:fill="auto"/>
          </w:tcPr>
          <w:p w14:paraId="016B87EB" w14:textId="77777777" w:rsidR="0056179E" w:rsidRPr="0041262E" w:rsidRDefault="0056179E" w:rsidP="009E7C46">
            <w:pPr>
              <w:tabs>
                <w:tab w:val="left" w:pos="2890"/>
              </w:tabs>
              <w:jc w:val="both"/>
              <w:rPr>
                <w:rFonts w:ascii="Verdana" w:hAnsi="Verdana" w:cs="Mangal"/>
                <w:sz w:val="20"/>
                <w:szCs w:val="20"/>
              </w:rPr>
            </w:pPr>
            <w:r w:rsidRPr="0041262E">
              <w:rPr>
                <w:rFonts w:ascii="Verdana" w:hAnsi="Verdana" w:cs="Mangal"/>
                <w:sz w:val="20"/>
                <w:szCs w:val="20"/>
              </w:rPr>
              <w:t>56</w:t>
            </w:r>
          </w:p>
        </w:tc>
        <w:tc>
          <w:tcPr>
            <w:tcW w:w="810" w:type="dxa"/>
            <w:shd w:val="clear" w:color="auto" w:fill="auto"/>
          </w:tcPr>
          <w:p w14:paraId="154A013D" w14:textId="77777777" w:rsidR="0056179E" w:rsidRDefault="0056179E" w:rsidP="009E7C46">
            <w:pPr>
              <w:tabs>
                <w:tab w:val="left" w:pos="2890"/>
              </w:tabs>
              <w:jc w:val="both"/>
              <w:rPr>
                <w:rFonts w:ascii="Verdana" w:hAnsi="Verdana" w:cs="Mangal"/>
                <w:sz w:val="24"/>
                <w:szCs w:val="24"/>
              </w:rPr>
            </w:pPr>
          </w:p>
        </w:tc>
      </w:tr>
      <w:tr w:rsidR="0056179E" w14:paraId="0B392FAC" w14:textId="77777777" w:rsidTr="009E7C46">
        <w:trPr>
          <w:tblHeader/>
        </w:trPr>
        <w:tc>
          <w:tcPr>
            <w:tcW w:w="647" w:type="dxa"/>
            <w:shd w:val="clear" w:color="auto" w:fill="auto"/>
          </w:tcPr>
          <w:p w14:paraId="4B1DB422" w14:textId="77777777" w:rsidR="0056179E" w:rsidRPr="001E5EE2" w:rsidRDefault="0056179E" w:rsidP="009E7C46">
            <w:pPr>
              <w:tabs>
                <w:tab w:val="left" w:pos="2890"/>
              </w:tabs>
              <w:jc w:val="both"/>
              <w:rPr>
                <w:rFonts w:ascii="Verdana" w:hAnsi="Verdana" w:cs="Mangal"/>
                <w:cs/>
                <w:lang w:bidi="hi-IN"/>
              </w:rPr>
            </w:pPr>
          </w:p>
        </w:tc>
        <w:tc>
          <w:tcPr>
            <w:tcW w:w="6548" w:type="dxa"/>
            <w:shd w:val="clear" w:color="auto" w:fill="auto"/>
          </w:tcPr>
          <w:p w14:paraId="4D946BD8" w14:textId="77777777" w:rsidR="0056179E" w:rsidRDefault="0056179E" w:rsidP="009E7C46">
            <w:pPr>
              <w:tabs>
                <w:tab w:val="left" w:pos="2890"/>
              </w:tabs>
              <w:jc w:val="both"/>
              <w:rPr>
                <w:rFonts w:ascii="Verdana" w:hAnsi="Verdana" w:cs="Mangal"/>
                <w:b/>
                <w:bCs/>
                <w:lang w:bidi="hi-IN"/>
              </w:rPr>
            </w:pPr>
            <w:r w:rsidRPr="006139B2">
              <w:rPr>
                <w:rFonts w:ascii="Verdana" w:hAnsi="Verdana" w:cs="Mangal"/>
                <w:b/>
                <w:bCs/>
                <w:lang w:bidi="hi-IN"/>
              </w:rPr>
              <w:t>Observation:</w:t>
            </w:r>
          </w:p>
          <w:p w14:paraId="51FA2219" w14:textId="55EE70CD" w:rsidR="0056179E" w:rsidRPr="006139B2" w:rsidRDefault="0056179E" w:rsidP="009E7C46">
            <w:pPr>
              <w:tabs>
                <w:tab w:val="left" w:pos="2890"/>
              </w:tabs>
              <w:jc w:val="both"/>
              <w:rPr>
                <w:rFonts w:ascii="Verdana" w:hAnsi="Verdana" w:cs="Mangal"/>
                <w:lang w:bidi="hi-IN"/>
              </w:rPr>
            </w:pPr>
            <w:r w:rsidRPr="006139B2">
              <w:rPr>
                <w:rFonts w:ascii="Verdana" w:hAnsi="Verdana" w:cs="Mangal"/>
                <w:lang w:bidi="hi-IN"/>
              </w:rPr>
              <w:t>Majority of the OPDs have mission, vision, values</w:t>
            </w:r>
            <w:r>
              <w:rPr>
                <w:rFonts w:ascii="Verdana" w:hAnsi="Verdana" w:cs="Mangal"/>
                <w:lang w:bidi="hi-IN"/>
              </w:rPr>
              <w:t xml:space="preserve"> as well as</w:t>
            </w:r>
            <w:r w:rsidRPr="006139B2">
              <w:rPr>
                <w:rFonts w:ascii="Verdana" w:hAnsi="Verdana" w:cs="Mangal"/>
                <w:lang w:bidi="hi-IN"/>
              </w:rPr>
              <w:t xml:space="preserve"> basic organizational documents and archive of letters incoming and outgoing, which is moderate level of office management capacity in place. However, most of them need improvement in remaining aspect of office management as explained above. </w:t>
            </w:r>
            <w:r w:rsidR="00A43D8C">
              <w:rPr>
                <w:rFonts w:ascii="Verdana" w:hAnsi="Verdana" w:cs="Mangal"/>
                <w:lang w:bidi="hi-IN"/>
              </w:rPr>
              <w:t>Visibility is necessary for most OPDs</w:t>
            </w:r>
          </w:p>
          <w:p w14:paraId="03FAF0C1" w14:textId="77777777" w:rsidR="0056179E" w:rsidRPr="006139B2" w:rsidRDefault="0056179E" w:rsidP="009E7C46">
            <w:pPr>
              <w:tabs>
                <w:tab w:val="left" w:pos="2890"/>
              </w:tabs>
              <w:jc w:val="both"/>
              <w:rPr>
                <w:rFonts w:ascii="Verdana" w:hAnsi="Verdana" w:cs="Mangal"/>
                <w:b/>
                <w:bCs/>
                <w:sz w:val="20"/>
                <w:szCs w:val="20"/>
                <w:lang w:bidi="hi-IN"/>
              </w:rPr>
            </w:pPr>
          </w:p>
        </w:tc>
        <w:tc>
          <w:tcPr>
            <w:tcW w:w="990" w:type="dxa"/>
            <w:shd w:val="clear" w:color="auto" w:fill="auto"/>
          </w:tcPr>
          <w:p w14:paraId="4CF2BD28" w14:textId="77777777" w:rsidR="0056179E" w:rsidRPr="0041262E" w:rsidRDefault="0056179E" w:rsidP="009E7C46">
            <w:pPr>
              <w:tabs>
                <w:tab w:val="left" w:pos="2890"/>
              </w:tabs>
              <w:jc w:val="both"/>
              <w:rPr>
                <w:rFonts w:ascii="Verdana" w:hAnsi="Verdana" w:cs="Mangal"/>
                <w:sz w:val="20"/>
                <w:szCs w:val="20"/>
              </w:rPr>
            </w:pPr>
          </w:p>
        </w:tc>
        <w:tc>
          <w:tcPr>
            <w:tcW w:w="810" w:type="dxa"/>
            <w:shd w:val="clear" w:color="auto" w:fill="auto"/>
          </w:tcPr>
          <w:p w14:paraId="174F8558" w14:textId="77777777" w:rsidR="0056179E" w:rsidRPr="0041262E" w:rsidRDefault="0056179E" w:rsidP="009E7C46">
            <w:pPr>
              <w:tabs>
                <w:tab w:val="left" w:pos="2890"/>
              </w:tabs>
              <w:jc w:val="both"/>
              <w:rPr>
                <w:rFonts w:ascii="Verdana" w:hAnsi="Verdana" w:cs="Mangal"/>
                <w:sz w:val="20"/>
                <w:szCs w:val="20"/>
              </w:rPr>
            </w:pPr>
          </w:p>
        </w:tc>
        <w:tc>
          <w:tcPr>
            <w:tcW w:w="810" w:type="dxa"/>
            <w:shd w:val="clear" w:color="auto" w:fill="auto"/>
          </w:tcPr>
          <w:p w14:paraId="60BB4454" w14:textId="77777777" w:rsidR="0056179E" w:rsidRDefault="0056179E" w:rsidP="009E7C46">
            <w:pPr>
              <w:tabs>
                <w:tab w:val="left" w:pos="2890"/>
              </w:tabs>
              <w:jc w:val="both"/>
              <w:rPr>
                <w:rFonts w:ascii="Verdana" w:hAnsi="Verdana" w:cs="Mangal"/>
                <w:sz w:val="24"/>
                <w:szCs w:val="24"/>
              </w:rPr>
            </w:pPr>
          </w:p>
        </w:tc>
      </w:tr>
      <w:tr w:rsidR="0056179E" w14:paraId="3275DC88" w14:textId="77777777" w:rsidTr="009E7C46">
        <w:trPr>
          <w:tblHeader/>
        </w:trPr>
        <w:tc>
          <w:tcPr>
            <w:tcW w:w="647" w:type="dxa"/>
            <w:shd w:val="clear" w:color="auto" w:fill="70AD47" w:themeFill="accent6"/>
          </w:tcPr>
          <w:p w14:paraId="2BE69534" w14:textId="77777777" w:rsidR="0056179E" w:rsidRPr="001E5EE2" w:rsidRDefault="0056179E" w:rsidP="009E7C46">
            <w:pPr>
              <w:tabs>
                <w:tab w:val="left" w:pos="2890"/>
              </w:tabs>
              <w:jc w:val="both"/>
              <w:rPr>
                <w:rFonts w:ascii="Verdana" w:hAnsi="Verdana" w:cs="Mangal"/>
                <w:cs/>
                <w:lang w:bidi="hi-IN"/>
              </w:rPr>
            </w:pPr>
          </w:p>
        </w:tc>
        <w:tc>
          <w:tcPr>
            <w:tcW w:w="6548" w:type="dxa"/>
            <w:shd w:val="clear" w:color="auto" w:fill="70AD47" w:themeFill="accent6"/>
          </w:tcPr>
          <w:p w14:paraId="47F6BCD0" w14:textId="77777777" w:rsidR="0056179E" w:rsidRPr="001E5EE2" w:rsidRDefault="0056179E" w:rsidP="009E7C46">
            <w:pPr>
              <w:tabs>
                <w:tab w:val="left" w:pos="2890"/>
              </w:tabs>
              <w:jc w:val="center"/>
              <w:rPr>
                <w:rFonts w:ascii="Verdana" w:hAnsi="Verdana" w:cs="Mangal"/>
                <w:b/>
                <w:bCs/>
                <w:cs/>
                <w:lang w:bidi="hi-IN"/>
              </w:rPr>
            </w:pPr>
            <w:r w:rsidRPr="0042550A">
              <w:rPr>
                <w:rFonts w:ascii="Verdana" w:hAnsi="Verdana" w:cs="Mangal"/>
                <w:b/>
                <w:bCs/>
                <w:color w:val="FFFFFF" w:themeColor="background1"/>
                <w:sz w:val="24"/>
                <w:szCs w:val="24"/>
                <w:lang w:bidi="hi-IN"/>
              </w:rPr>
              <w:t>Rule of Law</w:t>
            </w:r>
          </w:p>
        </w:tc>
        <w:tc>
          <w:tcPr>
            <w:tcW w:w="990" w:type="dxa"/>
            <w:shd w:val="clear" w:color="auto" w:fill="70AD47" w:themeFill="accent6"/>
          </w:tcPr>
          <w:p w14:paraId="5FB657FE" w14:textId="77777777" w:rsidR="0056179E" w:rsidRPr="0042550A" w:rsidRDefault="0056179E" w:rsidP="009E7C46">
            <w:pPr>
              <w:tabs>
                <w:tab w:val="left" w:pos="2890"/>
              </w:tabs>
              <w:jc w:val="both"/>
              <w:rPr>
                <w:rFonts w:ascii="Verdana" w:hAnsi="Verdana" w:cs="Mangal"/>
                <w:b/>
                <w:bCs/>
                <w:color w:val="FFFFFF" w:themeColor="background1"/>
                <w:sz w:val="24"/>
                <w:szCs w:val="24"/>
              </w:rPr>
            </w:pPr>
            <w:r w:rsidRPr="0042550A">
              <w:rPr>
                <w:rFonts w:ascii="Verdana" w:hAnsi="Verdana" w:cs="Mangal"/>
                <w:b/>
                <w:bCs/>
                <w:color w:val="FFFFFF" w:themeColor="background1"/>
                <w:sz w:val="24"/>
                <w:szCs w:val="24"/>
              </w:rPr>
              <w:t>Yes</w:t>
            </w:r>
          </w:p>
        </w:tc>
        <w:tc>
          <w:tcPr>
            <w:tcW w:w="810" w:type="dxa"/>
            <w:shd w:val="clear" w:color="auto" w:fill="70AD47" w:themeFill="accent6"/>
          </w:tcPr>
          <w:p w14:paraId="715AA2B5" w14:textId="77777777" w:rsidR="0056179E" w:rsidRPr="0042550A" w:rsidRDefault="0056179E" w:rsidP="009E7C46">
            <w:pPr>
              <w:tabs>
                <w:tab w:val="left" w:pos="2890"/>
              </w:tabs>
              <w:jc w:val="both"/>
              <w:rPr>
                <w:rFonts w:ascii="Verdana" w:hAnsi="Verdana" w:cs="Mangal"/>
                <w:b/>
                <w:bCs/>
                <w:color w:val="FFFFFF" w:themeColor="background1"/>
                <w:sz w:val="24"/>
                <w:szCs w:val="24"/>
              </w:rPr>
            </w:pPr>
            <w:r w:rsidRPr="0042550A">
              <w:rPr>
                <w:rFonts w:ascii="Verdana" w:hAnsi="Verdana" w:cs="Mangal"/>
                <w:b/>
                <w:bCs/>
                <w:color w:val="FFFFFF" w:themeColor="background1"/>
                <w:sz w:val="24"/>
                <w:szCs w:val="24"/>
              </w:rPr>
              <w:t>No</w:t>
            </w:r>
          </w:p>
        </w:tc>
        <w:tc>
          <w:tcPr>
            <w:tcW w:w="810" w:type="dxa"/>
            <w:shd w:val="clear" w:color="auto" w:fill="70AD47" w:themeFill="accent6"/>
          </w:tcPr>
          <w:p w14:paraId="3D20E820" w14:textId="77777777" w:rsidR="0056179E" w:rsidRDefault="0056179E" w:rsidP="009E7C46">
            <w:pPr>
              <w:tabs>
                <w:tab w:val="left" w:pos="2890"/>
              </w:tabs>
              <w:jc w:val="both"/>
              <w:rPr>
                <w:rFonts w:ascii="Verdana" w:hAnsi="Verdana" w:cs="Mangal"/>
                <w:sz w:val="24"/>
                <w:szCs w:val="24"/>
              </w:rPr>
            </w:pPr>
          </w:p>
        </w:tc>
      </w:tr>
      <w:tr w:rsidR="0056179E" w14:paraId="7815963C" w14:textId="77777777" w:rsidTr="009E7C46">
        <w:trPr>
          <w:tblHeader/>
        </w:trPr>
        <w:tc>
          <w:tcPr>
            <w:tcW w:w="647" w:type="dxa"/>
            <w:shd w:val="clear" w:color="auto" w:fill="auto"/>
          </w:tcPr>
          <w:p w14:paraId="6E9A1D21" w14:textId="77777777" w:rsidR="0056179E" w:rsidRPr="001E5EE2" w:rsidRDefault="0056179E" w:rsidP="009E7C46">
            <w:pPr>
              <w:tabs>
                <w:tab w:val="left" w:pos="2890"/>
              </w:tabs>
              <w:jc w:val="both"/>
              <w:rPr>
                <w:rFonts w:ascii="Verdana" w:hAnsi="Verdana" w:cs="Mangal"/>
                <w:cs/>
                <w:lang w:bidi="hi-IN"/>
              </w:rPr>
            </w:pPr>
            <w:r w:rsidRPr="001E5EE2">
              <w:rPr>
                <w:rFonts w:ascii="Verdana" w:hAnsi="Verdana" w:cs="Mangal"/>
                <w:cs/>
                <w:lang w:bidi="hi-IN"/>
              </w:rPr>
              <w:t>१</w:t>
            </w:r>
          </w:p>
        </w:tc>
        <w:tc>
          <w:tcPr>
            <w:tcW w:w="6548" w:type="dxa"/>
            <w:shd w:val="clear" w:color="auto" w:fill="auto"/>
          </w:tcPr>
          <w:p w14:paraId="295C5F05" w14:textId="77777777" w:rsidR="0056179E" w:rsidRPr="00F667F1" w:rsidRDefault="0056179E" w:rsidP="009E7C46">
            <w:pPr>
              <w:tabs>
                <w:tab w:val="left" w:pos="2890"/>
              </w:tabs>
              <w:jc w:val="both"/>
              <w:rPr>
                <w:rFonts w:ascii="Verdana" w:hAnsi="Verdana" w:cs="Mangal"/>
                <w:sz w:val="20"/>
                <w:szCs w:val="20"/>
                <w:cs/>
                <w:lang w:bidi="hi-IN"/>
              </w:rPr>
            </w:pPr>
            <w:r w:rsidRPr="00F667F1">
              <w:rPr>
                <w:rFonts w:ascii="Verdana" w:hAnsi="Verdana" w:cs="Mangal"/>
                <w:sz w:val="20"/>
                <w:szCs w:val="20"/>
                <w:lang w:bidi="hi-IN"/>
              </w:rPr>
              <w:t>Similar understanding on the organizational constitution among the members of the working committee</w:t>
            </w:r>
          </w:p>
        </w:tc>
        <w:tc>
          <w:tcPr>
            <w:tcW w:w="990" w:type="dxa"/>
            <w:shd w:val="clear" w:color="auto" w:fill="auto"/>
          </w:tcPr>
          <w:p w14:paraId="57B6092C" w14:textId="77777777" w:rsidR="0056179E" w:rsidRPr="00A10EA7" w:rsidRDefault="0056179E" w:rsidP="009E7C46">
            <w:pPr>
              <w:tabs>
                <w:tab w:val="left" w:pos="2890"/>
              </w:tabs>
              <w:jc w:val="both"/>
              <w:rPr>
                <w:rFonts w:ascii="Verdana" w:hAnsi="Verdana" w:cs="Mangal"/>
                <w:sz w:val="20"/>
                <w:szCs w:val="20"/>
              </w:rPr>
            </w:pPr>
            <w:r w:rsidRPr="00A10EA7">
              <w:rPr>
                <w:rFonts w:ascii="Verdana" w:hAnsi="Verdana" w:cs="Mangal"/>
                <w:sz w:val="20"/>
                <w:szCs w:val="20"/>
              </w:rPr>
              <w:t>47</w:t>
            </w:r>
          </w:p>
        </w:tc>
        <w:tc>
          <w:tcPr>
            <w:tcW w:w="810" w:type="dxa"/>
            <w:shd w:val="clear" w:color="auto" w:fill="auto"/>
          </w:tcPr>
          <w:p w14:paraId="7D8ACC53" w14:textId="77777777" w:rsidR="0056179E" w:rsidRPr="00A10EA7" w:rsidRDefault="0056179E" w:rsidP="009E7C46">
            <w:pPr>
              <w:tabs>
                <w:tab w:val="left" w:pos="2890"/>
              </w:tabs>
              <w:jc w:val="both"/>
              <w:rPr>
                <w:rFonts w:ascii="Verdana" w:hAnsi="Verdana" w:cs="Mangal"/>
                <w:sz w:val="20"/>
                <w:szCs w:val="20"/>
              </w:rPr>
            </w:pPr>
            <w:r w:rsidRPr="00A10EA7">
              <w:rPr>
                <w:rFonts w:ascii="Verdana" w:hAnsi="Verdana" w:cs="Mangal"/>
                <w:sz w:val="20"/>
                <w:szCs w:val="20"/>
              </w:rPr>
              <w:t>30</w:t>
            </w:r>
          </w:p>
        </w:tc>
        <w:tc>
          <w:tcPr>
            <w:tcW w:w="810" w:type="dxa"/>
            <w:shd w:val="clear" w:color="auto" w:fill="auto"/>
          </w:tcPr>
          <w:p w14:paraId="50CD8935" w14:textId="77777777" w:rsidR="0056179E" w:rsidRDefault="0056179E" w:rsidP="009E7C46">
            <w:pPr>
              <w:tabs>
                <w:tab w:val="left" w:pos="2890"/>
              </w:tabs>
              <w:jc w:val="both"/>
              <w:rPr>
                <w:rFonts w:ascii="Verdana" w:hAnsi="Verdana" w:cs="Mangal"/>
                <w:sz w:val="24"/>
                <w:szCs w:val="24"/>
              </w:rPr>
            </w:pPr>
          </w:p>
        </w:tc>
      </w:tr>
      <w:tr w:rsidR="0056179E" w14:paraId="57713733" w14:textId="77777777" w:rsidTr="009E7C46">
        <w:trPr>
          <w:tblHeader/>
        </w:trPr>
        <w:tc>
          <w:tcPr>
            <w:tcW w:w="647" w:type="dxa"/>
            <w:shd w:val="clear" w:color="auto" w:fill="auto"/>
          </w:tcPr>
          <w:p w14:paraId="6F316FC9" w14:textId="77777777" w:rsidR="0056179E" w:rsidRPr="001E5EE2" w:rsidRDefault="0056179E" w:rsidP="009E7C46">
            <w:pPr>
              <w:tabs>
                <w:tab w:val="left" w:pos="2890"/>
              </w:tabs>
              <w:jc w:val="both"/>
              <w:rPr>
                <w:rFonts w:ascii="Verdana" w:hAnsi="Verdana" w:cs="Mangal"/>
                <w:cs/>
                <w:lang w:bidi="hi-IN"/>
              </w:rPr>
            </w:pPr>
            <w:r w:rsidRPr="001E5EE2">
              <w:rPr>
                <w:rFonts w:ascii="Verdana" w:hAnsi="Verdana" w:cs="Mangal"/>
                <w:cs/>
                <w:lang w:bidi="hi-IN"/>
              </w:rPr>
              <w:t>२</w:t>
            </w:r>
          </w:p>
        </w:tc>
        <w:tc>
          <w:tcPr>
            <w:tcW w:w="6548" w:type="dxa"/>
            <w:shd w:val="clear" w:color="auto" w:fill="auto"/>
          </w:tcPr>
          <w:p w14:paraId="569A52C0" w14:textId="77777777" w:rsidR="0056179E" w:rsidRPr="00F667F1" w:rsidRDefault="0056179E" w:rsidP="009E7C46">
            <w:pPr>
              <w:tabs>
                <w:tab w:val="left" w:pos="2890"/>
              </w:tabs>
              <w:jc w:val="both"/>
              <w:rPr>
                <w:rFonts w:ascii="Verdana" w:hAnsi="Verdana" w:cs="Mangal"/>
                <w:sz w:val="20"/>
                <w:szCs w:val="20"/>
                <w:cs/>
                <w:lang w:bidi="hi-IN"/>
              </w:rPr>
            </w:pPr>
            <w:r w:rsidRPr="00F667F1">
              <w:rPr>
                <w:rFonts w:ascii="Verdana" w:hAnsi="Verdana" w:cs="Mangal"/>
                <w:sz w:val="20"/>
                <w:szCs w:val="20"/>
                <w:lang w:bidi="hi-IN"/>
              </w:rPr>
              <w:t>Staff regulations printed and kept in the office</w:t>
            </w:r>
          </w:p>
        </w:tc>
        <w:tc>
          <w:tcPr>
            <w:tcW w:w="990" w:type="dxa"/>
            <w:shd w:val="clear" w:color="auto" w:fill="auto"/>
          </w:tcPr>
          <w:p w14:paraId="79657CC4" w14:textId="77777777" w:rsidR="0056179E" w:rsidRPr="008F59A8" w:rsidRDefault="0056179E" w:rsidP="009E7C46">
            <w:pPr>
              <w:tabs>
                <w:tab w:val="left" w:pos="2890"/>
              </w:tabs>
              <w:jc w:val="both"/>
              <w:rPr>
                <w:rFonts w:ascii="Verdana" w:hAnsi="Verdana" w:cs="Mangal"/>
                <w:sz w:val="20"/>
                <w:szCs w:val="20"/>
              </w:rPr>
            </w:pPr>
            <w:r w:rsidRPr="008F59A8">
              <w:rPr>
                <w:rFonts w:ascii="Verdana" w:hAnsi="Verdana" w:cs="Mangal"/>
                <w:sz w:val="20"/>
                <w:szCs w:val="20"/>
              </w:rPr>
              <w:t>19</w:t>
            </w:r>
          </w:p>
        </w:tc>
        <w:tc>
          <w:tcPr>
            <w:tcW w:w="810" w:type="dxa"/>
            <w:shd w:val="clear" w:color="auto" w:fill="auto"/>
          </w:tcPr>
          <w:p w14:paraId="4570766B" w14:textId="77777777" w:rsidR="0056179E" w:rsidRPr="008F59A8" w:rsidRDefault="0056179E" w:rsidP="009E7C46">
            <w:pPr>
              <w:tabs>
                <w:tab w:val="left" w:pos="2890"/>
              </w:tabs>
              <w:jc w:val="both"/>
              <w:rPr>
                <w:rFonts w:ascii="Verdana" w:hAnsi="Verdana" w:cs="Mangal"/>
                <w:sz w:val="20"/>
                <w:szCs w:val="20"/>
              </w:rPr>
            </w:pPr>
            <w:r w:rsidRPr="008F59A8">
              <w:rPr>
                <w:rFonts w:ascii="Verdana" w:hAnsi="Verdana" w:cs="Mangal"/>
                <w:sz w:val="20"/>
                <w:szCs w:val="20"/>
              </w:rPr>
              <w:t>58</w:t>
            </w:r>
          </w:p>
        </w:tc>
        <w:tc>
          <w:tcPr>
            <w:tcW w:w="810" w:type="dxa"/>
            <w:shd w:val="clear" w:color="auto" w:fill="auto"/>
          </w:tcPr>
          <w:p w14:paraId="067BD399" w14:textId="77777777" w:rsidR="0056179E" w:rsidRDefault="0056179E" w:rsidP="009E7C46">
            <w:pPr>
              <w:tabs>
                <w:tab w:val="left" w:pos="2890"/>
              </w:tabs>
              <w:jc w:val="both"/>
              <w:rPr>
                <w:rFonts w:ascii="Verdana" w:hAnsi="Verdana" w:cs="Mangal"/>
                <w:sz w:val="24"/>
                <w:szCs w:val="24"/>
              </w:rPr>
            </w:pPr>
          </w:p>
        </w:tc>
      </w:tr>
      <w:tr w:rsidR="0056179E" w14:paraId="76FD5EF4" w14:textId="77777777" w:rsidTr="009E7C46">
        <w:trPr>
          <w:tblHeader/>
        </w:trPr>
        <w:tc>
          <w:tcPr>
            <w:tcW w:w="647" w:type="dxa"/>
            <w:shd w:val="clear" w:color="auto" w:fill="auto"/>
          </w:tcPr>
          <w:p w14:paraId="2D5F7639" w14:textId="77777777" w:rsidR="0056179E" w:rsidRPr="001E5EE2" w:rsidRDefault="0056179E" w:rsidP="009E7C46">
            <w:pPr>
              <w:tabs>
                <w:tab w:val="left" w:pos="2890"/>
              </w:tabs>
              <w:jc w:val="both"/>
              <w:rPr>
                <w:rFonts w:ascii="Verdana" w:hAnsi="Verdana" w:cs="Mangal"/>
                <w:cs/>
                <w:lang w:bidi="hi-IN"/>
              </w:rPr>
            </w:pPr>
            <w:r w:rsidRPr="001E5EE2">
              <w:rPr>
                <w:rFonts w:ascii="Verdana" w:hAnsi="Verdana" w:cs="Mangal"/>
                <w:cs/>
                <w:lang w:bidi="hi-IN"/>
              </w:rPr>
              <w:t>३</w:t>
            </w:r>
          </w:p>
        </w:tc>
        <w:tc>
          <w:tcPr>
            <w:tcW w:w="6548" w:type="dxa"/>
            <w:shd w:val="clear" w:color="auto" w:fill="auto"/>
          </w:tcPr>
          <w:p w14:paraId="42472241" w14:textId="77777777" w:rsidR="0056179E" w:rsidRPr="00F667F1" w:rsidRDefault="0056179E" w:rsidP="009E7C46">
            <w:pPr>
              <w:tabs>
                <w:tab w:val="left" w:pos="2890"/>
              </w:tabs>
              <w:jc w:val="both"/>
              <w:rPr>
                <w:rFonts w:ascii="Verdana" w:hAnsi="Verdana" w:cs="Mangal"/>
                <w:sz w:val="20"/>
                <w:szCs w:val="20"/>
                <w:cs/>
                <w:lang w:bidi="hi-IN"/>
              </w:rPr>
            </w:pPr>
            <w:r w:rsidRPr="00F667F1">
              <w:rPr>
                <w:rFonts w:ascii="Verdana" w:hAnsi="Verdana" w:cs="Mangal"/>
                <w:sz w:val="20"/>
                <w:szCs w:val="20"/>
                <w:lang w:bidi="hi-IN"/>
              </w:rPr>
              <w:t>Financial regulations printed and kept in the office</w:t>
            </w:r>
          </w:p>
        </w:tc>
        <w:tc>
          <w:tcPr>
            <w:tcW w:w="990" w:type="dxa"/>
            <w:shd w:val="clear" w:color="auto" w:fill="auto"/>
          </w:tcPr>
          <w:p w14:paraId="3DF9DE45" w14:textId="77777777" w:rsidR="0056179E" w:rsidRPr="008F59A8" w:rsidRDefault="0056179E" w:rsidP="009E7C46">
            <w:pPr>
              <w:tabs>
                <w:tab w:val="left" w:pos="2890"/>
              </w:tabs>
              <w:jc w:val="both"/>
              <w:rPr>
                <w:rFonts w:ascii="Verdana" w:hAnsi="Verdana" w:cs="Mangal"/>
                <w:sz w:val="20"/>
                <w:szCs w:val="20"/>
              </w:rPr>
            </w:pPr>
            <w:r w:rsidRPr="008F59A8">
              <w:rPr>
                <w:rFonts w:ascii="Verdana" w:hAnsi="Verdana" w:cs="Mangal"/>
                <w:sz w:val="20"/>
                <w:szCs w:val="20"/>
              </w:rPr>
              <w:t>32</w:t>
            </w:r>
          </w:p>
        </w:tc>
        <w:tc>
          <w:tcPr>
            <w:tcW w:w="810" w:type="dxa"/>
            <w:shd w:val="clear" w:color="auto" w:fill="auto"/>
          </w:tcPr>
          <w:p w14:paraId="35D0E1EC" w14:textId="77777777" w:rsidR="0056179E" w:rsidRPr="008F59A8" w:rsidRDefault="0056179E" w:rsidP="009E7C46">
            <w:pPr>
              <w:tabs>
                <w:tab w:val="left" w:pos="2890"/>
              </w:tabs>
              <w:jc w:val="both"/>
              <w:rPr>
                <w:rFonts w:ascii="Verdana" w:hAnsi="Verdana" w:cs="Mangal"/>
                <w:sz w:val="20"/>
                <w:szCs w:val="20"/>
              </w:rPr>
            </w:pPr>
            <w:r w:rsidRPr="008F59A8">
              <w:rPr>
                <w:rFonts w:ascii="Verdana" w:hAnsi="Verdana" w:cs="Mangal"/>
                <w:sz w:val="20"/>
                <w:szCs w:val="20"/>
              </w:rPr>
              <w:t>45</w:t>
            </w:r>
          </w:p>
        </w:tc>
        <w:tc>
          <w:tcPr>
            <w:tcW w:w="810" w:type="dxa"/>
            <w:shd w:val="clear" w:color="auto" w:fill="auto"/>
          </w:tcPr>
          <w:p w14:paraId="2977E0F2" w14:textId="77777777" w:rsidR="0056179E" w:rsidRDefault="0056179E" w:rsidP="009E7C46">
            <w:pPr>
              <w:tabs>
                <w:tab w:val="left" w:pos="2890"/>
              </w:tabs>
              <w:jc w:val="both"/>
              <w:rPr>
                <w:rFonts w:ascii="Verdana" w:hAnsi="Verdana" w:cs="Mangal"/>
                <w:sz w:val="24"/>
                <w:szCs w:val="24"/>
              </w:rPr>
            </w:pPr>
          </w:p>
        </w:tc>
      </w:tr>
      <w:tr w:rsidR="0056179E" w14:paraId="3FE93213" w14:textId="77777777" w:rsidTr="009E7C46">
        <w:trPr>
          <w:tblHeader/>
        </w:trPr>
        <w:tc>
          <w:tcPr>
            <w:tcW w:w="647" w:type="dxa"/>
            <w:shd w:val="clear" w:color="auto" w:fill="auto"/>
          </w:tcPr>
          <w:p w14:paraId="7130BBEF" w14:textId="77777777" w:rsidR="0056179E" w:rsidRPr="006C0ACA" w:rsidRDefault="0056179E" w:rsidP="009E7C46">
            <w:pPr>
              <w:tabs>
                <w:tab w:val="left" w:pos="2890"/>
              </w:tabs>
              <w:jc w:val="both"/>
              <w:rPr>
                <w:rFonts w:ascii="Verdana" w:hAnsi="Verdana" w:cs="Mangal"/>
                <w:cs/>
                <w:lang w:bidi="hi-IN"/>
              </w:rPr>
            </w:pPr>
            <w:r w:rsidRPr="006C0ACA">
              <w:rPr>
                <w:rFonts w:ascii="Verdana" w:hAnsi="Verdana" w:cs="Mangal"/>
                <w:cs/>
                <w:lang w:bidi="hi-IN"/>
              </w:rPr>
              <w:t>६</w:t>
            </w:r>
          </w:p>
        </w:tc>
        <w:tc>
          <w:tcPr>
            <w:tcW w:w="6548" w:type="dxa"/>
            <w:shd w:val="clear" w:color="auto" w:fill="auto"/>
          </w:tcPr>
          <w:p w14:paraId="75A6C56B" w14:textId="77777777" w:rsidR="0056179E" w:rsidRPr="00EF4E29" w:rsidRDefault="0056179E" w:rsidP="009E7C46">
            <w:pPr>
              <w:tabs>
                <w:tab w:val="left" w:pos="2890"/>
              </w:tabs>
              <w:jc w:val="both"/>
              <w:rPr>
                <w:rFonts w:ascii="Verdana" w:hAnsi="Verdana" w:cs="Mangal"/>
                <w:sz w:val="20"/>
                <w:szCs w:val="20"/>
                <w:cs/>
                <w:lang w:bidi="hi-IN"/>
              </w:rPr>
            </w:pPr>
            <w:r w:rsidRPr="00EF4E29">
              <w:rPr>
                <w:rFonts w:ascii="Verdana" w:hAnsi="Verdana" w:cs="Mangal"/>
                <w:sz w:val="20"/>
                <w:szCs w:val="20"/>
                <w:lang w:bidi="hi-IN"/>
              </w:rPr>
              <w:t xml:space="preserve">Involvement of all or majority of the working committee members in planning </w:t>
            </w:r>
          </w:p>
        </w:tc>
        <w:tc>
          <w:tcPr>
            <w:tcW w:w="990" w:type="dxa"/>
            <w:shd w:val="clear" w:color="auto" w:fill="auto"/>
          </w:tcPr>
          <w:p w14:paraId="19F094FB" w14:textId="77777777" w:rsidR="0056179E" w:rsidRPr="008F59A8" w:rsidRDefault="0056179E" w:rsidP="009E7C46">
            <w:pPr>
              <w:tabs>
                <w:tab w:val="left" w:pos="2890"/>
              </w:tabs>
              <w:jc w:val="both"/>
              <w:rPr>
                <w:rFonts w:ascii="Verdana" w:hAnsi="Verdana" w:cs="Mangal"/>
                <w:sz w:val="20"/>
                <w:szCs w:val="20"/>
              </w:rPr>
            </w:pPr>
            <w:r w:rsidRPr="008F59A8">
              <w:rPr>
                <w:rFonts w:ascii="Verdana" w:hAnsi="Verdana" w:cs="Mangal"/>
                <w:sz w:val="20"/>
                <w:szCs w:val="20"/>
              </w:rPr>
              <w:t>73</w:t>
            </w:r>
          </w:p>
        </w:tc>
        <w:tc>
          <w:tcPr>
            <w:tcW w:w="810" w:type="dxa"/>
            <w:shd w:val="clear" w:color="auto" w:fill="auto"/>
          </w:tcPr>
          <w:p w14:paraId="3D902572" w14:textId="77777777" w:rsidR="0056179E" w:rsidRPr="008F59A8" w:rsidRDefault="0056179E" w:rsidP="009E7C46">
            <w:pPr>
              <w:tabs>
                <w:tab w:val="left" w:pos="2890"/>
              </w:tabs>
              <w:jc w:val="both"/>
              <w:rPr>
                <w:rFonts w:ascii="Verdana" w:hAnsi="Verdana" w:cs="Mangal"/>
                <w:sz w:val="20"/>
                <w:szCs w:val="20"/>
              </w:rPr>
            </w:pPr>
            <w:r w:rsidRPr="008F59A8">
              <w:rPr>
                <w:rFonts w:ascii="Verdana" w:hAnsi="Verdana" w:cs="Mangal"/>
                <w:sz w:val="20"/>
                <w:szCs w:val="20"/>
              </w:rPr>
              <w:t>4</w:t>
            </w:r>
          </w:p>
        </w:tc>
        <w:tc>
          <w:tcPr>
            <w:tcW w:w="810" w:type="dxa"/>
            <w:shd w:val="clear" w:color="auto" w:fill="auto"/>
          </w:tcPr>
          <w:p w14:paraId="5DF94C19" w14:textId="77777777" w:rsidR="0056179E" w:rsidRDefault="0056179E" w:rsidP="009E7C46">
            <w:pPr>
              <w:tabs>
                <w:tab w:val="left" w:pos="2890"/>
              </w:tabs>
              <w:jc w:val="both"/>
              <w:rPr>
                <w:rFonts w:ascii="Verdana" w:hAnsi="Verdana" w:cs="Mangal"/>
                <w:sz w:val="24"/>
                <w:szCs w:val="24"/>
              </w:rPr>
            </w:pPr>
          </w:p>
        </w:tc>
      </w:tr>
      <w:tr w:rsidR="0056179E" w14:paraId="31727D5E" w14:textId="77777777" w:rsidTr="009E7C46">
        <w:trPr>
          <w:tblHeader/>
        </w:trPr>
        <w:tc>
          <w:tcPr>
            <w:tcW w:w="647" w:type="dxa"/>
            <w:shd w:val="clear" w:color="auto" w:fill="auto"/>
          </w:tcPr>
          <w:p w14:paraId="7032D851" w14:textId="77777777" w:rsidR="0056179E" w:rsidRPr="006C0ACA" w:rsidRDefault="0056179E" w:rsidP="009E7C46">
            <w:pPr>
              <w:tabs>
                <w:tab w:val="left" w:pos="2890"/>
              </w:tabs>
              <w:jc w:val="both"/>
              <w:rPr>
                <w:rFonts w:ascii="Verdana" w:hAnsi="Verdana" w:cs="Mangal"/>
                <w:cs/>
                <w:lang w:bidi="hi-IN"/>
              </w:rPr>
            </w:pPr>
            <w:r w:rsidRPr="006C0ACA">
              <w:rPr>
                <w:rFonts w:ascii="Verdana" w:hAnsi="Verdana" w:cs="Mangal"/>
                <w:cs/>
                <w:lang w:bidi="hi-IN"/>
              </w:rPr>
              <w:t>७</w:t>
            </w:r>
          </w:p>
        </w:tc>
        <w:tc>
          <w:tcPr>
            <w:tcW w:w="6548" w:type="dxa"/>
            <w:shd w:val="clear" w:color="auto" w:fill="auto"/>
          </w:tcPr>
          <w:p w14:paraId="69A19E53" w14:textId="77777777" w:rsidR="0056179E" w:rsidRPr="00EF4E29" w:rsidRDefault="0056179E" w:rsidP="009E7C46">
            <w:pPr>
              <w:tabs>
                <w:tab w:val="left" w:pos="2890"/>
              </w:tabs>
              <w:jc w:val="both"/>
              <w:rPr>
                <w:rFonts w:ascii="Verdana" w:hAnsi="Verdana" w:cs="Mangal"/>
                <w:sz w:val="20"/>
                <w:szCs w:val="20"/>
                <w:cs/>
                <w:lang w:bidi="hi-IN"/>
              </w:rPr>
            </w:pPr>
            <w:r w:rsidRPr="00EF4E29">
              <w:rPr>
                <w:rFonts w:ascii="Verdana" w:hAnsi="Verdana" w:cs="Mangal"/>
                <w:sz w:val="20"/>
                <w:szCs w:val="20"/>
                <w:lang w:bidi="hi-IN"/>
              </w:rPr>
              <w:t>List of accumulated rules and policies of the organization kept in the office and is available when needed.</w:t>
            </w:r>
          </w:p>
        </w:tc>
        <w:tc>
          <w:tcPr>
            <w:tcW w:w="990" w:type="dxa"/>
            <w:shd w:val="clear" w:color="auto" w:fill="auto"/>
          </w:tcPr>
          <w:p w14:paraId="7843BC94" w14:textId="77777777" w:rsidR="0056179E" w:rsidRPr="008F59A8" w:rsidRDefault="0056179E" w:rsidP="009E7C46">
            <w:pPr>
              <w:tabs>
                <w:tab w:val="left" w:pos="2890"/>
              </w:tabs>
              <w:jc w:val="both"/>
              <w:rPr>
                <w:rFonts w:ascii="Verdana" w:hAnsi="Verdana" w:cs="Mangal"/>
                <w:sz w:val="20"/>
                <w:szCs w:val="20"/>
              </w:rPr>
            </w:pPr>
            <w:r w:rsidRPr="008F59A8">
              <w:rPr>
                <w:rFonts w:ascii="Verdana" w:hAnsi="Verdana" w:cs="Mangal"/>
                <w:sz w:val="20"/>
                <w:szCs w:val="20"/>
              </w:rPr>
              <w:t>56</w:t>
            </w:r>
          </w:p>
        </w:tc>
        <w:tc>
          <w:tcPr>
            <w:tcW w:w="810" w:type="dxa"/>
            <w:shd w:val="clear" w:color="auto" w:fill="auto"/>
          </w:tcPr>
          <w:p w14:paraId="59A65F38" w14:textId="77777777" w:rsidR="0056179E" w:rsidRPr="008F59A8" w:rsidRDefault="0056179E" w:rsidP="009E7C46">
            <w:pPr>
              <w:tabs>
                <w:tab w:val="left" w:pos="2890"/>
              </w:tabs>
              <w:jc w:val="both"/>
              <w:rPr>
                <w:rFonts w:ascii="Verdana" w:hAnsi="Verdana" w:cs="Mangal"/>
                <w:sz w:val="20"/>
                <w:szCs w:val="20"/>
              </w:rPr>
            </w:pPr>
            <w:r w:rsidRPr="008F59A8">
              <w:rPr>
                <w:rFonts w:ascii="Verdana" w:hAnsi="Verdana" w:cs="Mangal"/>
                <w:sz w:val="20"/>
                <w:szCs w:val="20"/>
              </w:rPr>
              <w:t>21</w:t>
            </w:r>
          </w:p>
        </w:tc>
        <w:tc>
          <w:tcPr>
            <w:tcW w:w="810" w:type="dxa"/>
            <w:shd w:val="clear" w:color="auto" w:fill="auto"/>
          </w:tcPr>
          <w:p w14:paraId="5E9FBF15" w14:textId="77777777" w:rsidR="0056179E" w:rsidRDefault="0056179E" w:rsidP="009E7C46">
            <w:pPr>
              <w:tabs>
                <w:tab w:val="left" w:pos="2890"/>
              </w:tabs>
              <w:jc w:val="both"/>
              <w:rPr>
                <w:rFonts w:ascii="Verdana" w:hAnsi="Verdana" w:cs="Mangal"/>
                <w:sz w:val="24"/>
                <w:szCs w:val="24"/>
              </w:rPr>
            </w:pPr>
          </w:p>
        </w:tc>
      </w:tr>
      <w:tr w:rsidR="0056179E" w14:paraId="6BB0C8A4" w14:textId="77777777" w:rsidTr="009E7C46">
        <w:trPr>
          <w:tblHeader/>
        </w:trPr>
        <w:tc>
          <w:tcPr>
            <w:tcW w:w="647" w:type="dxa"/>
            <w:shd w:val="clear" w:color="auto" w:fill="auto"/>
          </w:tcPr>
          <w:p w14:paraId="104058D7" w14:textId="77777777" w:rsidR="0056179E" w:rsidRPr="006C0ACA" w:rsidRDefault="0056179E" w:rsidP="009E7C46">
            <w:pPr>
              <w:tabs>
                <w:tab w:val="left" w:pos="2890"/>
              </w:tabs>
              <w:jc w:val="both"/>
              <w:rPr>
                <w:rFonts w:ascii="Verdana" w:hAnsi="Verdana" w:cs="Mangal"/>
                <w:cs/>
                <w:lang w:bidi="hi-IN"/>
              </w:rPr>
            </w:pPr>
            <w:r w:rsidRPr="006C0ACA">
              <w:rPr>
                <w:rFonts w:ascii="Verdana" w:hAnsi="Verdana" w:cs="Mangal"/>
                <w:cs/>
                <w:lang w:bidi="hi-IN"/>
              </w:rPr>
              <w:t>८</w:t>
            </w:r>
          </w:p>
        </w:tc>
        <w:tc>
          <w:tcPr>
            <w:tcW w:w="6548" w:type="dxa"/>
            <w:shd w:val="clear" w:color="auto" w:fill="auto"/>
          </w:tcPr>
          <w:p w14:paraId="0F9CF3D8" w14:textId="77777777" w:rsidR="0056179E" w:rsidRPr="00EF4E29" w:rsidRDefault="0056179E" w:rsidP="009E7C46">
            <w:pPr>
              <w:tabs>
                <w:tab w:val="left" w:pos="2890"/>
              </w:tabs>
              <w:jc w:val="both"/>
              <w:rPr>
                <w:rFonts w:ascii="Verdana" w:hAnsi="Verdana" w:cs="Mangal"/>
                <w:sz w:val="20"/>
                <w:szCs w:val="20"/>
                <w:lang w:bidi="hi-IN"/>
              </w:rPr>
            </w:pPr>
            <w:r w:rsidRPr="00EF4E29">
              <w:rPr>
                <w:rFonts w:ascii="Verdana" w:hAnsi="Verdana" w:cs="Mangal"/>
                <w:sz w:val="20"/>
                <w:szCs w:val="20"/>
                <w:cs/>
                <w:lang w:bidi="hi-IN"/>
              </w:rPr>
              <w:t>संस्थाले तोकेको अधिकारीबाट बिल भर्पाइ प्रमाणित गर्ने गरेको</w:t>
            </w:r>
          </w:p>
          <w:p w14:paraId="134360BD" w14:textId="77777777" w:rsidR="0056179E" w:rsidRPr="00EF4E29" w:rsidRDefault="0056179E" w:rsidP="009E7C46">
            <w:pPr>
              <w:tabs>
                <w:tab w:val="left" w:pos="2890"/>
              </w:tabs>
              <w:jc w:val="both"/>
              <w:rPr>
                <w:rFonts w:ascii="Verdana" w:hAnsi="Verdana" w:cs="Mangal"/>
                <w:sz w:val="20"/>
                <w:szCs w:val="20"/>
                <w:cs/>
                <w:lang w:bidi="hi-IN"/>
              </w:rPr>
            </w:pPr>
            <w:r w:rsidRPr="00EF4E29">
              <w:rPr>
                <w:rFonts w:ascii="Verdana" w:hAnsi="Verdana" w:cs="Mangal"/>
                <w:sz w:val="20"/>
                <w:szCs w:val="20"/>
                <w:lang w:bidi="hi-IN"/>
              </w:rPr>
              <w:t>The organization verifies the payment of the bill from the designated officer.</w:t>
            </w:r>
          </w:p>
        </w:tc>
        <w:tc>
          <w:tcPr>
            <w:tcW w:w="990" w:type="dxa"/>
            <w:shd w:val="clear" w:color="auto" w:fill="auto"/>
          </w:tcPr>
          <w:p w14:paraId="1AE30023" w14:textId="77777777" w:rsidR="0056179E" w:rsidRPr="008F59A8" w:rsidRDefault="0056179E" w:rsidP="009E7C46">
            <w:pPr>
              <w:tabs>
                <w:tab w:val="left" w:pos="2890"/>
              </w:tabs>
              <w:jc w:val="both"/>
              <w:rPr>
                <w:rFonts w:ascii="Verdana" w:hAnsi="Verdana" w:cs="Mangal"/>
                <w:sz w:val="20"/>
                <w:szCs w:val="20"/>
              </w:rPr>
            </w:pPr>
            <w:r w:rsidRPr="008F59A8">
              <w:rPr>
                <w:rFonts w:ascii="Verdana" w:hAnsi="Verdana" w:cs="Mangal"/>
                <w:sz w:val="20"/>
                <w:szCs w:val="20"/>
              </w:rPr>
              <w:t>70</w:t>
            </w:r>
          </w:p>
        </w:tc>
        <w:tc>
          <w:tcPr>
            <w:tcW w:w="810" w:type="dxa"/>
            <w:shd w:val="clear" w:color="auto" w:fill="auto"/>
          </w:tcPr>
          <w:p w14:paraId="11891184" w14:textId="77777777" w:rsidR="0056179E" w:rsidRPr="008F59A8" w:rsidRDefault="0056179E" w:rsidP="009E7C46">
            <w:pPr>
              <w:tabs>
                <w:tab w:val="left" w:pos="2890"/>
              </w:tabs>
              <w:jc w:val="both"/>
              <w:rPr>
                <w:rFonts w:ascii="Verdana" w:hAnsi="Verdana" w:cs="Mangal"/>
                <w:sz w:val="20"/>
                <w:szCs w:val="20"/>
              </w:rPr>
            </w:pPr>
            <w:r w:rsidRPr="008F59A8">
              <w:rPr>
                <w:rFonts w:ascii="Verdana" w:hAnsi="Verdana" w:cs="Mangal"/>
                <w:sz w:val="20"/>
                <w:szCs w:val="20"/>
              </w:rPr>
              <w:t>7</w:t>
            </w:r>
          </w:p>
        </w:tc>
        <w:tc>
          <w:tcPr>
            <w:tcW w:w="810" w:type="dxa"/>
            <w:shd w:val="clear" w:color="auto" w:fill="auto"/>
          </w:tcPr>
          <w:p w14:paraId="52719D6A" w14:textId="77777777" w:rsidR="0056179E" w:rsidRDefault="0056179E" w:rsidP="009E7C46">
            <w:pPr>
              <w:tabs>
                <w:tab w:val="left" w:pos="2890"/>
              </w:tabs>
              <w:jc w:val="both"/>
              <w:rPr>
                <w:rFonts w:ascii="Verdana" w:hAnsi="Verdana" w:cs="Mangal"/>
                <w:sz w:val="24"/>
                <w:szCs w:val="24"/>
              </w:rPr>
            </w:pPr>
          </w:p>
        </w:tc>
      </w:tr>
      <w:tr w:rsidR="0056179E" w14:paraId="7BD06369" w14:textId="77777777" w:rsidTr="009E7C46">
        <w:trPr>
          <w:tblHeader/>
        </w:trPr>
        <w:tc>
          <w:tcPr>
            <w:tcW w:w="647" w:type="dxa"/>
            <w:shd w:val="clear" w:color="auto" w:fill="auto"/>
          </w:tcPr>
          <w:p w14:paraId="780E334F" w14:textId="77777777" w:rsidR="0056179E" w:rsidRPr="006C0ACA" w:rsidRDefault="0056179E" w:rsidP="009E7C46">
            <w:pPr>
              <w:tabs>
                <w:tab w:val="left" w:pos="2890"/>
              </w:tabs>
              <w:jc w:val="both"/>
              <w:rPr>
                <w:rFonts w:ascii="Verdana" w:hAnsi="Verdana" w:cs="Mangal"/>
                <w:cs/>
                <w:lang w:bidi="hi-IN"/>
              </w:rPr>
            </w:pPr>
            <w:r w:rsidRPr="006C0ACA">
              <w:rPr>
                <w:rFonts w:ascii="Verdana" w:hAnsi="Verdana" w:cs="Mangal"/>
                <w:cs/>
                <w:lang w:bidi="hi-IN"/>
              </w:rPr>
              <w:t>९</w:t>
            </w:r>
          </w:p>
        </w:tc>
        <w:tc>
          <w:tcPr>
            <w:tcW w:w="6548" w:type="dxa"/>
            <w:shd w:val="clear" w:color="auto" w:fill="auto"/>
          </w:tcPr>
          <w:p w14:paraId="53D36817" w14:textId="77777777" w:rsidR="0056179E" w:rsidRPr="00EF4E29" w:rsidRDefault="0056179E" w:rsidP="009E7C46">
            <w:pPr>
              <w:tabs>
                <w:tab w:val="left" w:pos="2890"/>
              </w:tabs>
              <w:jc w:val="both"/>
              <w:rPr>
                <w:rFonts w:ascii="Verdana" w:hAnsi="Verdana" w:cs="Mangal"/>
                <w:sz w:val="20"/>
                <w:szCs w:val="20"/>
                <w:cs/>
                <w:lang w:bidi="hi-IN"/>
              </w:rPr>
            </w:pPr>
            <w:r w:rsidRPr="00EF4E29">
              <w:rPr>
                <w:rFonts w:ascii="Verdana" w:hAnsi="Verdana" w:cs="Mangal"/>
                <w:sz w:val="20"/>
                <w:szCs w:val="20"/>
                <w:lang w:bidi="hi-IN"/>
              </w:rPr>
              <w:t>The members of the working committee and staff are recruited as per the interest of limited number of people</w:t>
            </w:r>
          </w:p>
        </w:tc>
        <w:tc>
          <w:tcPr>
            <w:tcW w:w="990" w:type="dxa"/>
            <w:shd w:val="clear" w:color="auto" w:fill="auto"/>
          </w:tcPr>
          <w:p w14:paraId="704D2713" w14:textId="77777777" w:rsidR="0056179E" w:rsidRPr="008F59A8" w:rsidRDefault="0056179E" w:rsidP="009E7C46">
            <w:pPr>
              <w:tabs>
                <w:tab w:val="left" w:pos="2890"/>
              </w:tabs>
              <w:jc w:val="both"/>
              <w:rPr>
                <w:rFonts w:ascii="Verdana" w:hAnsi="Verdana" w:cs="Mangal"/>
                <w:sz w:val="20"/>
                <w:szCs w:val="20"/>
              </w:rPr>
            </w:pPr>
            <w:r w:rsidRPr="008F59A8">
              <w:rPr>
                <w:rFonts w:ascii="Verdana" w:hAnsi="Verdana" w:cs="Mangal"/>
                <w:sz w:val="20"/>
                <w:szCs w:val="20"/>
              </w:rPr>
              <w:t>7</w:t>
            </w:r>
          </w:p>
        </w:tc>
        <w:tc>
          <w:tcPr>
            <w:tcW w:w="810" w:type="dxa"/>
            <w:shd w:val="clear" w:color="auto" w:fill="auto"/>
          </w:tcPr>
          <w:p w14:paraId="5AE0F33F" w14:textId="77777777" w:rsidR="0056179E" w:rsidRPr="008F59A8" w:rsidRDefault="0056179E" w:rsidP="009E7C46">
            <w:pPr>
              <w:tabs>
                <w:tab w:val="left" w:pos="2890"/>
              </w:tabs>
              <w:jc w:val="both"/>
              <w:rPr>
                <w:rFonts w:ascii="Verdana" w:hAnsi="Verdana" w:cs="Mangal"/>
                <w:sz w:val="20"/>
                <w:szCs w:val="20"/>
              </w:rPr>
            </w:pPr>
            <w:r w:rsidRPr="008F59A8">
              <w:rPr>
                <w:rFonts w:ascii="Verdana" w:hAnsi="Verdana" w:cs="Mangal"/>
                <w:sz w:val="20"/>
                <w:szCs w:val="20"/>
              </w:rPr>
              <w:t>69</w:t>
            </w:r>
          </w:p>
        </w:tc>
        <w:tc>
          <w:tcPr>
            <w:tcW w:w="810" w:type="dxa"/>
            <w:shd w:val="clear" w:color="auto" w:fill="auto"/>
          </w:tcPr>
          <w:p w14:paraId="02E08EBC" w14:textId="77777777" w:rsidR="0056179E" w:rsidRDefault="0056179E" w:rsidP="009E7C46">
            <w:pPr>
              <w:tabs>
                <w:tab w:val="left" w:pos="2890"/>
              </w:tabs>
              <w:jc w:val="both"/>
              <w:rPr>
                <w:rFonts w:ascii="Verdana" w:hAnsi="Verdana" w:cs="Mangal"/>
                <w:sz w:val="24"/>
                <w:szCs w:val="24"/>
              </w:rPr>
            </w:pPr>
          </w:p>
        </w:tc>
      </w:tr>
      <w:tr w:rsidR="0056179E" w14:paraId="42C3C905" w14:textId="77777777" w:rsidTr="009E7C46">
        <w:trPr>
          <w:tblHeader/>
        </w:trPr>
        <w:tc>
          <w:tcPr>
            <w:tcW w:w="647" w:type="dxa"/>
            <w:shd w:val="clear" w:color="auto" w:fill="auto"/>
          </w:tcPr>
          <w:p w14:paraId="0482BE4B" w14:textId="77777777" w:rsidR="0056179E" w:rsidRPr="00E634D0" w:rsidRDefault="0056179E" w:rsidP="009E7C46">
            <w:pPr>
              <w:tabs>
                <w:tab w:val="left" w:pos="2890"/>
              </w:tabs>
              <w:jc w:val="both"/>
              <w:rPr>
                <w:rFonts w:ascii="Verdana" w:hAnsi="Verdana" w:cs="Mangal"/>
                <w:cs/>
                <w:lang w:bidi="hi-IN"/>
              </w:rPr>
            </w:pPr>
            <w:r w:rsidRPr="00E634D0">
              <w:rPr>
                <w:rFonts w:ascii="Verdana" w:hAnsi="Verdana" w:cs="Mangal"/>
                <w:cs/>
                <w:lang w:bidi="hi-IN"/>
              </w:rPr>
              <w:t>१४</w:t>
            </w:r>
          </w:p>
        </w:tc>
        <w:tc>
          <w:tcPr>
            <w:tcW w:w="6548" w:type="dxa"/>
            <w:shd w:val="clear" w:color="auto" w:fill="auto"/>
          </w:tcPr>
          <w:p w14:paraId="26CAF321" w14:textId="77777777" w:rsidR="0056179E" w:rsidRPr="00EF4E29" w:rsidRDefault="0056179E" w:rsidP="009E7C46">
            <w:pPr>
              <w:tabs>
                <w:tab w:val="left" w:pos="2890"/>
              </w:tabs>
              <w:jc w:val="both"/>
              <w:rPr>
                <w:rFonts w:ascii="Verdana" w:hAnsi="Verdana" w:cs="Mangal"/>
                <w:sz w:val="20"/>
                <w:szCs w:val="20"/>
                <w:cs/>
                <w:lang w:bidi="hi-IN"/>
              </w:rPr>
            </w:pPr>
            <w:r w:rsidRPr="00EF4E29">
              <w:rPr>
                <w:rFonts w:ascii="Verdana" w:hAnsi="Verdana" w:cs="Mangal"/>
                <w:sz w:val="20"/>
                <w:szCs w:val="20"/>
                <w:lang w:bidi="hi-IN"/>
              </w:rPr>
              <w:t>Appointment letters issued to employees working in the organization</w:t>
            </w:r>
          </w:p>
        </w:tc>
        <w:tc>
          <w:tcPr>
            <w:tcW w:w="990" w:type="dxa"/>
            <w:shd w:val="clear" w:color="auto" w:fill="auto"/>
          </w:tcPr>
          <w:p w14:paraId="52DDEF16" w14:textId="77777777" w:rsidR="0056179E" w:rsidRPr="008F59A8" w:rsidRDefault="0056179E" w:rsidP="009E7C46">
            <w:pPr>
              <w:tabs>
                <w:tab w:val="left" w:pos="2890"/>
              </w:tabs>
              <w:jc w:val="both"/>
              <w:rPr>
                <w:rFonts w:ascii="Verdana" w:hAnsi="Verdana" w:cs="Mangal"/>
                <w:sz w:val="20"/>
                <w:szCs w:val="20"/>
              </w:rPr>
            </w:pPr>
            <w:r w:rsidRPr="008F59A8">
              <w:rPr>
                <w:rFonts w:ascii="Verdana" w:hAnsi="Verdana" w:cs="Mangal"/>
                <w:sz w:val="20"/>
                <w:szCs w:val="20"/>
              </w:rPr>
              <w:t>13</w:t>
            </w:r>
          </w:p>
        </w:tc>
        <w:tc>
          <w:tcPr>
            <w:tcW w:w="810" w:type="dxa"/>
            <w:shd w:val="clear" w:color="auto" w:fill="auto"/>
          </w:tcPr>
          <w:p w14:paraId="2729FE61" w14:textId="77777777" w:rsidR="0056179E" w:rsidRPr="008F59A8" w:rsidRDefault="0056179E" w:rsidP="009E7C46">
            <w:pPr>
              <w:tabs>
                <w:tab w:val="left" w:pos="2890"/>
              </w:tabs>
              <w:jc w:val="both"/>
              <w:rPr>
                <w:rFonts w:ascii="Verdana" w:hAnsi="Verdana" w:cs="Mangal"/>
                <w:sz w:val="20"/>
                <w:szCs w:val="20"/>
              </w:rPr>
            </w:pPr>
            <w:r w:rsidRPr="008F59A8">
              <w:rPr>
                <w:rFonts w:ascii="Verdana" w:hAnsi="Verdana" w:cs="Mangal"/>
                <w:sz w:val="20"/>
                <w:szCs w:val="20"/>
              </w:rPr>
              <w:t>48</w:t>
            </w:r>
          </w:p>
        </w:tc>
        <w:tc>
          <w:tcPr>
            <w:tcW w:w="810" w:type="dxa"/>
            <w:shd w:val="clear" w:color="auto" w:fill="auto"/>
          </w:tcPr>
          <w:p w14:paraId="11108B7C" w14:textId="77777777" w:rsidR="0056179E" w:rsidRDefault="0056179E" w:rsidP="009E7C46">
            <w:pPr>
              <w:tabs>
                <w:tab w:val="left" w:pos="2890"/>
              </w:tabs>
              <w:jc w:val="both"/>
              <w:rPr>
                <w:rFonts w:ascii="Verdana" w:hAnsi="Verdana" w:cs="Mangal"/>
                <w:sz w:val="24"/>
                <w:szCs w:val="24"/>
              </w:rPr>
            </w:pPr>
          </w:p>
        </w:tc>
      </w:tr>
      <w:tr w:rsidR="0056179E" w14:paraId="62C2868F" w14:textId="77777777" w:rsidTr="009E7C46">
        <w:trPr>
          <w:tblHeader/>
        </w:trPr>
        <w:tc>
          <w:tcPr>
            <w:tcW w:w="647" w:type="dxa"/>
            <w:shd w:val="clear" w:color="auto" w:fill="auto"/>
          </w:tcPr>
          <w:p w14:paraId="6C03AEC3" w14:textId="77777777" w:rsidR="0056179E" w:rsidRPr="00E634D0" w:rsidRDefault="0056179E" w:rsidP="009E7C46">
            <w:pPr>
              <w:tabs>
                <w:tab w:val="left" w:pos="2890"/>
              </w:tabs>
              <w:jc w:val="both"/>
              <w:rPr>
                <w:rFonts w:ascii="Verdana" w:hAnsi="Verdana" w:cs="Mangal"/>
                <w:cs/>
                <w:lang w:bidi="hi-IN"/>
              </w:rPr>
            </w:pPr>
          </w:p>
        </w:tc>
        <w:tc>
          <w:tcPr>
            <w:tcW w:w="6548" w:type="dxa"/>
            <w:shd w:val="clear" w:color="auto" w:fill="auto"/>
          </w:tcPr>
          <w:p w14:paraId="645468E5" w14:textId="77777777" w:rsidR="0056179E" w:rsidRPr="00085F38" w:rsidRDefault="0056179E" w:rsidP="009E7C46">
            <w:pPr>
              <w:tabs>
                <w:tab w:val="left" w:pos="2890"/>
              </w:tabs>
              <w:jc w:val="both"/>
              <w:rPr>
                <w:rFonts w:ascii="Verdana" w:hAnsi="Verdana" w:cs="Mangal"/>
                <w:b/>
                <w:bCs/>
                <w:lang w:bidi="hi-IN"/>
              </w:rPr>
            </w:pPr>
            <w:r w:rsidRPr="00085F38">
              <w:rPr>
                <w:rFonts w:ascii="Verdana" w:hAnsi="Verdana" w:cs="Mangal"/>
                <w:b/>
                <w:bCs/>
                <w:lang w:bidi="hi-IN"/>
              </w:rPr>
              <w:t>Observation:</w:t>
            </w:r>
          </w:p>
          <w:p w14:paraId="1549155A" w14:textId="77777777" w:rsidR="0056179E" w:rsidRDefault="0056179E" w:rsidP="009E7C46">
            <w:pPr>
              <w:tabs>
                <w:tab w:val="left" w:pos="2890"/>
              </w:tabs>
              <w:jc w:val="both"/>
              <w:rPr>
                <w:rFonts w:ascii="Verdana" w:hAnsi="Verdana" w:cs="Mangal"/>
                <w:sz w:val="20"/>
                <w:szCs w:val="20"/>
                <w:lang w:bidi="hi-IN"/>
              </w:rPr>
            </w:pPr>
            <w:r>
              <w:rPr>
                <w:rFonts w:ascii="Verdana" w:hAnsi="Verdana" w:cs="Mangal"/>
                <w:sz w:val="20"/>
                <w:szCs w:val="20"/>
                <w:lang w:bidi="hi-IN"/>
              </w:rPr>
              <w:t>Rule of law prevails in terms of financial compliance, planning within organization for majority of the OPDs. Nevertheless, improvements are to be made in aspect of HR management, and in common understanding of the fundamental document of constitution</w:t>
            </w:r>
          </w:p>
          <w:p w14:paraId="2FC4D059" w14:textId="77777777" w:rsidR="0056179E" w:rsidRPr="00EF4E29" w:rsidRDefault="0056179E" w:rsidP="009E7C46">
            <w:pPr>
              <w:tabs>
                <w:tab w:val="left" w:pos="2890"/>
              </w:tabs>
              <w:jc w:val="both"/>
              <w:rPr>
                <w:rFonts w:ascii="Verdana" w:hAnsi="Verdana" w:cs="Mangal"/>
                <w:sz w:val="20"/>
                <w:szCs w:val="20"/>
                <w:lang w:bidi="hi-IN"/>
              </w:rPr>
            </w:pPr>
          </w:p>
        </w:tc>
        <w:tc>
          <w:tcPr>
            <w:tcW w:w="990" w:type="dxa"/>
            <w:shd w:val="clear" w:color="auto" w:fill="auto"/>
          </w:tcPr>
          <w:p w14:paraId="2C79B815" w14:textId="77777777" w:rsidR="0056179E" w:rsidRPr="008F59A8" w:rsidRDefault="0056179E" w:rsidP="009E7C46">
            <w:pPr>
              <w:tabs>
                <w:tab w:val="left" w:pos="2890"/>
              </w:tabs>
              <w:jc w:val="both"/>
              <w:rPr>
                <w:rFonts w:ascii="Verdana" w:hAnsi="Verdana" w:cs="Mangal"/>
                <w:sz w:val="20"/>
                <w:szCs w:val="20"/>
              </w:rPr>
            </w:pPr>
          </w:p>
        </w:tc>
        <w:tc>
          <w:tcPr>
            <w:tcW w:w="810" w:type="dxa"/>
            <w:shd w:val="clear" w:color="auto" w:fill="auto"/>
          </w:tcPr>
          <w:p w14:paraId="5497B79F" w14:textId="77777777" w:rsidR="0056179E" w:rsidRPr="008F59A8" w:rsidRDefault="0056179E" w:rsidP="009E7C46">
            <w:pPr>
              <w:tabs>
                <w:tab w:val="left" w:pos="2890"/>
              </w:tabs>
              <w:jc w:val="both"/>
              <w:rPr>
                <w:rFonts w:ascii="Verdana" w:hAnsi="Verdana" w:cs="Mangal"/>
                <w:sz w:val="20"/>
                <w:szCs w:val="20"/>
              </w:rPr>
            </w:pPr>
          </w:p>
        </w:tc>
        <w:tc>
          <w:tcPr>
            <w:tcW w:w="810" w:type="dxa"/>
            <w:shd w:val="clear" w:color="auto" w:fill="auto"/>
          </w:tcPr>
          <w:p w14:paraId="5B6C3F3A" w14:textId="77777777" w:rsidR="0056179E" w:rsidRDefault="0056179E" w:rsidP="009E7C46">
            <w:pPr>
              <w:tabs>
                <w:tab w:val="left" w:pos="2890"/>
              </w:tabs>
              <w:jc w:val="both"/>
              <w:rPr>
                <w:rFonts w:ascii="Verdana" w:hAnsi="Verdana" w:cs="Mangal"/>
                <w:sz w:val="24"/>
                <w:szCs w:val="24"/>
              </w:rPr>
            </w:pPr>
          </w:p>
        </w:tc>
      </w:tr>
      <w:tr w:rsidR="0056179E" w14:paraId="3DD506D1" w14:textId="77777777" w:rsidTr="009E7C46">
        <w:trPr>
          <w:trHeight w:val="494"/>
          <w:tblHeader/>
        </w:trPr>
        <w:tc>
          <w:tcPr>
            <w:tcW w:w="647" w:type="dxa"/>
            <w:shd w:val="clear" w:color="auto" w:fill="70AD47" w:themeFill="accent6"/>
          </w:tcPr>
          <w:p w14:paraId="5BB10AC4" w14:textId="77777777" w:rsidR="0056179E" w:rsidRPr="00EB02F6" w:rsidRDefault="0056179E" w:rsidP="009E7C46">
            <w:pPr>
              <w:tabs>
                <w:tab w:val="left" w:pos="2890"/>
              </w:tabs>
              <w:jc w:val="center"/>
              <w:rPr>
                <w:rFonts w:ascii="Verdana" w:hAnsi="Verdana" w:cs="Mangal"/>
                <w:b/>
                <w:bCs/>
                <w:color w:val="FFFFFF" w:themeColor="background1"/>
                <w:cs/>
                <w:lang w:bidi="hi-IN"/>
              </w:rPr>
            </w:pPr>
          </w:p>
        </w:tc>
        <w:tc>
          <w:tcPr>
            <w:tcW w:w="6548" w:type="dxa"/>
            <w:shd w:val="clear" w:color="auto" w:fill="70AD47" w:themeFill="accent6"/>
          </w:tcPr>
          <w:p w14:paraId="31F6F3D8" w14:textId="77777777" w:rsidR="0056179E" w:rsidRPr="00EB02F6" w:rsidRDefault="0056179E" w:rsidP="009E7C46">
            <w:pPr>
              <w:tabs>
                <w:tab w:val="left" w:pos="2890"/>
              </w:tabs>
              <w:jc w:val="center"/>
              <w:rPr>
                <w:rFonts w:ascii="Verdana" w:hAnsi="Verdana" w:cs="Mangal"/>
                <w:b/>
                <w:bCs/>
                <w:color w:val="FFFFFF" w:themeColor="background1"/>
                <w:cs/>
                <w:lang w:bidi="hi-IN"/>
              </w:rPr>
            </w:pPr>
            <w:r w:rsidRPr="008F59A8">
              <w:rPr>
                <w:rFonts w:ascii="Verdana" w:hAnsi="Verdana" w:cs="Mangal"/>
                <w:b/>
                <w:bCs/>
                <w:color w:val="FFFFFF" w:themeColor="background1"/>
                <w:sz w:val="24"/>
                <w:szCs w:val="24"/>
                <w:lang w:bidi="hi-IN"/>
              </w:rPr>
              <w:t>Transparency</w:t>
            </w:r>
          </w:p>
        </w:tc>
        <w:tc>
          <w:tcPr>
            <w:tcW w:w="990" w:type="dxa"/>
            <w:shd w:val="clear" w:color="auto" w:fill="70AD47" w:themeFill="accent6"/>
          </w:tcPr>
          <w:p w14:paraId="69F57BDC" w14:textId="77777777" w:rsidR="0056179E" w:rsidRPr="00EB02F6" w:rsidRDefault="0056179E" w:rsidP="009E7C46">
            <w:pPr>
              <w:tabs>
                <w:tab w:val="left" w:pos="2890"/>
              </w:tabs>
              <w:jc w:val="center"/>
              <w:rPr>
                <w:rFonts w:ascii="Verdana" w:hAnsi="Verdana" w:cs="Mangal"/>
                <w:b/>
                <w:bCs/>
                <w:color w:val="FFFFFF" w:themeColor="background1"/>
                <w:sz w:val="24"/>
                <w:szCs w:val="24"/>
              </w:rPr>
            </w:pPr>
            <w:r>
              <w:rPr>
                <w:rFonts w:ascii="Verdana" w:hAnsi="Verdana" w:cs="Mangal"/>
                <w:b/>
                <w:bCs/>
                <w:color w:val="FFFFFF" w:themeColor="background1"/>
                <w:sz w:val="24"/>
                <w:szCs w:val="24"/>
              </w:rPr>
              <w:t>Yes</w:t>
            </w:r>
          </w:p>
        </w:tc>
        <w:tc>
          <w:tcPr>
            <w:tcW w:w="810" w:type="dxa"/>
            <w:shd w:val="clear" w:color="auto" w:fill="70AD47" w:themeFill="accent6"/>
          </w:tcPr>
          <w:p w14:paraId="099D9153" w14:textId="77777777" w:rsidR="0056179E" w:rsidRPr="00EB02F6" w:rsidRDefault="0056179E" w:rsidP="009E7C46">
            <w:pPr>
              <w:tabs>
                <w:tab w:val="left" w:pos="2890"/>
              </w:tabs>
              <w:jc w:val="center"/>
              <w:rPr>
                <w:rFonts w:ascii="Verdana" w:hAnsi="Verdana" w:cs="Mangal"/>
                <w:b/>
                <w:bCs/>
                <w:color w:val="FFFFFF" w:themeColor="background1"/>
                <w:sz w:val="24"/>
                <w:szCs w:val="24"/>
              </w:rPr>
            </w:pPr>
            <w:r>
              <w:rPr>
                <w:rFonts w:ascii="Verdana" w:hAnsi="Verdana" w:cs="Mangal"/>
                <w:b/>
                <w:bCs/>
                <w:color w:val="FFFFFF" w:themeColor="background1"/>
                <w:sz w:val="24"/>
                <w:szCs w:val="24"/>
              </w:rPr>
              <w:t>No</w:t>
            </w:r>
          </w:p>
        </w:tc>
        <w:tc>
          <w:tcPr>
            <w:tcW w:w="810" w:type="dxa"/>
            <w:shd w:val="clear" w:color="auto" w:fill="70AD47" w:themeFill="accent6"/>
          </w:tcPr>
          <w:p w14:paraId="7CDCCDED" w14:textId="77777777" w:rsidR="0056179E" w:rsidRPr="00EB02F6" w:rsidRDefault="0056179E" w:rsidP="009E7C46">
            <w:pPr>
              <w:tabs>
                <w:tab w:val="left" w:pos="2890"/>
              </w:tabs>
              <w:jc w:val="center"/>
              <w:rPr>
                <w:rFonts w:ascii="Verdana" w:hAnsi="Verdana" w:cs="Mangal"/>
                <w:b/>
                <w:bCs/>
                <w:color w:val="FFFFFF" w:themeColor="background1"/>
                <w:sz w:val="24"/>
                <w:szCs w:val="24"/>
              </w:rPr>
            </w:pPr>
          </w:p>
        </w:tc>
      </w:tr>
      <w:tr w:rsidR="0056179E" w14:paraId="58872E31" w14:textId="77777777" w:rsidTr="009E7C46">
        <w:trPr>
          <w:tblHeader/>
        </w:trPr>
        <w:tc>
          <w:tcPr>
            <w:tcW w:w="647" w:type="dxa"/>
            <w:shd w:val="clear" w:color="auto" w:fill="auto"/>
          </w:tcPr>
          <w:p w14:paraId="3073545F" w14:textId="77777777" w:rsidR="0056179E" w:rsidRPr="00EF4E29" w:rsidRDefault="0056179E" w:rsidP="009E7C46">
            <w:pPr>
              <w:tabs>
                <w:tab w:val="left" w:pos="2890"/>
              </w:tabs>
              <w:jc w:val="both"/>
              <w:rPr>
                <w:rFonts w:ascii="Verdana" w:hAnsi="Verdana" w:cs="Mangal"/>
                <w:sz w:val="20"/>
                <w:szCs w:val="20"/>
                <w:cs/>
                <w:lang w:bidi="hi-IN"/>
              </w:rPr>
            </w:pPr>
            <w:r w:rsidRPr="00EF4E29">
              <w:rPr>
                <w:rFonts w:ascii="Verdana" w:hAnsi="Verdana" w:cs="Mangal"/>
                <w:sz w:val="20"/>
                <w:szCs w:val="20"/>
                <w:cs/>
                <w:lang w:bidi="hi-IN"/>
              </w:rPr>
              <w:t>१</w:t>
            </w:r>
          </w:p>
        </w:tc>
        <w:tc>
          <w:tcPr>
            <w:tcW w:w="6548" w:type="dxa"/>
            <w:shd w:val="clear" w:color="auto" w:fill="auto"/>
          </w:tcPr>
          <w:p w14:paraId="53788F30" w14:textId="77777777" w:rsidR="0056179E" w:rsidRPr="00EF4E29" w:rsidRDefault="0056179E" w:rsidP="009E7C46">
            <w:pPr>
              <w:tabs>
                <w:tab w:val="left" w:pos="2890"/>
              </w:tabs>
              <w:jc w:val="both"/>
              <w:rPr>
                <w:rFonts w:ascii="Verdana" w:hAnsi="Verdana" w:cs="Mangal"/>
                <w:sz w:val="20"/>
                <w:szCs w:val="20"/>
                <w:cs/>
                <w:lang w:bidi="hi-IN"/>
              </w:rPr>
            </w:pPr>
            <w:r w:rsidRPr="00EF4E29">
              <w:rPr>
                <w:rFonts w:ascii="Verdana" w:hAnsi="Verdana" w:cs="Mangal"/>
                <w:sz w:val="20"/>
                <w:szCs w:val="20"/>
                <w:lang w:bidi="hi-IN"/>
              </w:rPr>
              <w:t>All the members of the working committee know the policy and rules</w:t>
            </w:r>
          </w:p>
        </w:tc>
        <w:tc>
          <w:tcPr>
            <w:tcW w:w="990" w:type="dxa"/>
            <w:shd w:val="clear" w:color="auto" w:fill="auto"/>
          </w:tcPr>
          <w:p w14:paraId="5319F3A3" w14:textId="77777777" w:rsidR="0056179E" w:rsidRPr="00EF4E29" w:rsidRDefault="0056179E" w:rsidP="009E7C46">
            <w:pPr>
              <w:tabs>
                <w:tab w:val="left" w:pos="2890"/>
              </w:tabs>
              <w:jc w:val="both"/>
              <w:rPr>
                <w:rFonts w:ascii="Verdana" w:hAnsi="Verdana" w:cs="Mangal"/>
                <w:sz w:val="20"/>
                <w:szCs w:val="20"/>
              </w:rPr>
            </w:pPr>
            <w:r w:rsidRPr="00EF4E29">
              <w:rPr>
                <w:rFonts w:ascii="Verdana" w:hAnsi="Verdana" w:cs="Mangal"/>
                <w:sz w:val="20"/>
                <w:szCs w:val="20"/>
              </w:rPr>
              <w:t>48</w:t>
            </w:r>
          </w:p>
        </w:tc>
        <w:tc>
          <w:tcPr>
            <w:tcW w:w="810" w:type="dxa"/>
            <w:shd w:val="clear" w:color="auto" w:fill="auto"/>
          </w:tcPr>
          <w:p w14:paraId="25A48DD5" w14:textId="77777777" w:rsidR="0056179E" w:rsidRPr="00EF4E29" w:rsidRDefault="0056179E" w:rsidP="009E7C46">
            <w:pPr>
              <w:tabs>
                <w:tab w:val="left" w:pos="2890"/>
              </w:tabs>
              <w:jc w:val="both"/>
              <w:rPr>
                <w:rFonts w:ascii="Verdana" w:hAnsi="Verdana" w:cs="Mangal"/>
                <w:sz w:val="20"/>
                <w:szCs w:val="20"/>
              </w:rPr>
            </w:pPr>
            <w:r w:rsidRPr="00EF4E29">
              <w:rPr>
                <w:rFonts w:ascii="Verdana" w:hAnsi="Verdana" w:cs="Mangal"/>
                <w:sz w:val="20"/>
                <w:szCs w:val="20"/>
              </w:rPr>
              <w:t>29</w:t>
            </w:r>
          </w:p>
        </w:tc>
        <w:tc>
          <w:tcPr>
            <w:tcW w:w="810" w:type="dxa"/>
            <w:shd w:val="clear" w:color="auto" w:fill="auto"/>
          </w:tcPr>
          <w:p w14:paraId="34E1E126" w14:textId="77777777" w:rsidR="0056179E" w:rsidRDefault="0056179E" w:rsidP="009E7C46">
            <w:pPr>
              <w:tabs>
                <w:tab w:val="left" w:pos="2890"/>
              </w:tabs>
              <w:jc w:val="center"/>
              <w:rPr>
                <w:rFonts w:ascii="Verdana" w:hAnsi="Verdana" w:cs="Mangal"/>
                <w:sz w:val="24"/>
                <w:szCs w:val="24"/>
              </w:rPr>
            </w:pPr>
          </w:p>
        </w:tc>
      </w:tr>
      <w:tr w:rsidR="0056179E" w14:paraId="3E2B39D6" w14:textId="77777777" w:rsidTr="009E7C46">
        <w:trPr>
          <w:tblHeader/>
        </w:trPr>
        <w:tc>
          <w:tcPr>
            <w:tcW w:w="647" w:type="dxa"/>
            <w:shd w:val="clear" w:color="auto" w:fill="auto"/>
          </w:tcPr>
          <w:p w14:paraId="55040144" w14:textId="77777777" w:rsidR="0056179E" w:rsidRPr="00EF4E29" w:rsidRDefault="0056179E" w:rsidP="009E7C46">
            <w:pPr>
              <w:tabs>
                <w:tab w:val="left" w:pos="2890"/>
              </w:tabs>
              <w:jc w:val="both"/>
              <w:rPr>
                <w:rFonts w:ascii="Verdana" w:hAnsi="Verdana" w:cs="Mangal"/>
                <w:sz w:val="20"/>
                <w:szCs w:val="20"/>
                <w:cs/>
                <w:lang w:bidi="hi-IN"/>
              </w:rPr>
            </w:pPr>
            <w:r w:rsidRPr="00EF4E29">
              <w:rPr>
                <w:rFonts w:ascii="Verdana" w:hAnsi="Verdana" w:cs="Mangal"/>
                <w:sz w:val="20"/>
                <w:szCs w:val="20"/>
                <w:cs/>
                <w:lang w:bidi="hi-IN"/>
              </w:rPr>
              <w:t>२</w:t>
            </w:r>
          </w:p>
        </w:tc>
        <w:tc>
          <w:tcPr>
            <w:tcW w:w="6548" w:type="dxa"/>
            <w:shd w:val="clear" w:color="auto" w:fill="auto"/>
          </w:tcPr>
          <w:p w14:paraId="15B16406" w14:textId="77777777" w:rsidR="0056179E" w:rsidRPr="00EF4E29" w:rsidRDefault="0056179E" w:rsidP="009E7C46">
            <w:pPr>
              <w:tabs>
                <w:tab w:val="left" w:pos="2890"/>
              </w:tabs>
              <w:jc w:val="both"/>
              <w:rPr>
                <w:rFonts w:ascii="Verdana" w:hAnsi="Verdana" w:cs="Mangal"/>
                <w:sz w:val="20"/>
                <w:szCs w:val="20"/>
                <w:cs/>
                <w:lang w:bidi="hi-IN"/>
              </w:rPr>
            </w:pPr>
            <w:r w:rsidRPr="00EF4E29">
              <w:rPr>
                <w:rFonts w:ascii="Verdana" w:hAnsi="Verdana" w:cs="Mangal"/>
                <w:sz w:val="20"/>
                <w:szCs w:val="20"/>
                <w:lang w:bidi="hi-IN"/>
              </w:rPr>
              <w:t>All members informed on the financial transactions/expenses in the regular meeting</w:t>
            </w:r>
          </w:p>
        </w:tc>
        <w:tc>
          <w:tcPr>
            <w:tcW w:w="990" w:type="dxa"/>
            <w:shd w:val="clear" w:color="auto" w:fill="auto"/>
          </w:tcPr>
          <w:p w14:paraId="5156F73F" w14:textId="77777777" w:rsidR="0056179E" w:rsidRPr="00EF4E29" w:rsidRDefault="0056179E" w:rsidP="009E7C46">
            <w:pPr>
              <w:tabs>
                <w:tab w:val="left" w:pos="2890"/>
              </w:tabs>
              <w:jc w:val="both"/>
              <w:rPr>
                <w:rFonts w:ascii="Verdana" w:hAnsi="Verdana" w:cs="Mangal"/>
                <w:sz w:val="20"/>
                <w:szCs w:val="20"/>
              </w:rPr>
            </w:pPr>
            <w:r w:rsidRPr="00EF4E29">
              <w:rPr>
                <w:rFonts w:ascii="Verdana" w:hAnsi="Verdana" w:cs="Mangal"/>
                <w:sz w:val="20"/>
                <w:szCs w:val="20"/>
              </w:rPr>
              <w:t>70</w:t>
            </w:r>
          </w:p>
        </w:tc>
        <w:tc>
          <w:tcPr>
            <w:tcW w:w="810" w:type="dxa"/>
            <w:shd w:val="clear" w:color="auto" w:fill="auto"/>
          </w:tcPr>
          <w:p w14:paraId="10580727" w14:textId="77777777" w:rsidR="0056179E" w:rsidRPr="00EF4E29" w:rsidRDefault="0056179E" w:rsidP="009E7C46">
            <w:pPr>
              <w:tabs>
                <w:tab w:val="left" w:pos="2890"/>
              </w:tabs>
              <w:jc w:val="both"/>
              <w:rPr>
                <w:rFonts w:ascii="Verdana" w:hAnsi="Verdana" w:cs="Mangal"/>
                <w:sz w:val="20"/>
                <w:szCs w:val="20"/>
              </w:rPr>
            </w:pPr>
            <w:r w:rsidRPr="00EF4E29">
              <w:rPr>
                <w:rFonts w:ascii="Verdana" w:hAnsi="Verdana" w:cs="Mangal"/>
                <w:sz w:val="20"/>
                <w:szCs w:val="20"/>
              </w:rPr>
              <w:t>7</w:t>
            </w:r>
          </w:p>
        </w:tc>
        <w:tc>
          <w:tcPr>
            <w:tcW w:w="810" w:type="dxa"/>
            <w:shd w:val="clear" w:color="auto" w:fill="auto"/>
          </w:tcPr>
          <w:p w14:paraId="1C171FCA" w14:textId="77777777" w:rsidR="0056179E" w:rsidRDefault="0056179E" w:rsidP="009E7C46">
            <w:pPr>
              <w:tabs>
                <w:tab w:val="left" w:pos="2890"/>
              </w:tabs>
              <w:jc w:val="center"/>
              <w:rPr>
                <w:rFonts w:ascii="Verdana" w:hAnsi="Verdana" w:cs="Mangal"/>
                <w:sz w:val="24"/>
                <w:szCs w:val="24"/>
              </w:rPr>
            </w:pPr>
          </w:p>
        </w:tc>
      </w:tr>
      <w:tr w:rsidR="0056179E" w14:paraId="4CCA5C8F" w14:textId="77777777" w:rsidTr="009E7C46">
        <w:trPr>
          <w:tblHeader/>
        </w:trPr>
        <w:tc>
          <w:tcPr>
            <w:tcW w:w="647" w:type="dxa"/>
            <w:shd w:val="clear" w:color="auto" w:fill="auto"/>
          </w:tcPr>
          <w:p w14:paraId="1B569C17" w14:textId="77777777" w:rsidR="0056179E" w:rsidRPr="00EF4E29" w:rsidRDefault="0056179E" w:rsidP="009E7C46">
            <w:pPr>
              <w:tabs>
                <w:tab w:val="left" w:pos="2890"/>
              </w:tabs>
              <w:jc w:val="both"/>
              <w:rPr>
                <w:rFonts w:ascii="Verdana" w:hAnsi="Verdana" w:cs="Mangal"/>
                <w:sz w:val="20"/>
                <w:szCs w:val="20"/>
                <w:cs/>
                <w:lang w:bidi="hi-IN"/>
              </w:rPr>
            </w:pPr>
            <w:r w:rsidRPr="00EF4E29">
              <w:rPr>
                <w:rFonts w:ascii="Verdana" w:hAnsi="Verdana" w:cs="Mangal"/>
                <w:sz w:val="20"/>
                <w:szCs w:val="20"/>
                <w:cs/>
                <w:lang w:bidi="hi-IN"/>
              </w:rPr>
              <w:t>१२</w:t>
            </w:r>
          </w:p>
        </w:tc>
        <w:tc>
          <w:tcPr>
            <w:tcW w:w="6548" w:type="dxa"/>
            <w:shd w:val="clear" w:color="auto" w:fill="auto"/>
          </w:tcPr>
          <w:p w14:paraId="64AECD8F" w14:textId="77777777" w:rsidR="0056179E" w:rsidRPr="00EF4E29" w:rsidRDefault="0056179E" w:rsidP="009E7C46">
            <w:pPr>
              <w:tabs>
                <w:tab w:val="left" w:pos="2890"/>
              </w:tabs>
              <w:jc w:val="both"/>
              <w:rPr>
                <w:rFonts w:ascii="Verdana" w:hAnsi="Verdana" w:cs="Mangal"/>
                <w:sz w:val="20"/>
                <w:szCs w:val="20"/>
                <w:cs/>
                <w:lang w:bidi="hi-IN"/>
              </w:rPr>
            </w:pPr>
            <w:r w:rsidRPr="00EF4E29">
              <w:rPr>
                <w:rFonts w:ascii="Verdana" w:hAnsi="Verdana" w:cs="Mangal"/>
                <w:sz w:val="20"/>
                <w:szCs w:val="20"/>
                <w:lang w:bidi="hi-IN"/>
              </w:rPr>
              <w:t>Access to all documents by the office bearers and members of the organization, except those documents prohibited by law and those infring</w:t>
            </w:r>
            <w:bookmarkStart w:id="0" w:name="_GoBack"/>
            <w:bookmarkEnd w:id="0"/>
            <w:r w:rsidRPr="00EF4E29">
              <w:rPr>
                <w:rFonts w:ascii="Verdana" w:hAnsi="Verdana" w:cs="Mangal"/>
                <w:sz w:val="20"/>
                <w:szCs w:val="20"/>
                <w:lang w:bidi="hi-IN"/>
              </w:rPr>
              <w:t>ing on anyone's privacy</w:t>
            </w:r>
          </w:p>
        </w:tc>
        <w:tc>
          <w:tcPr>
            <w:tcW w:w="990" w:type="dxa"/>
            <w:shd w:val="clear" w:color="auto" w:fill="auto"/>
          </w:tcPr>
          <w:p w14:paraId="2110D16D" w14:textId="77777777" w:rsidR="0056179E" w:rsidRPr="00EF4E29" w:rsidRDefault="0056179E" w:rsidP="009E7C46">
            <w:pPr>
              <w:tabs>
                <w:tab w:val="left" w:pos="2890"/>
              </w:tabs>
              <w:jc w:val="both"/>
              <w:rPr>
                <w:rFonts w:ascii="Verdana" w:hAnsi="Verdana" w:cs="Mangal"/>
                <w:sz w:val="20"/>
                <w:szCs w:val="20"/>
              </w:rPr>
            </w:pPr>
            <w:r w:rsidRPr="00EF4E29">
              <w:rPr>
                <w:rFonts w:ascii="Verdana" w:hAnsi="Verdana" w:cs="Mangal"/>
                <w:sz w:val="20"/>
                <w:szCs w:val="20"/>
              </w:rPr>
              <w:t>64</w:t>
            </w:r>
          </w:p>
        </w:tc>
        <w:tc>
          <w:tcPr>
            <w:tcW w:w="810" w:type="dxa"/>
            <w:shd w:val="clear" w:color="auto" w:fill="auto"/>
          </w:tcPr>
          <w:p w14:paraId="1D3EFA59" w14:textId="77777777" w:rsidR="0056179E" w:rsidRPr="00EF4E29" w:rsidRDefault="0056179E" w:rsidP="009E7C46">
            <w:pPr>
              <w:tabs>
                <w:tab w:val="left" w:pos="2890"/>
              </w:tabs>
              <w:jc w:val="both"/>
              <w:rPr>
                <w:rFonts w:ascii="Verdana" w:hAnsi="Verdana" w:cs="Mangal"/>
                <w:sz w:val="20"/>
                <w:szCs w:val="20"/>
              </w:rPr>
            </w:pPr>
            <w:r w:rsidRPr="00EF4E29">
              <w:rPr>
                <w:rFonts w:ascii="Verdana" w:hAnsi="Verdana" w:cs="Mangal"/>
                <w:sz w:val="20"/>
                <w:szCs w:val="20"/>
              </w:rPr>
              <w:t>13</w:t>
            </w:r>
          </w:p>
        </w:tc>
        <w:tc>
          <w:tcPr>
            <w:tcW w:w="810" w:type="dxa"/>
            <w:shd w:val="clear" w:color="auto" w:fill="auto"/>
          </w:tcPr>
          <w:p w14:paraId="1416E135" w14:textId="77777777" w:rsidR="0056179E" w:rsidRDefault="0056179E" w:rsidP="009E7C46">
            <w:pPr>
              <w:tabs>
                <w:tab w:val="left" w:pos="2890"/>
              </w:tabs>
              <w:jc w:val="center"/>
              <w:rPr>
                <w:rFonts w:ascii="Verdana" w:hAnsi="Verdana" w:cs="Mangal"/>
                <w:sz w:val="24"/>
                <w:szCs w:val="24"/>
              </w:rPr>
            </w:pPr>
          </w:p>
        </w:tc>
      </w:tr>
      <w:tr w:rsidR="0056179E" w14:paraId="09C112FC" w14:textId="77777777" w:rsidTr="009E7C46">
        <w:trPr>
          <w:tblHeader/>
        </w:trPr>
        <w:tc>
          <w:tcPr>
            <w:tcW w:w="647" w:type="dxa"/>
            <w:shd w:val="clear" w:color="auto" w:fill="auto"/>
          </w:tcPr>
          <w:p w14:paraId="0A4DBD88" w14:textId="77777777" w:rsidR="0056179E" w:rsidRPr="00EF4E29" w:rsidRDefault="0056179E" w:rsidP="009E7C46">
            <w:pPr>
              <w:tabs>
                <w:tab w:val="left" w:pos="2890"/>
              </w:tabs>
              <w:jc w:val="both"/>
              <w:rPr>
                <w:rFonts w:ascii="Verdana" w:hAnsi="Verdana" w:cs="Mangal"/>
                <w:sz w:val="20"/>
                <w:szCs w:val="20"/>
                <w:cs/>
                <w:lang w:bidi="hi-IN"/>
              </w:rPr>
            </w:pPr>
          </w:p>
        </w:tc>
        <w:tc>
          <w:tcPr>
            <w:tcW w:w="6548" w:type="dxa"/>
            <w:shd w:val="clear" w:color="auto" w:fill="auto"/>
          </w:tcPr>
          <w:p w14:paraId="636CCD3E" w14:textId="77777777" w:rsidR="0056179E" w:rsidRPr="00D61955" w:rsidRDefault="0056179E" w:rsidP="009E7C46">
            <w:pPr>
              <w:tabs>
                <w:tab w:val="left" w:pos="2890"/>
              </w:tabs>
              <w:jc w:val="both"/>
              <w:rPr>
                <w:rFonts w:ascii="Verdana" w:hAnsi="Verdana" w:cs="Mangal"/>
                <w:b/>
                <w:bCs/>
                <w:lang w:bidi="hi-IN"/>
              </w:rPr>
            </w:pPr>
            <w:r w:rsidRPr="00D61955">
              <w:rPr>
                <w:rFonts w:ascii="Verdana" w:hAnsi="Verdana" w:cs="Mangal"/>
                <w:b/>
                <w:bCs/>
                <w:lang w:bidi="hi-IN"/>
              </w:rPr>
              <w:t>Observation;</w:t>
            </w:r>
          </w:p>
          <w:p w14:paraId="600A9E43" w14:textId="77777777" w:rsidR="0056179E" w:rsidRDefault="0056179E" w:rsidP="009E7C46">
            <w:pPr>
              <w:tabs>
                <w:tab w:val="left" w:pos="2890"/>
              </w:tabs>
              <w:jc w:val="both"/>
              <w:rPr>
                <w:rFonts w:ascii="Verdana" w:hAnsi="Verdana" w:cs="Mangal"/>
                <w:sz w:val="20"/>
                <w:szCs w:val="20"/>
                <w:lang w:bidi="hi-IN"/>
              </w:rPr>
            </w:pPr>
            <w:r>
              <w:rPr>
                <w:rFonts w:ascii="Verdana" w:hAnsi="Verdana" w:cs="Mangal"/>
                <w:sz w:val="20"/>
                <w:szCs w:val="20"/>
                <w:lang w:bidi="hi-IN"/>
              </w:rPr>
              <w:t>Improvement is required in the knowledge on policy and rules</w:t>
            </w:r>
          </w:p>
          <w:p w14:paraId="126648E8" w14:textId="77777777" w:rsidR="0056179E" w:rsidRPr="00EF4E29" w:rsidRDefault="0056179E" w:rsidP="009E7C46">
            <w:pPr>
              <w:tabs>
                <w:tab w:val="left" w:pos="2890"/>
              </w:tabs>
              <w:jc w:val="both"/>
              <w:rPr>
                <w:rFonts w:ascii="Verdana" w:hAnsi="Verdana" w:cs="Mangal"/>
                <w:sz w:val="20"/>
                <w:szCs w:val="20"/>
                <w:lang w:bidi="hi-IN"/>
              </w:rPr>
            </w:pPr>
          </w:p>
        </w:tc>
        <w:tc>
          <w:tcPr>
            <w:tcW w:w="990" w:type="dxa"/>
            <w:shd w:val="clear" w:color="auto" w:fill="auto"/>
          </w:tcPr>
          <w:p w14:paraId="7907BA94" w14:textId="77777777" w:rsidR="0056179E" w:rsidRPr="00EF4E29" w:rsidRDefault="0056179E" w:rsidP="009E7C46">
            <w:pPr>
              <w:tabs>
                <w:tab w:val="left" w:pos="2890"/>
              </w:tabs>
              <w:jc w:val="both"/>
              <w:rPr>
                <w:rFonts w:ascii="Verdana" w:hAnsi="Verdana" w:cs="Mangal"/>
                <w:sz w:val="20"/>
                <w:szCs w:val="20"/>
              </w:rPr>
            </w:pPr>
          </w:p>
        </w:tc>
        <w:tc>
          <w:tcPr>
            <w:tcW w:w="810" w:type="dxa"/>
            <w:shd w:val="clear" w:color="auto" w:fill="auto"/>
          </w:tcPr>
          <w:p w14:paraId="388DB8DA" w14:textId="77777777" w:rsidR="0056179E" w:rsidRPr="00EF4E29" w:rsidRDefault="0056179E" w:rsidP="009E7C46">
            <w:pPr>
              <w:tabs>
                <w:tab w:val="left" w:pos="2890"/>
              </w:tabs>
              <w:jc w:val="both"/>
              <w:rPr>
                <w:rFonts w:ascii="Verdana" w:hAnsi="Verdana" w:cs="Mangal"/>
                <w:sz w:val="20"/>
                <w:szCs w:val="20"/>
              </w:rPr>
            </w:pPr>
          </w:p>
        </w:tc>
        <w:tc>
          <w:tcPr>
            <w:tcW w:w="810" w:type="dxa"/>
            <w:shd w:val="clear" w:color="auto" w:fill="auto"/>
          </w:tcPr>
          <w:p w14:paraId="2FF94B0E" w14:textId="77777777" w:rsidR="0056179E" w:rsidRDefault="0056179E" w:rsidP="009E7C46">
            <w:pPr>
              <w:tabs>
                <w:tab w:val="left" w:pos="2890"/>
              </w:tabs>
              <w:jc w:val="center"/>
              <w:rPr>
                <w:rFonts w:ascii="Verdana" w:hAnsi="Verdana" w:cs="Mangal"/>
                <w:sz w:val="24"/>
                <w:szCs w:val="24"/>
              </w:rPr>
            </w:pPr>
          </w:p>
        </w:tc>
      </w:tr>
      <w:tr w:rsidR="0056179E" w14:paraId="53E87899" w14:textId="77777777" w:rsidTr="009E7C46">
        <w:trPr>
          <w:tblHeader/>
        </w:trPr>
        <w:tc>
          <w:tcPr>
            <w:tcW w:w="647" w:type="dxa"/>
            <w:shd w:val="clear" w:color="auto" w:fill="70AD47" w:themeFill="accent6"/>
          </w:tcPr>
          <w:p w14:paraId="4F01F82E" w14:textId="77777777" w:rsidR="0056179E" w:rsidRPr="00FA2765" w:rsidRDefault="0056179E" w:rsidP="009E7C46">
            <w:pPr>
              <w:tabs>
                <w:tab w:val="left" w:pos="2890"/>
              </w:tabs>
              <w:jc w:val="center"/>
              <w:rPr>
                <w:rFonts w:ascii="Verdana" w:hAnsi="Verdana" w:cs="Mangal"/>
                <w:b/>
                <w:bCs/>
                <w:color w:val="FFFFFF" w:themeColor="background1"/>
                <w:cs/>
                <w:lang w:bidi="hi-IN"/>
              </w:rPr>
            </w:pPr>
          </w:p>
        </w:tc>
        <w:tc>
          <w:tcPr>
            <w:tcW w:w="6548" w:type="dxa"/>
            <w:shd w:val="clear" w:color="auto" w:fill="70AD47" w:themeFill="accent6"/>
          </w:tcPr>
          <w:p w14:paraId="199AE41D" w14:textId="77777777" w:rsidR="0056179E" w:rsidRPr="00C1293C" w:rsidRDefault="0056179E" w:rsidP="009E7C46">
            <w:pPr>
              <w:tabs>
                <w:tab w:val="left" w:pos="2890"/>
              </w:tabs>
              <w:jc w:val="center"/>
              <w:rPr>
                <w:rFonts w:ascii="Verdana" w:hAnsi="Verdana" w:cs="Mangal"/>
                <w:b/>
                <w:bCs/>
                <w:color w:val="FFFFFF" w:themeColor="background1"/>
                <w:cs/>
                <w:lang w:bidi="hi-IN"/>
              </w:rPr>
            </w:pPr>
            <w:r w:rsidRPr="00C1293C">
              <w:rPr>
                <w:rFonts w:ascii="Verdana" w:eastAsia="Arial Unicode MS" w:hAnsi="Verdana" w:cs="Mangal"/>
                <w:b/>
                <w:bCs/>
                <w:color w:val="FFFFFF" w:themeColor="background1"/>
                <w:sz w:val="24"/>
                <w:szCs w:val="24"/>
                <w:lang w:bidi="hi-IN"/>
              </w:rPr>
              <w:t>Accountability</w:t>
            </w:r>
          </w:p>
        </w:tc>
        <w:tc>
          <w:tcPr>
            <w:tcW w:w="990" w:type="dxa"/>
            <w:shd w:val="clear" w:color="auto" w:fill="70AD47" w:themeFill="accent6"/>
          </w:tcPr>
          <w:p w14:paraId="662DF97C" w14:textId="77777777" w:rsidR="0056179E" w:rsidRPr="00FA2765" w:rsidRDefault="0056179E" w:rsidP="009E7C46">
            <w:pPr>
              <w:tabs>
                <w:tab w:val="left" w:pos="2890"/>
              </w:tabs>
              <w:jc w:val="center"/>
              <w:rPr>
                <w:rFonts w:ascii="Verdana" w:hAnsi="Verdana" w:cs="Mangal"/>
                <w:b/>
                <w:bCs/>
                <w:color w:val="FFFFFF" w:themeColor="background1"/>
                <w:sz w:val="24"/>
                <w:szCs w:val="24"/>
              </w:rPr>
            </w:pPr>
            <w:r>
              <w:rPr>
                <w:rFonts w:ascii="Verdana" w:hAnsi="Verdana" w:cs="Mangal"/>
                <w:b/>
                <w:bCs/>
                <w:color w:val="FFFFFF" w:themeColor="background1"/>
                <w:sz w:val="24"/>
                <w:szCs w:val="24"/>
              </w:rPr>
              <w:t>Yes</w:t>
            </w:r>
          </w:p>
        </w:tc>
        <w:tc>
          <w:tcPr>
            <w:tcW w:w="810" w:type="dxa"/>
            <w:shd w:val="clear" w:color="auto" w:fill="70AD47" w:themeFill="accent6"/>
          </w:tcPr>
          <w:p w14:paraId="0CC8F8CB" w14:textId="77777777" w:rsidR="0056179E" w:rsidRPr="00FA2765" w:rsidRDefault="0056179E" w:rsidP="009E7C46">
            <w:pPr>
              <w:tabs>
                <w:tab w:val="left" w:pos="2890"/>
              </w:tabs>
              <w:jc w:val="center"/>
              <w:rPr>
                <w:rFonts w:ascii="Verdana" w:hAnsi="Verdana" w:cs="Mangal"/>
                <w:b/>
                <w:bCs/>
                <w:color w:val="FFFFFF" w:themeColor="background1"/>
                <w:sz w:val="24"/>
                <w:szCs w:val="24"/>
              </w:rPr>
            </w:pPr>
            <w:r>
              <w:rPr>
                <w:rFonts w:ascii="Verdana" w:hAnsi="Verdana" w:cs="Mangal"/>
                <w:b/>
                <w:bCs/>
                <w:color w:val="FFFFFF" w:themeColor="background1"/>
                <w:sz w:val="24"/>
                <w:szCs w:val="24"/>
              </w:rPr>
              <w:t>No</w:t>
            </w:r>
          </w:p>
        </w:tc>
        <w:tc>
          <w:tcPr>
            <w:tcW w:w="810" w:type="dxa"/>
            <w:shd w:val="clear" w:color="auto" w:fill="70AD47" w:themeFill="accent6"/>
          </w:tcPr>
          <w:p w14:paraId="14FD490F" w14:textId="77777777" w:rsidR="0056179E" w:rsidRPr="00FA2765" w:rsidRDefault="0056179E" w:rsidP="009E7C46">
            <w:pPr>
              <w:tabs>
                <w:tab w:val="left" w:pos="2890"/>
              </w:tabs>
              <w:jc w:val="center"/>
              <w:rPr>
                <w:rFonts w:ascii="Verdana" w:hAnsi="Verdana" w:cs="Mangal"/>
                <w:b/>
                <w:bCs/>
                <w:color w:val="FFFFFF" w:themeColor="background1"/>
                <w:sz w:val="24"/>
                <w:szCs w:val="24"/>
              </w:rPr>
            </w:pPr>
          </w:p>
        </w:tc>
      </w:tr>
      <w:tr w:rsidR="0056179E" w14:paraId="3CD30FC8" w14:textId="77777777" w:rsidTr="009E7C46">
        <w:trPr>
          <w:tblHeader/>
        </w:trPr>
        <w:tc>
          <w:tcPr>
            <w:tcW w:w="647" w:type="dxa"/>
            <w:shd w:val="clear" w:color="auto" w:fill="auto"/>
          </w:tcPr>
          <w:p w14:paraId="18676F9C" w14:textId="77777777" w:rsidR="0056179E" w:rsidRPr="007E0F0E" w:rsidRDefault="0056179E" w:rsidP="009E7C46">
            <w:pPr>
              <w:tabs>
                <w:tab w:val="left" w:pos="2890"/>
              </w:tabs>
              <w:jc w:val="both"/>
              <w:rPr>
                <w:rFonts w:ascii="Verdana" w:hAnsi="Verdana" w:cs="Mangal"/>
                <w:cs/>
                <w:lang w:bidi="hi-IN"/>
              </w:rPr>
            </w:pPr>
            <w:r>
              <w:rPr>
                <w:rFonts w:ascii="Verdana" w:hAnsi="Verdana" w:cs="Mangal"/>
                <w:lang w:bidi="hi-IN"/>
              </w:rPr>
              <w:t>1</w:t>
            </w:r>
          </w:p>
        </w:tc>
        <w:tc>
          <w:tcPr>
            <w:tcW w:w="6548" w:type="dxa"/>
            <w:shd w:val="clear" w:color="auto" w:fill="auto"/>
          </w:tcPr>
          <w:p w14:paraId="533167F9" w14:textId="77777777" w:rsidR="0056179E" w:rsidRPr="00EF4E29" w:rsidRDefault="0056179E" w:rsidP="009E7C46">
            <w:pPr>
              <w:tabs>
                <w:tab w:val="left" w:pos="2890"/>
              </w:tabs>
              <w:jc w:val="both"/>
              <w:rPr>
                <w:rFonts w:ascii="Verdana" w:hAnsi="Verdana" w:cs="Mangal"/>
                <w:sz w:val="20"/>
                <w:szCs w:val="20"/>
                <w:cs/>
                <w:lang w:bidi="hi-IN"/>
              </w:rPr>
            </w:pPr>
            <w:r w:rsidRPr="00EF4E29">
              <w:rPr>
                <w:rFonts w:ascii="Verdana" w:hAnsi="Verdana" w:cs="Mangal"/>
                <w:sz w:val="20"/>
                <w:szCs w:val="20"/>
                <w:lang w:bidi="hi-IN"/>
              </w:rPr>
              <w:t>Those who have rights and power have fulfilled their duties and responsibilities</w:t>
            </w:r>
          </w:p>
        </w:tc>
        <w:tc>
          <w:tcPr>
            <w:tcW w:w="990" w:type="dxa"/>
            <w:shd w:val="clear" w:color="auto" w:fill="auto"/>
          </w:tcPr>
          <w:p w14:paraId="296E8D0E" w14:textId="77777777" w:rsidR="0056179E" w:rsidRPr="00EF4E29" w:rsidRDefault="0056179E" w:rsidP="009E7C46">
            <w:pPr>
              <w:tabs>
                <w:tab w:val="left" w:pos="2890"/>
              </w:tabs>
              <w:jc w:val="both"/>
              <w:rPr>
                <w:rFonts w:ascii="Verdana" w:hAnsi="Verdana" w:cs="Mangal"/>
                <w:sz w:val="20"/>
                <w:szCs w:val="20"/>
              </w:rPr>
            </w:pPr>
            <w:r w:rsidRPr="00EF4E29">
              <w:rPr>
                <w:rFonts w:ascii="Verdana" w:hAnsi="Verdana" w:cs="Mangal"/>
                <w:sz w:val="20"/>
                <w:szCs w:val="20"/>
              </w:rPr>
              <w:t>69</w:t>
            </w:r>
          </w:p>
        </w:tc>
        <w:tc>
          <w:tcPr>
            <w:tcW w:w="810" w:type="dxa"/>
            <w:shd w:val="clear" w:color="auto" w:fill="auto"/>
          </w:tcPr>
          <w:p w14:paraId="11262483" w14:textId="77777777" w:rsidR="0056179E" w:rsidRPr="00EF4E29" w:rsidRDefault="0056179E" w:rsidP="009E7C46">
            <w:pPr>
              <w:tabs>
                <w:tab w:val="left" w:pos="2890"/>
              </w:tabs>
              <w:jc w:val="both"/>
              <w:rPr>
                <w:rFonts w:ascii="Verdana" w:hAnsi="Verdana" w:cs="Mangal"/>
                <w:sz w:val="20"/>
                <w:szCs w:val="20"/>
              </w:rPr>
            </w:pPr>
            <w:r w:rsidRPr="00EF4E29">
              <w:rPr>
                <w:rFonts w:ascii="Verdana" w:hAnsi="Verdana" w:cs="Mangal"/>
                <w:sz w:val="20"/>
                <w:szCs w:val="20"/>
              </w:rPr>
              <w:t>8</w:t>
            </w:r>
          </w:p>
        </w:tc>
        <w:tc>
          <w:tcPr>
            <w:tcW w:w="810" w:type="dxa"/>
            <w:shd w:val="clear" w:color="auto" w:fill="auto"/>
          </w:tcPr>
          <w:p w14:paraId="7F536192" w14:textId="77777777" w:rsidR="0056179E" w:rsidRDefault="0056179E" w:rsidP="009E7C46">
            <w:pPr>
              <w:tabs>
                <w:tab w:val="left" w:pos="2890"/>
              </w:tabs>
              <w:jc w:val="center"/>
              <w:rPr>
                <w:rFonts w:ascii="Verdana" w:hAnsi="Verdana" w:cs="Mangal"/>
                <w:sz w:val="24"/>
                <w:szCs w:val="24"/>
              </w:rPr>
            </w:pPr>
          </w:p>
        </w:tc>
      </w:tr>
      <w:tr w:rsidR="0056179E" w14:paraId="09610462" w14:textId="77777777" w:rsidTr="009E7C46">
        <w:trPr>
          <w:tblHeader/>
        </w:trPr>
        <w:tc>
          <w:tcPr>
            <w:tcW w:w="647" w:type="dxa"/>
            <w:shd w:val="clear" w:color="auto" w:fill="auto"/>
          </w:tcPr>
          <w:p w14:paraId="08113B4F" w14:textId="77777777" w:rsidR="0056179E" w:rsidRPr="00FA2765" w:rsidRDefault="0056179E" w:rsidP="009E7C46">
            <w:pPr>
              <w:tabs>
                <w:tab w:val="left" w:pos="2890"/>
              </w:tabs>
              <w:jc w:val="both"/>
              <w:rPr>
                <w:rFonts w:ascii="Verdana" w:hAnsi="Verdana" w:cs="Mangal"/>
                <w:cs/>
                <w:lang w:bidi="hi-IN"/>
              </w:rPr>
            </w:pPr>
            <w:r>
              <w:rPr>
                <w:rFonts w:ascii="Verdana" w:hAnsi="Verdana" w:cs="Mangal"/>
                <w:lang w:bidi="hi-IN"/>
              </w:rPr>
              <w:t>2</w:t>
            </w:r>
          </w:p>
        </w:tc>
        <w:tc>
          <w:tcPr>
            <w:tcW w:w="6548" w:type="dxa"/>
            <w:shd w:val="clear" w:color="auto" w:fill="auto"/>
          </w:tcPr>
          <w:p w14:paraId="181CFC66" w14:textId="77777777" w:rsidR="0056179E" w:rsidRPr="00EF4E29" w:rsidRDefault="0056179E" w:rsidP="009E7C46">
            <w:pPr>
              <w:tabs>
                <w:tab w:val="left" w:pos="2890"/>
              </w:tabs>
              <w:jc w:val="both"/>
              <w:rPr>
                <w:rFonts w:ascii="Verdana" w:hAnsi="Verdana" w:cs="Mangal"/>
                <w:sz w:val="20"/>
                <w:szCs w:val="20"/>
                <w:cs/>
                <w:lang w:bidi="hi-IN"/>
              </w:rPr>
            </w:pPr>
            <w:r w:rsidRPr="00EF4E29">
              <w:rPr>
                <w:rFonts w:ascii="Verdana" w:hAnsi="Verdana" w:cs="Mangal"/>
                <w:sz w:val="20"/>
                <w:szCs w:val="20"/>
                <w:lang w:bidi="hi-IN"/>
              </w:rPr>
              <w:t>Complete the scheduled programs</w:t>
            </w:r>
          </w:p>
        </w:tc>
        <w:tc>
          <w:tcPr>
            <w:tcW w:w="990" w:type="dxa"/>
            <w:shd w:val="clear" w:color="auto" w:fill="auto"/>
          </w:tcPr>
          <w:p w14:paraId="2B0B9F76" w14:textId="77777777" w:rsidR="0056179E" w:rsidRPr="00EF4E29" w:rsidRDefault="0056179E" w:rsidP="009E7C46">
            <w:pPr>
              <w:tabs>
                <w:tab w:val="left" w:pos="2890"/>
              </w:tabs>
              <w:jc w:val="both"/>
              <w:rPr>
                <w:rFonts w:ascii="Verdana" w:hAnsi="Verdana" w:cs="Mangal"/>
                <w:sz w:val="20"/>
                <w:szCs w:val="20"/>
              </w:rPr>
            </w:pPr>
            <w:r w:rsidRPr="00EF4E29">
              <w:rPr>
                <w:rFonts w:ascii="Verdana" w:hAnsi="Verdana" w:cs="Mangal"/>
                <w:sz w:val="20"/>
                <w:szCs w:val="20"/>
              </w:rPr>
              <w:t>67</w:t>
            </w:r>
          </w:p>
        </w:tc>
        <w:tc>
          <w:tcPr>
            <w:tcW w:w="810" w:type="dxa"/>
            <w:shd w:val="clear" w:color="auto" w:fill="auto"/>
          </w:tcPr>
          <w:p w14:paraId="77F13380" w14:textId="77777777" w:rsidR="0056179E" w:rsidRPr="00EF4E29" w:rsidRDefault="0056179E" w:rsidP="009E7C46">
            <w:pPr>
              <w:tabs>
                <w:tab w:val="left" w:pos="2890"/>
              </w:tabs>
              <w:jc w:val="both"/>
              <w:rPr>
                <w:rFonts w:ascii="Verdana" w:hAnsi="Verdana" w:cs="Mangal"/>
                <w:sz w:val="20"/>
                <w:szCs w:val="20"/>
              </w:rPr>
            </w:pPr>
            <w:r w:rsidRPr="00EF4E29">
              <w:rPr>
                <w:rFonts w:ascii="Verdana" w:hAnsi="Verdana" w:cs="Mangal"/>
                <w:sz w:val="20"/>
                <w:szCs w:val="20"/>
              </w:rPr>
              <w:t>10</w:t>
            </w:r>
          </w:p>
        </w:tc>
        <w:tc>
          <w:tcPr>
            <w:tcW w:w="810" w:type="dxa"/>
            <w:shd w:val="clear" w:color="auto" w:fill="auto"/>
          </w:tcPr>
          <w:p w14:paraId="7B51BA32" w14:textId="77777777" w:rsidR="0056179E" w:rsidRDefault="0056179E" w:rsidP="009E7C46">
            <w:pPr>
              <w:tabs>
                <w:tab w:val="left" w:pos="2890"/>
              </w:tabs>
              <w:jc w:val="center"/>
              <w:rPr>
                <w:rFonts w:ascii="Verdana" w:hAnsi="Verdana" w:cs="Mangal"/>
                <w:sz w:val="24"/>
                <w:szCs w:val="24"/>
              </w:rPr>
            </w:pPr>
          </w:p>
        </w:tc>
      </w:tr>
      <w:tr w:rsidR="0056179E" w14:paraId="26249583" w14:textId="77777777" w:rsidTr="009E7C46">
        <w:trPr>
          <w:tblHeader/>
        </w:trPr>
        <w:tc>
          <w:tcPr>
            <w:tcW w:w="647" w:type="dxa"/>
            <w:shd w:val="clear" w:color="auto" w:fill="auto"/>
          </w:tcPr>
          <w:p w14:paraId="69F1CC96" w14:textId="77777777" w:rsidR="0056179E" w:rsidRPr="00FA2765" w:rsidRDefault="0056179E" w:rsidP="009E7C46">
            <w:pPr>
              <w:tabs>
                <w:tab w:val="left" w:pos="2890"/>
              </w:tabs>
              <w:jc w:val="both"/>
              <w:rPr>
                <w:rFonts w:ascii="Verdana" w:hAnsi="Verdana" w:cs="Mangal"/>
                <w:cs/>
                <w:lang w:bidi="hi-IN"/>
              </w:rPr>
            </w:pPr>
            <w:r>
              <w:rPr>
                <w:rFonts w:ascii="Verdana" w:hAnsi="Verdana" w:cs="Mangal"/>
                <w:lang w:bidi="hi-IN"/>
              </w:rPr>
              <w:t>3</w:t>
            </w:r>
          </w:p>
        </w:tc>
        <w:tc>
          <w:tcPr>
            <w:tcW w:w="6548" w:type="dxa"/>
            <w:shd w:val="clear" w:color="auto" w:fill="auto"/>
          </w:tcPr>
          <w:p w14:paraId="7C427E0A" w14:textId="77777777" w:rsidR="0056179E" w:rsidRPr="00184204" w:rsidRDefault="0056179E" w:rsidP="009E7C46">
            <w:pPr>
              <w:tabs>
                <w:tab w:val="left" w:pos="2890"/>
              </w:tabs>
              <w:jc w:val="both"/>
              <w:rPr>
                <w:rFonts w:ascii="Verdana" w:hAnsi="Verdana" w:cs="Mangal"/>
                <w:sz w:val="20"/>
                <w:szCs w:val="20"/>
                <w:cs/>
                <w:lang w:bidi="hi-IN"/>
              </w:rPr>
            </w:pPr>
            <w:r w:rsidRPr="00184204">
              <w:rPr>
                <w:rFonts w:ascii="Verdana" w:hAnsi="Verdana" w:cs="Mangal"/>
                <w:sz w:val="20"/>
                <w:szCs w:val="20"/>
                <w:lang w:bidi="hi-IN"/>
              </w:rPr>
              <w:t xml:space="preserve">Tendency to stick to old thinking, style and ideas without changing according to the feelings of young and new members </w:t>
            </w:r>
          </w:p>
        </w:tc>
        <w:tc>
          <w:tcPr>
            <w:tcW w:w="990" w:type="dxa"/>
            <w:shd w:val="clear" w:color="auto" w:fill="auto"/>
          </w:tcPr>
          <w:p w14:paraId="1DEA46E3" w14:textId="77777777" w:rsidR="0056179E" w:rsidRPr="00184204" w:rsidRDefault="0056179E" w:rsidP="009E7C46">
            <w:pPr>
              <w:tabs>
                <w:tab w:val="left" w:pos="2890"/>
              </w:tabs>
              <w:jc w:val="both"/>
              <w:rPr>
                <w:rFonts w:ascii="Verdana" w:hAnsi="Verdana" w:cs="Mangal"/>
                <w:sz w:val="20"/>
                <w:szCs w:val="20"/>
              </w:rPr>
            </w:pPr>
            <w:r w:rsidRPr="00184204">
              <w:rPr>
                <w:rFonts w:ascii="Verdana" w:hAnsi="Verdana" w:cs="Mangal"/>
                <w:sz w:val="20"/>
                <w:szCs w:val="20"/>
              </w:rPr>
              <w:t>8</w:t>
            </w:r>
          </w:p>
        </w:tc>
        <w:tc>
          <w:tcPr>
            <w:tcW w:w="810" w:type="dxa"/>
            <w:shd w:val="clear" w:color="auto" w:fill="auto"/>
          </w:tcPr>
          <w:p w14:paraId="3FAE32AE" w14:textId="77777777" w:rsidR="0056179E" w:rsidRPr="00184204" w:rsidRDefault="0056179E" w:rsidP="009E7C46">
            <w:pPr>
              <w:tabs>
                <w:tab w:val="left" w:pos="2890"/>
              </w:tabs>
              <w:jc w:val="both"/>
              <w:rPr>
                <w:rFonts w:ascii="Verdana" w:hAnsi="Verdana" w:cs="Mangal"/>
                <w:sz w:val="20"/>
                <w:szCs w:val="20"/>
              </w:rPr>
            </w:pPr>
            <w:r w:rsidRPr="00184204">
              <w:rPr>
                <w:rFonts w:ascii="Verdana" w:hAnsi="Verdana" w:cs="Mangal"/>
                <w:sz w:val="20"/>
                <w:szCs w:val="20"/>
              </w:rPr>
              <w:t>69</w:t>
            </w:r>
          </w:p>
        </w:tc>
        <w:tc>
          <w:tcPr>
            <w:tcW w:w="810" w:type="dxa"/>
            <w:shd w:val="clear" w:color="auto" w:fill="auto"/>
          </w:tcPr>
          <w:p w14:paraId="18DB0A3D" w14:textId="77777777" w:rsidR="0056179E" w:rsidRDefault="0056179E" w:rsidP="009E7C46">
            <w:pPr>
              <w:tabs>
                <w:tab w:val="left" w:pos="2890"/>
              </w:tabs>
              <w:jc w:val="center"/>
              <w:rPr>
                <w:rFonts w:ascii="Verdana" w:hAnsi="Verdana" w:cs="Mangal"/>
                <w:sz w:val="24"/>
                <w:szCs w:val="24"/>
              </w:rPr>
            </w:pPr>
          </w:p>
        </w:tc>
      </w:tr>
      <w:tr w:rsidR="0056179E" w14:paraId="780D929E" w14:textId="77777777" w:rsidTr="009E7C46">
        <w:trPr>
          <w:tblHeader/>
        </w:trPr>
        <w:tc>
          <w:tcPr>
            <w:tcW w:w="647" w:type="dxa"/>
            <w:shd w:val="clear" w:color="auto" w:fill="auto"/>
          </w:tcPr>
          <w:p w14:paraId="648883C7" w14:textId="77777777" w:rsidR="0056179E" w:rsidRPr="00FA2765" w:rsidRDefault="0056179E" w:rsidP="009E7C46">
            <w:pPr>
              <w:tabs>
                <w:tab w:val="left" w:pos="2890"/>
              </w:tabs>
              <w:jc w:val="both"/>
              <w:rPr>
                <w:rFonts w:ascii="Verdana" w:hAnsi="Verdana" w:cs="Mangal"/>
                <w:cs/>
                <w:lang w:bidi="hi-IN"/>
              </w:rPr>
            </w:pPr>
            <w:r>
              <w:rPr>
                <w:rFonts w:ascii="Verdana" w:hAnsi="Verdana" w:cs="Mangal"/>
                <w:lang w:bidi="hi-IN"/>
              </w:rPr>
              <w:t>4</w:t>
            </w:r>
          </w:p>
        </w:tc>
        <w:tc>
          <w:tcPr>
            <w:tcW w:w="6548" w:type="dxa"/>
            <w:shd w:val="clear" w:color="auto" w:fill="auto"/>
          </w:tcPr>
          <w:p w14:paraId="6434442E" w14:textId="77777777" w:rsidR="0056179E" w:rsidRPr="00184204" w:rsidRDefault="0056179E" w:rsidP="009E7C46">
            <w:pPr>
              <w:tabs>
                <w:tab w:val="left" w:pos="2890"/>
              </w:tabs>
              <w:jc w:val="both"/>
              <w:rPr>
                <w:rFonts w:ascii="Verdana" w:hAnsi="Verdana" w:cs="Mangal"/>
                <w:sz w:val="20"/>
                <w:szCs w:val="20"/>
                <w:cs/>
                <w:lang w:bidi="hi-IN"/>
              </w:rPr>
            </w:pPr>
            <w:r w:rsidRPr="00184204">
              <w:rPr>
                <w:rFonts w:ascii="Verdana" w:hAnsi="Verdana" w:cs="Mangal"/>
                <w:sz w:val="20"/>
                <w:szCs w:val="20"/>
                <w:lang w:bidi="hi-IN"/>
              </w:rPr>
              <w:t xml:space="preserve">Tendency to ignore </w:t>
            </w:r>
            <w:r>
              <w:rPr>
                <w:rFonts w:ascii="Verdana" w:hAnsi="Verdana" w:cs="Mangal"/>
                <w:sz w:val="20"/>
                <w:szCs w:val="20"/>
                <w:lang w:bidi="hi-IN"/>
              </w:rPr>
              <w:t>newcomer without link</w:t>
            </w:r>
            <w:r w:rsidRPr="00184204">
              <w:rPr>
                <w:rFonts w:ascii="Verdana" w:hAnsi="Verdana" w:cs="Mangal"/>
                <w:sz w:val="20"/>
                <w:szCs w:val="20"/>
                <w:lang w:bidi="hi-IN"/>
              </w:rPr>
              <w:t xml:space="preserve"> or </w:t>
            </w:r>
            <w:r>
              <w:rPr>
                <w:rFonts w:ascii="Verdana" w:hAnsi="Verdana" w:cs="Mangal"/>
                <w:sz w:val="20"/>
                <w:szCs w:val="20"/>
                <w:lang w:bidi="hi-IN"/>
              </w:rPr>
              <w:t xml:space="preserve">who </w:t>
            </w:r>
            <w:r w:rsidRPr="00184204">
              <w:rPr>
                <w:rFonts w:ascii="Verdana" w:hAnsi="Verdana" w:cs="Mangal"/>
                <w:sz w:val="20"/>
                <w:szCs w:val="20"/>
                <w:lang w:bidi="hi-IN"/>
              </w:rPr>
              <w:t>do not have access to power</w:t>
            </w:r>
          </w:p>
        </w:tc>
        <w:tc>
          <w:tcPr>
            <w:tcW w:w="990" w:type="dxa"/>
            <w:shd w:val="clear" w:color="auto" w:fill="auto"/>
          </w:tcPr>
          <w:p w14:paraId="44287F37" w14:textId="77777777" w:rsidR="0056179E" w:rsidRPr="00184204" w:rsidRDefault="0056179E" w:rsidP="009E7C46">
            <w:pPr>
              <w:tabs>
                <w:tab w:val="left" w:pos="2890"/>
              </w:tabs>
              <w:jc w:val="both"/>
              <w:rPr>
                <w:rFonts w:ascii="Verdana" w:hAnsi="Verdana" w:cs="Mangal"/>
                <w:sz w:val="20"/>
                <w:szCs w:val="20"/>
              </w:rPr>
            </w:pPr>
            <w:r w:rsidRPr="00184204">
              <w:rPr>
                <w:rFonts w:ascii="Verdana" w:hAnsi="Verdana" w:cs="Mangal"/>
                <w:sz w:val="20"/>
                <w:szCs w:val="20"/>
              </w:rPr>
              <w:t>9</w:t>
            </w:r>
          </w:p>
        </w:tc>
        <w:tc>
          <w:tcPr>
            <w:tcW w:w="810" w:type="dxa"/>
            <w:shd w:val="clear" w:color="auto" w:fill="auto"/>
          </w:tcPr>
          <w:p w14:paraId="60A52709" w14:textId="77777777" w:rsidR="0056179E" w:rsidRPr="00184204" w:rsidRDefault="0056179E" w:rsidP="009E7C46">
            <w:pPr>
              <w:tabs>
                <w:tab w:val="left" w:pos="2890"/>
              </w:tabs>
              <w:jc w:val="both"/>
              <w:rPr>
                <w:rFonts w:ascii="Verdana" w:hAnsi="Verdana" w:cs="Mangal"/>
                <w:sz w:val="20"/>
                <w:szCs w:val="20"/>
              </w:rPr>
            </w:pPr>
            <w:r w:rsidRPr="00184204">
              <w:rPr>
                <w:rFonts w:ascii="Verdana" w:hAnsi="Verdana" w:cs="Mangal"/>
                <w:sz w:val="20"/>
                <w:szCs w:val="20"/>
              </w:rPr>
              <w:t>68</w:t>
            </w:r>
          </w:p>
        </w:tc>
        <w:tc>
          <w:tcPr>
            <w:tcW w:w="810" w:type="dxa"/>
            <w:shd w:val="clear" w:color="auto" w:fill="auto"/>
          </w:tcPr>
          <w:p w14:paraId="3AD77E1B" w14:textId="77777777" w:rsidR="0056179E" w:rsidRDefault="0056179E" w:rsidP="009E7C46">
            <w:pPr>
              <w:tabs>
                <w:tab w:val="left" w:pos="2890"/>
              </w:tabs>
              <w:jc w:val="center"/>
              <w:rPr>
                <w:rFonts w:ascii="Verdana" w:hAnsi="Verdana" w:cs="Mangal"/>
                <w:sz w:val="24"/>
                <w:szCs w:val="24"/>
              </w:rPr>
            </w:pPr>
          </w:p>
        </w:tc>
      </w:tr>
      <w:tr w:rsidR="0056179E" w14:paraId="6593DFB4" w14:textId="77777777" w:rsidTr="009E7C46">
        <w:trPr>
          <w:tblHeader/>
        </w:trPr>
        <w:tc>
          <w:tcPr>
            <w:tcW w:w="647" w:type="dxa"/>
            <w:shd w:val="clear" w:color="auto" w:fill="auto"/>
          </w:tcPr>
          <w:p w14:paraId="3BBEBC2C" w14:textId="77777777" w:rsidR="0056179E" w:rsidRPr="00FA2765" w:rsidRDefault="0056179E" w:rsidP="009E7C46">
            <w:pPr>
              <w:tabs>
                <w:tab w:val="left" w:pos="2890"/>
              </w:tabs>
              <w:jc w:val="both"/>
              <w:rPr>
                <w:rFonts w:ascii="Verdana" w:hAnsi="Verdana" w:cs="Mangal"/>
                <w:cs/>
                <w:lang w:bidi="hi-IN"/>
              </w:rPr>
            </w:pPr>
          </w:p>
        </w:tc>
        <w:tc>
          <w:tcPr>
            <w:tcW w:w="6548" w:type="dxa"/>
            <w:shd w:val="clear" w:color="auto" w:fill="auto"/>
          </w:tcPr>
          <w:p w14:paraId="1F45B8BB" w14:textId="77777777" w:rsidR="0056179E" w:rsidRPr="00085F38" w:rsidRDefault="0056179E" w:rsidP="009E7C46">
            <w:pPr>
              <w:tabs>
                <w:tab w:val="left" w:pos="2890"/>
              </w:tabs>
              <w:jc w:val="both"/>
              <w:rPr>
                <w:rFonts w:ascii="Verdana" w:hAnsi="Verdana" w:cs="Mangal"/>
                <w:b/>
                <w:bCs/>
                <w:lang w:bidi="hi-IN"/>
              </w:rPr>
            </w:pPr>
            <w:r w:rsidRPr="00085F38">
              <w:rPr>
                <w:rFonts w:ascii="Verdana" w:hAnsi="Verdana" w:cs="Mangal"/>
                <w:b/>
                <w:bCs/>
                <w:lang w:bidi="hi-IN"/>
              </w:rPr>
              <w:t>Observation:</w:t>
            </w:r>
          </w:p>
          <w:p w14:paraId="50CCA21E" w14:textId="77777777" w:rsidR="0056179E" w:rsidRPr="00EF4E29" w:rsidRDefault="0056179E" w:rsidP="009E7C46">
            <w:pPr>
              <w:tabs>
                <w:tab w:val="left" w:pos="2890"/>
              </w:tabs>
              <w:jc w:val="both"/>
              <w:rPr>
                <w:rFonts w:ascii="Verdana" w:hAnsi="Verdana" w:cs="Mangal"/>
                <w:sz w:val="20"/>
                <w:szCs w:val="20"/>
                <w:lang w:bidi="hi-IN"/>
              </w:rPr>
            </w:pPr>
            <w:r>
              <w:rPr>
                <w:rFonts w:ascii="Verdana" w:hAnsi="Verdana" w:cs="Mangal"/>
                <w:sz w:val="20"/>
                <w:szCs w:val="20"/>
                <w:lang w:bidi="hi-IN"/>
              </w:rPr>
              <w:t xml:space="preserve">Majority of OPDs are moderately capable to perform duties and responsibilities. </w:t>
            </w:r>
            <w:r w:rsidRPr="000635AF">
              <w:rPr>
                <w:rFonts w:ascii="Verdana" w:hAnsi="Verdana" w:cs="Mangal"/>
                <w:sz w:val="20"/>
                <w:szCs w:val="20"/>
                <w:lang w:bidi="hi-IN"/>
              </w:rPr>
              <w:t>Most of the OPDs do not limit themselves to conventional style of working and rather welcome perspectives of young people</w:t>
            </w:r>
            <w:r>
              <w:rPr>
                <w:rFonts w:ascii="Verdana" w:hAnsi="Verdana" w:cs="Mangal"/>
                <w:sz w:val="20"/>
                <w:szCs w:val="20"/>
                <w:lang w:bidi="hi-IN"/>
              </w:rPr>
              <w:t xml:space="preserve"> </w:t>
            </w:r>
          </w:p>
        </w:tc>
        <w:tc>
          <w:tcPr>
            <w:tcW w:w="990" w:type="dxa"/>
            <w:shd w:val="clear" w:color="auto" w:fill="auto"/>
          </w:tcPr>
          <w:p w14:paraId="55743DFA" w14:textId="77777777" w:rsidR="0056179E" w:rsidRPr="00EF4E29" w:rsidRDefault="0056179E" w:rsidP="009E7C46">
            <w:pPr>
              <w:tabs>
                <w:tab w:val="left" w:pos="2890"/>
              </w:tabs>
              <w:jc w:val="both"/>
              <w:rPr>
                <w:rFonts w:ascii="Verdana" w:hAnsi="Verdana" w:cs="Mangal"/>
                <w:sz w:val="20"/>
                <w:szCs w:val="20"/>
              </w:rPr>
            </w:pPr>
          </w:p>
        </w:tc>
        <w:tc>
          <w:tcPr>
            <w:tcW w:w="810" w:type="dxa"/>
            <w:shd w:val="clear" w:color="auto" w:fill="auto"/>
          </w:tcPr>
          <w:p w14:paraId="677A7AEE" w14:textId="77777777" w:rsidR="0056179E" w:rsidRPr="00EF4E29" w:rsidRDefault="0056179E" w:rsidP="009E7C46">
            <w:pPr>
              <w:tabs>
                <w:tab w:val="left" w:pos="2890"/>
              </w:tabs>
              <w:jc w:val="both"/>
              <w:rPr>
                <w:rFonts w:ascii="Verdana" w:hAnsi="Verdana" w:cs="Mangal"/>
                <w:sz w:val="20"/>
                <w:szCs w:val="20"/>
              </w:rPr>
            </w:pPr>
          </w:p>
        </w:tc>
        <w:tc>
          <w:tcPr>
            <w:tcW w:w="810" w:type="dxa"/>
            <w:shd w:val="clear" w:color="auto" w:fill="auto"/>
          </w:tcPr>
          <w:p w14:paraId="60CAF7DE" w14:textId="77777777" w:rsidR="0056179E" w:rsidRDefault="0056179E" w:rsidP="009E7C46">
            <w:pPr>
              <w:tabs>
                <w:tab w:val="left" w:pos="2890"/>
              </w:tabs>
              <w:jc w:val="center"/>
              <w:rPr>
                <w:rFonts w:ascii="Verdana" w:hAnsi="Verdana" w:cs="Mangal"/>
                <w:sz w:val="24"/>
                <w:szCs w:val="24"/>
              </w:rPr>
            </w:pPr>
          </w:p>
        </w:tc>
      </w:tr>
      <w:tr w:rsidR="0056179E" w14:paraId="39A42246" w14:textId="77777777" w:rsidTr="009E7C46">
        <w:trPr>
          <w:tblHeader/>
        </w:trPr>
        <w:tc>
          <w:tcPr>
            <w:tcW w:w="647" w:type="dxa"/>
            <w:shd w:val="clear" w:color="auto" w:fill="70AD47" w:themeFill="accent6"/>
          </w:tcPr>
          <w:p w14:paraId="74F9F758" w14:textId="77777777" w:rsidR="0056179E" w:rsidRPr="007D6ABD" w:rsidRDefault="0056179E" w:rsidP="009E7C46">
            <w:pPr>
              <w:tabs>
                <w:tab w:val="left" w:pos="2890"/>
              </w:tabs>
              <w:jc w:val="center"/>
              <w:rPr>
                <w:rFonts w:ascii="Verdana" w:hAnsi="Verdana" w:cs="Mangal"/>
                <w:b/>
                <w:bCs/>
                <w:color w:val="FFFFFF" w:themeColor="background1"/>
                <w:cs/>
                <w:lang w:bidi="hi-IN"/>
              </w:rPr>
            </w:pPr>
          </w:p>
        </w:tc>
        <w:tc>
          <w:tcPr>
            <w:tcW w:w="6548" w:type="dxa"/>
            <w:shd w:val="clear" w:color="auto" w:fill="70AD47" w:themeFill="accent6"/>
          </w:tcPr>
          <w:p w14:paraId="3492EDF2" w14:textId="77777777" w:rsidR="0056179E" w:rsidRPr="007D6ABD" w:rsidRDefault="0056179E" w:rsidP="009E7C46">
            <w:pPr>
              <w:tabs>
                <w:tab w:val="left" w:pos="2890"/>
              </w:tabs>
              <w:jc w:val="center"/>
              <w:rPr>
                <w:rFonts w:ascii="Verdana" w:hAnsi="Verdana" w:cs="Mangal"/>
                <w:b/>
                <w:bCs/>
                <w:color w:val="FFFFFF" w:themeColor="background1"/>
                <w:cs/>
                <w:lang w:bidi="hi-IN"/>
              </w:rPr>
            </w:pPr>
            <w:r>
              <w:rPr>
                <w:rFonts w:ascii="Verdana" w:hAnsi="Verdana" w:cs="Mangal"/>
                <w:b/>
                <w:bCs/>
                <w:color w:val="FFFFFF" w:themeColor="background1"/>
                <w:lang w:bidi="hi-IN"/>
              </w:rPr>
              <w:t>Participation</w:t>
            </w:r>
          </w:p>
        </w:tc>
        <w:tc>
          <w:tcPr>
            <w:tcW w:w="990" w:type="dxa"/>
            <w:shd w:val="clear" w:color="auto" w:fill="70AD47" w:themeFill="accent6"/>
          </w:tcPr>
          <w:p w14:paraId="03BF23E0" w14:textId="77777777" w:rsidR="0056179E" w:rsidRPr="007D6ABD" w:rsidRDefault="0056179E" w:rsidP="009E7C46">
            <w:pPr>
              <w:tabs>
                <w:tab w:val="left" w:pos="2890"/>
              </w:tabs>
              <w:jc w:val="center"/>
              <w:rPr>
                <w:rFonts w:ascii="Verdana" w:hAnsi="Verdana" w:cs="Mangal"/>
                <w:b/>
                <w:bCs/>
                <w:color w:val="FFFFFF" w:themeColor="background1"/>
                <w:sz w:val="24"/>
                <w:szCs w:val="24"/>
              </w:rPr>
            </w:pPr>
            <w:r>
              <w:rPr>
                <w:rFonts w:ascii="Verdana" w:hAnsi="Verdana" w:cs="Mangal"/>
                <w:b/>
                <w:bCs/>
                <w:color w:val="FFFFFF" w:themeColor="background1"/>
                <w:sz w:val="24"/>
                <w:szCs w:val="24"/>
              </w:rPr>
              <w:t>Yes</w:t>
            </w:r>
          </w:p>
        </w:tc>
        <w:tc>
          <w:tcPr>
            <w:tcW w:w="810" w:type="dxa"/>
            <w:shd w:val="clear" w:color="auto" w:fill="70AD47" w:themeFill="accent6"/>
          </w:tcPr>
          <w:p w14:paraId="56CFFC60" w14:textId="77777777" w:rsidR="0056179E" w:rsidRPr="007D6ABD" w:rsidRDefault="0056179E" w:rsidP="009E7C46">
            <w:pPr>
              <w:tabs>
                <w:tab w:val="left" w:pos="2890"/>
              </w:tabs>
              <w:jc w:val="center"/>
              <w:rPr>
                <w:rFonts w:ascii="Verdana" w:hAnsi="Verdana" w:cs="Mangal"/>
                <w:b/>
                <w:bCs/>
                <w:color w:val="FFFFFF" w:themeColor="background1"/>
                <w:sz w:val="24"/>
                <w:szCs w:val="24"/>
              </w:rPr>
            </w:pPr>
            <w:r>
              <w:rPr>
                <w:rFonts w:ascii="Verdana" w:hAnsi="Verdana" w:cs="Mangal"/>
                <w:b/>
                <w:bCs/>
                <w:color w:val="FFFFFF" w:themeColor="background1"/>
                <w:sz w:val="24"/>
                <w:szCs w:val="24"/>
              </w:rPr>
              <w:t>No</w:t>
            </w:r>
          </w:p>
        </w:tc>
        <w:tc>
          <w:tcPr>
            <w:tcW w:w="810" w:type="dxa"/>
            <w:shd w:val="clear" w:color="auto" w:fill="70AD47" w:themeFill="accent6"/>
          </w:tcPr>
          <w:p w14:paraId="0411CAF7" w14:textId="77777777" w:rsidR="0056179E" w:rsidRPr="007D6ABD" w:rsidRDefault="0056179E" w:rsidP="009E7C46">
            <w:pPr>
              <w:tabs>
                <w:tab w:val="left" w:pos="2890"/>
              </w:tabs>
              <w:jc w:val="center"/>
              <w:rPr>
                <w:rFonts w:ascii="Verdana" w:hAnsi="Verdana" w:cs="Mangal"/>
                <w:b/>
                <w:bCs/>
                <w:color w:val="FFFFFF" w:themeColor="background1"/>
                <w:sz w:val="24"/>
                <w:szCs w:val="24"/>
              </w:rPr>
            </w:pPr>
          </w:p>
        </w:tc>
      </w:tr>
      <w:tr w:rsidR="0056179E" w14:paraId="22AC611D" w14:textId="77777777" w:rsidTr="009E7C46">
        <w:trPr>
          <w:tblHeader/>
        </w:trPr>
        <w:tc>
          <w:tcPr>
            <w:tcW w:w="647" w:type="dxa"/>
            <w:shd w:val="clear" w:color="auto" w:fill="auto"/>
          </w:tcPr>
          <w:p w14:paraId="68C3A846" w14:textId="77777777" w:rsidR="0056179E" w:rsidRPr="00FA2765" w:rsidRDefault="0056179E" w:rsidP="009E7C46">
            <w:pPr>
              <w:tabs>
                <w:tab w:val="left" w:pos="2890"/>
              </w:tabs>
              <w:jc w:val="both"/>
              <w:rPr>
                <w:rFonts w:ascii="Verdana" w:hAnsi="Verdana" w:cs="Mangal"/>
                <w:cs/>
                <w:lang w:bidi="hi-IN"/>
              </w:rPr>
            </w:pPr>
            <w:r>
              <w:rPr>
                <w:rFonts w:ascii="Verdana" w:hAnsi="Verdana" w:cs="Mangal"/>
                <w:lang w:bidi="hi-IN"/>
              </w:rPr>
              <w:t>1</w:t>
            </w:r>
          </w:p>
        </w:tc>
        <w:tc>
          <w:tcPr>
            <w:tcW w:w="6548" w:type="dxa"/>
            <w:shd w:val="clear" w:color="auto" w:fill="auto"/>
          </w:tcPr>
          <w:p w14:paraId="351B8542" w14:textId="77777777" w:rsidR="0056179E" w:rsidRPr="00C1293C" w:rsidRDefault="0056179E" w:rsidP="009E7C46">
            <w:pPr>
              <w:tabs>
                <w:tab w:val="left" w:pos="2890"/>
              </w:tabs>
              <w:jc w:val="both"/>
              <w:rPr>
                <w:rFonts w:ascii="Verdana" w:hAnsi="Verdana" w:cs="Mangal"/>
                <w:sz w:val="20"/>
                <w:szCs w:val="20"/>
                <w:cs/>
                <w:lang w:bidi="hi-IN"/>
              </w:rPr>
            </w:pPr>
            <w:r w:rsidRPr="00C1293C">
              <w:rPr>
                <w:rFonts w:ascii="Verdana" w:hAnsi="Verdana" w:cs="Mangal"/>
                <w:sz w:val="20"/>
                <w:szCs w:val="20"/>
                <w:lang w:bidi="hi-IN"/>
              </w:rPr>
              <w:t>Only key people of the organization participate in the decision making process</w:t>
            </w:r>
          </w:p>
        </w:tc>
        <w:tc>
          <w:tcPr>
            <w:tcW w:w="990" w:type="dxa"/>
            <w:shd w:val="clear" w:color="auto" w:fill="auto"/>
          </w:tcPr>
          <w:p w14:paraId="7BD40A2B" w14:textId="77777777" w:rsidR="0056179E" w:rsidRPr="00C1293C" w:rsidRDefault="0056179E" w:rsidP="009E7C46">
            <w:pPr>
              <w:tabs>
                <w:tab w:val="left" w:pos="2890"/>
              </w:tabs>
              <w:jc w:val="both"/>
              <w:rPr>
                <w:rFonts w:ascii="Verdana" w:hAnsi="Verdana" w:cs="Mangal"/>
                <w:sz w:val="20"/>
                <w:szCs w:val="20"/>
              </w:rPr>
            </w:pPr>
            <w:r w:rsidRPr="00C1293C">
              <w:rPr>
                <w:rFonts w:ascii="Verdana" w:hAnsi="Verdana" w:cs="Mangal"/>
                <w:sz w:val="20"/>
                <w:szCs w:val="20"/>
              </w:rPr>
              <w:t>18</w:t>
            </w:r>
          </w:p>
        </w:tc>
        <w:tc>
          <w:tcPr>
            <w:tcW w:w="810" w:type="dxa"/>
            <w:shd w:val="clear" w:color="auto" w:fill="auto"/>
          </w:tcPr>
          <w:p w14:paraId="1097019E" w14:textId="77777777" w:rsidR="0056179E" w:rsidRPr="00C1293C" w:rsidRDefault="0056179E" w:rsidP="009E7C46">
            <w:pPr>
              <w:tabs>
                <w:tab w:val="left" w:pos="2890"/>
              </w:tabs>
              <w:jc w:val="both"/>
              <w:rPr>
                <w:rFonts w:ascii="Verdana" w:hAnsi="Verdana" w:cs="Mangal"/>
                <w:sz w:val="20"/>
                <w:szCs w:val="20"/>
              </w:rPr>
            </w:pPr>
            <w:r w:rsidRPr="00C1293C">
              <w:rPr>
                <w:rFonts w:ascii="Verdana" w:hAnsi="Verdana" w:cs="Mangal"/>
                <w:sz w:val="20"/>
                <w:szCs w:val="20"/>
              </w:rPr>
              <w:t>59</w:t>
            </w:r>
          </w:p>
        </w:tc>
        <w:tc>
          <w:tcPr>
            <w:tcW w:w="810" w:type="dxa"/>
            <w:shd w:val="clear" w:color="auto" w:fill="auto"/>
          </w:tcPr>
          <w:p w14:paraId="0C25D6C1" w14:textId="77777777" w:rsidR="0056179E" w:rsidRDefault="0056179E" w:rsidP="009E7C46">
            <w:pPr>
              <w:tabs>
                <w:tab w:val="left" w:pos="2890"/>
              </w:tabs>
              <w:jc w:val="center"/>
              <w:rPr>
                <w:rFonts w:ascii="Verdana" w:hAnsi="Verdana" w:cs="Mangal"/>
                <w:sz w:val="24"/>
                <w:szCs w:val="24"/>
              </w:rPr>
            </w:pPr>
          </w:p>
        </w:tc>
      </w:tr>
      <w:tr w:rsidR="0056179E" w14:paraId="26FAE2FF" w14:textId="77777777" w:rsidTr="009E7C46">
        <w:trPr>
          <w:tblHeader/>
        </w:trPr>
        <w:tc>
          <w:tcPr>
            <w:tcW w:w="647" w:type="dxa"/>
            <w:shd w:val="clear" w:color="auto" w:fill="auto"/>
          </w:tcPr>
          <w:p w14:paraId="4A165573" w14:textId="77777777" w:rsidR="0056179E" w:rsidRPr="00FA2765" w:rsidRDefault="0056179E" w:rsidP="009E7C46">
            <w:pPr>
              <w:tabs>
                <w:tab w:val="left" w:pos="2890"/>
              </w:tabs>
              <w:jc w:val="both"/>
              <w:rPr>
                <w:rFonts w:ascii="Verdana" w:hAnsi="Verdana" w:cs="Mangal"/>
                <w:cs/>
                <w:lang w:bidi="hi-IN"/>
              </w:rPr>
            </w:pPr>
            <w:r>
              <w:rPr>
                <w:rFonts w:ascii="Verdana" w:hAnsi="Verdana" w:cs="Mangal"/>
                <w:lang w:bidi="hi-IN"/>
              </w:rPr>
              <w:t>2</w:t>
            </w:r>
          </w:p>
        </w:tc>
        <w:tc>
          <w:tcPr>
            <w:tcW w:w="6548" w:type="dxa"/>
            <w:shd w:val="clear" w:color="auto" w:fill="auto"/>
          </w:tcPr>
          <w:p w14:paraId="55D8F44B" w14:textId="77777777" w:rsidR="0056179E" w:rsidRPr="00C1293C" w:rsidRDefault="0056179E" w:rsidP="009E7C46">
            <w:pPr>
              <w:tabs>
                <w:tab w:val="left" w:pos="2890"/>
              </w:tabs>
              <w:jc w:val="both"/>
              <w:rPr>
                <w:rFonts w:ascii="Verdana" w:hAnsi="Verdana" w:cs="Mangal"/>
                <w:sz w:val="20"/>
                <w:szCs w:val="20"/>
                <w:cs/>
                <w:lang w:bidi="hi-IN"/>
              </w:rPr>
            </w:pPr>
            <w:r w:rsidRPr="00C1293C">
              <w:rPr>
                <w:rFonts w:ascii="Verdana" w:hAnsi="Verdana" w:cs="Mangal"/>
                <w:sz w:val="20"/>
                <w:szCs w:val="20"/>
                <w:lang w:bidi="hi-IN"/>
              </w:rPr>
              <w:t>Meaningful participation of women in the decision making process (their thoughts, ideas are incorporated in decision)</w:t>
            </w:r>
          </w:p>
        </w:tc>
        <w:tc>
          <w:tcPr>
            <w:tcW w:w="990" w:type="dxa"/>
            <w:shd w:val="clear" w:color="auto" w:fill="auto"/>
          </w:tcPr>
          <w:p w14:paraId="7F20C113" w14:textId="77777777" w:rsidR="0056179E" w:rsidRPr="00C1293C" w:rsidRDefault="0056179E" w:rsidP="009E7C46">
            <w:pPr>
              <w:tabs>
                <w:tab w:val="left" w:pos="2890"/>
              </w:tabs>
              <w:jc w:val="both"/>
              <w:rPr>
                <w:rFonts w:ascii="Verdana" w:hAnsi="Verdana" w:cs="Mangal"/>
                <w:sz w:val="20"/>
                <w:szCs w:val="20"/>
              </w:rPr>
            </w:pPr>
            <w:r w:rsidRPr="00C1293C">
              <w:rPr>
                <w:rFonts w:ascii="Verdana" w:hAnsi="Verdana" w:cs="Mangal"/>
                <w:sz w:val="20"/>
                <w:szCs w:val="20"/>
              </w:rPr>
              <w:t>75</w:t>
            </w:r>
          </w:p>
        </w:tc>
        <w:tc>
          <w:tcPr>
            <w:tcW w:w="810" w:type="dxa"/>
            <w:shd w:val="clear" w:color="auto" w:fill="auto"/>
          </w:tcPr>
          <w:p w14:paraId="269C0252" w14:textId="77777777" w:rsidR="0056179E" w:rsidRPr="00C1293C" w:rsidRDefault="0056179E" w:rsidP="009E7C46">
            <w:pPr>
              <w:tabs>
                <w:tab w:val="left" w:pos="2890"/>
              </w:tabs>
              <w:jc w:val="both"/>
              <w:rPr>
                <w:rFonts w:ascii="Verdana" w:hAnsi="Verdana" w:cs="Mangal"/>
                <w:sz w:val="20"/>
                <w:szCs w:val="20"/>
              </w:rPr>
            </w:pPr>
            <w:r w:rsidRPr="00C1293C">
              <w:rPr>
                <w:rFonts w:ascii="Verdana" w:hAnsi="Verdana" w:cs="Mangal"/>
                <w:sz w:val="20"/>
                <w:szCs w:val="20"/>
              </w:rPr>
              <w:t>2</w:t>
            </w:r>
          </w:p>
        </w:tc>
        <w:tc>
          <w:tcPr>
            <w:tcW w:w="810" w:type="dxa"/>
            <w:shd w:val="clear" w:color="auto" w:fill="auto"/>
          </w:tcPr>
          <w:p w14:paraId="4A11C68D" w14:textId="77777777" w:rsidR="0056179E" w:rsidRDefault="0056179E" w:rsidP="009E7C46">
            <w:pPr>
              <w:tabs>
                <w:tab w:val="left" w:pos="2890"/>
              </w:tabs>
              <w:jc w:val="center"/>
              <w:rPr>
                <w:rFonts w:ascii="Verdana" w:hAnsi="Verdana" w:cs="Mangal"/>
                <w:sz w:val="24"/>
                <w:szCs w:val="24"/>
              </w:rPr>
            </w:pPr>
          </w:p>
        </w:tc>
      </w:tr>
      <w:tr w:rsidR="0056179E" w14:paraId="79E3DAAC" w14:textId="77777777" w:rsidTr="009E7C46">
        <w:trPr>
          <w:tblHeader/>
        </w:trPr>
        <w:tc>
          <w:tcPr>
            <w:tcW w:w="647" w:type="dxa"/>
            <w:shd w:val="clear" w:color="auto" w:fill="auto"/>
          </w:tcPr>
          <w:p w14:paraId="01E306F7" w14:textId="77777777" w:rsidR="0056179E" w:rsidRPr="006607BA" w:rsidRDefault="0056179E" w:rsidP="009E7C46">
            <w:pPr>
              <w:tabs>
                <w:tab w:val="left" w:pos="2890"/>
              </w:tabs>
              <w:jc w:val="both"/>
              <w:rPr>
                <w:rFonts w:ascii="Verdana" w:hAnsi="Verdana" w:cs="Mangal"/>
                <w:cs/>
                <w:lang w:bidi="hi-IN"/>
              </w:rPr>
            </w:pPr>
            <w:r>
              <w:rPr>
                <w:rFonts w:ascii="Verdana" w:hAnsi="Verdana" w:cs="Mangal"/>
                <w:lang w:bidi="hi-IN"/>
              </w:rPr>
              <w:t>3</w:t>
            </w:r>
          </w:p>
        </w:tc>
        <w:tc>
          <w:tcPr>
            <w:tcW w:w="6548" w:type="dxa"/>
            <w:shd w:val="clear" w:color="auto" w:fill="auto"/>
          </w:tcPr>
          <w:p w14:paraId="7D8ED94A" w14:textId="77777777" w:rsidR="0056179E" w:rsidRPr="00C1293C" w:rsidRDefault="0056179E" w:rsidP="009E7C46">
            <w:pPr>
              <w:tabs>
                <w:tab w:val="left" w:pos="2890"/>
              </w:tabs>
              <w:jc w:val="both"/>
              <w:rPr>
                <w:rFonts w:ascii="Verdana" w:hAnsi="Verdana" w:cs="Mangal"/>
                <w:sz w:val="20"/>
                <w:szCs w:val="20"/>
                <w:cs/>
                <w:lang w:bidi="hi-IN"/>
              </w:rPr>
            </w:pPr>
            <w:r w:rsidRPr="00C1293C">
              <w:rPr>
                <w:rFonts w:ascii="Verdana" w:hAnsi="Verdana" w:cs="Mangal"/>
                <w:sz w:val="20"/>
                <w:szCs w:val="20"/>
                <w:lang w:bidi="hi-IN"/>
              </w:rPr>
              <w:t>Members of the organization participate while developing programs and plans</w:t>
            </w:r>
          </w:p>
        </w:tc>
        <w:tc>
          <w:tcPr>
            <w:tcW w:w="990" w:type="dxa"/>
            <w:shd w:val="clear" w:color="auto" w:fill="auto"/>
          </w:tcPr>
          <w:p w14:paraId="6C32E87D" w14:textId="77777777" w:rsidR="0056179E" w:rsidRPr="00C1293C" w:rsidRDefault="0056179E" w:rsidP="009E7C46">
            <w:pPr>
              <w:tabs>
                <w:tab w:val="left" w:pos="2890"/>
              </w:tabs>
              <w:jc w:val="both"/>
              <w:rPr>
                <w:rFonts w:ascii="Verdana" w:hAnsi="Verdana" w:cs="Mangal"/>
                <w:sz w:val="20"/>
                <w:szCs w:val="20"/>
              </w:rPr>
            </w:pPr>
            <w:r w:rsidRPr="00C1293C">
              <w:rPr>
                <w:rFonts w:ascii="Verdana" w:hAnsi="Verdana" w:cs="Mangal"/>
                <w:sz w:val="20"/>
                <w:szCs w:val="20"/>
              </w:rPr>
              <w:t>68</w:t>
            </w:r>
          </w:p>
        </w:tc>
        <w:tc>
          <w:tcPr>
            <w:tcW w:w="810" w:type="dxa"/>
            <w:shd w:val="clear" w:color="auto" w:fill="auto"/>
          </w:tcPr>
          <w:p w14:paraId="780DF6DF" w14:textId="77777777" w:rsidR="0056179E" w:rsidRPr="00C1293C" w:rsidRDefault="0056179E" w:rsidP="009E7C46">
            <w:pPr>
              <w:tabs>
                <w:tab w:val="left" w:pos="2890"/>
              </w:tabs>
              <w:jc w:val="both"/>
              <w:rPr>
                <w:rFonts w:ascii="Verdana" w:hAnsi="Verdana" w:cs="Mangal"/>
                <w:sz w:val="20"/>
                <w:szCs w:val="20"/>
              </w:rPr>
            </w:pPr>
            <w:r w:rsidRPr="00C1293C">
              <w:rPr>
                <w:rFonts w:ascii="Verdana" w:hAnsi="Verdana" w:cs="Mangal"/>
                <w:sz w:val="20"/>
                <w:szCs w:val="20"/>
              </w:rPr>
              <w:t>9</w:t>
            </w:r>
          </w:p>
        </w:tc>
        <w:tc>
          <w:tcPr>
            <w:tcW w:w="810" w:type="dxa"/>
            <w:shd w:val="clear" w:color="auto" w:fill="auto"/>
          </w:tcPr>
          <w:p w14:paraId="4AC4C5C4" w14:textId="77777777" w:rsidR="0056179E" w:rsidRDefault="0056179E" w:rsidP="009E7C46">
            <w:pPr>
              <w:tabs>
                <w:tab w:val="left" w:pos="2890"/>
              </w:tabs>
              <w:jc w:val="center"/>
              <w:rPr>
                <w:rFonts w:ascii="Verdana" w:hAnsi="Verdana" w:cs="Mangal"/>
                <w:sz w:val="24"/>
                <w:szCs w:val="24"/>
              </w:rPr>
            </w:pPr>
          </w:p>
        </w:tc>
      </w:tr>
      <w:tr w:rsidR="0056179E" w14:paraId="1EF0559D" w14:textId="77777777" w:rsidTr="009E7C46">
        <w:trPr>
          <w:tblHeader/>
        </w:trPr>
        <w:tc>
          <w:tcPr>
            <w:tcW w:w="647" w:type="dxa"/>
            <w:shd w:val="clear" w:color="auto" w:fill="auto"/>
          </w:tcPr>
          <w:p w14:paraId="3548FCF5" w14:textId="77777777" w:rsidR="0056179E" w:rsidRPr="006607BA" w:rsidRDefault="0056179E" w:rsidP="009E7C46">
            <w:pPr>
              <w:tabs>
                <w:tab w:val="left" w:pos="2890"/>
              </w:tabs>
              <w:jc w:val="both"/>
              <w:rPr>
                <w:rFonts w:ascii="Verdana" w:hAnsi="Verdana" w:cs="Mangal"/>
                <w:cs/>
                <w:lang w:bidi="hi-IN"/>
              </w:rPr>
            </w:pPr>
            <w:r>
              <w:rPr>
                <w:rFonts w:ascii="Verdana" w:hAnsi="Verdana" w:cs="Mangal"/>
                <w:lang w:bidi="hi-IN"/>
              </w:rPr>
              <w:t>4</w:t>
            </w:r>
          </w:p>
        </w:tc>
        <w:tc>
          <w:tcPr>
            <w:tcW w:w="6548" w:type="dxa"/>
            <w:shd w:val="clear" w:color="auto" w:fill="auto"/>
          </w:tcPr>
          <w:p w14:paraId="4C1D223D" w14:textId="77777777" w:rsidR="0056179E" w:rsidRPr="00C1293C" w:rsidRDefault="0056179E" w:rsidP="009E7C46">
            <w:pPr>
              <w:tabs>
                <w:tab w:val="left" w:pos="2890"/>
              </w:tabs>
              <w:jc w:val="both"/>
              <w:rPr>
                <w:rFonts w:ascii="Verdana" w:hAnsi="Verdana" w:cs="Mangal"/>
                <w:sz w:val="20"/>
                <w:szCs w:val="20"/>
                <w:cs/>
                <w:lang w:bidi="hi-IN"/>
              </w:rPr>
            </w:pPr>
            <w:r w:rsidRPr="00C1293C">
              <w:rPr>
                <w:rFonts w:ascii="Verdana" w:hAnsi="Verdana" w:cs="Mangal"/>
                <w:sz w:val="20"/>
                <w:szCs w:val="20"/>
                <w:lang w:bidi="hi-IN"/>
              </w:rPr>
              <w:t>Target group members participate while programs are implemented</w:t>
            </w:r>
          </w:p>
        </w:tc>
        <w:tc>
          <w:tcPr>
            <w:tcW w:w="990" w:type="dxa"/>
            <w:shd w:val="clear" w:color="auto" w:fill="auto"/>
          </w:tcPr>
          <w:p w14:paraId="14B752D5" w14:textId="77777777" w:rsidR="0056179E" w:rsidRPr="00C1293C" w:rsidRDefault="0056179E" w:rsidP="009E7C46">
            <w:pPr>
              <w:tabs>
                <w:tab w:val="left" w:pos="2890"/>
              </w:tabs>
              <w:jc w:val="both"/>
              <w:rPr>
                <w:rFonts w:ascii="Verdana" w:hAnsi="Verdana" w:cs="Mangal"/>
                <w:sz w:val="20"/>
                <w:szCs w:val="20"/>
              </w:rPr>
            </w:pPr>
            <w:r w:rsidRPr="00C1293C">
              <w:rPr>
                <w:rFonts w:ascii="Verdana" w:hAnsi="Verdana" w:cs="Mangal"/>
                <w:sz w:val="20"/>
                <w:szCs w:val="20"/>
              </w:rPr>
              <w:t>74</w:t>
            </w:r>
          </w:p>
        </w:tc>
        <w:tc>
          <w:tcPr>
            <w:tcW w:w="810" w:type="dxa"/>
            <w:shd w:val="clear" w:color="auto" w:fill="auto"/>
          </w:tcPr>
          <w:p w14:paraId="57F17298" w14:textId="77777777" w:rsidR="0056179E" w:rsidRPr="00C1293C" w:rsidRDefault="0056179E" w:rsidP="009E7C46">
            <w:pPr>
              <w:tabs>
                <w:tab w:val="left" w:pos="2890"/>
              </w:tabs>
              <w:jc w:val="both"/>
              <w:rPr>
                <w:rFonts w:ascii="Verdana" w:hAnsi="Verdana" w:cs="Mangal"/>
                <w:sz w:val="20"/>
                <w:szCs w:val="20"/>
              </w:rPr>
            </w:pPr>
            <w:r w:rsidRPr="00C1293C">
              <w:rPr>
                <w:rFonts w:ascii="Verdana" w:hAnsi="Verdana" w:cs="Mangal"/>
                <w:sz w:val="20"/>
                <w:szCs w:val="20"/>
              </w:rPr>
              <w:t>3</w:t>
            </w:r>
          </w:p>
        </w:tc>
        <w:tc>
          <w:tcPr>
            <w:tcW w:w="810" w:type="dxa"/>
            <w:shd w:val="clear" w:color="auto" w:fill="auto"/>
          </w:tcPr>
          <w:p w14:paraId="64C61A6B" w14:textId="77777777" w:rsidR="0056179E" w:rsidRDefault="0056179E" w:rsidP="009E7C46">
            <w:pPr>
              <w:tabs>
                <w:tab w:val="left" w:pos="2890"/>
              </w:tabs>
              <w:jc w:val="center"/>
              <w:rPr>
                <w:rFonts w:ascii="Verdana" w:hAnsi="Verdana" w:cs="Mangal"/>
                <w:sz w:val="24"/>
                <w:szCs w:val="24"/>
              </w:rPr>
            </w:pPr>
          </w:p>
        </w:tc>
      </w:tr>
      <w:tr w:rsidR="0056179E" w14:paraId="45A62FDF" w14:textId="77777777" w:rsidTr="009E7C46">
        <w:trPr>
          <w:tblHeader/>
        </w:trPr>
        <w:tc>
          <w:tcPr>
            <w:tcW w:w="647" w:type="dxa"/>
            <w:shd w:val="clear" w:color="auto" w:fill="auto"/>
          </w:tcPr>
          <w:p w14:paraId="05111A3E" w14:textId="77777777" w:rsidR="0056179E" w:rsidRPr="006607BA" w:rsidRDefault="0056179E" w:rsidP="009E7C46">
            <w:pPr>
              <w:tabs>
                <w:tab w:val="left" w:pos="2890"/>
              </w:tabs>
              <w:jc w:val="both"/>
              <w:rPr>
                <w:rFonts w:ascii="Verdana" w:hAnsi="Verdana" w:cs="Mangal"/>
                <w:cs/>
                <w:lang w:bidi="hi-IN"/>
              </w:rPr>
            </w:pPr>
            <w:r>
              <w:rPr>
                <w:rFonts w:ascii="Verdana" w:hAnsi="Verdana" w:cs="Mangal"/>
                <w:lang w:bidi="hi-IN"/>
              </w:rPr>
              <w:t>5</w:t>
            </w:r>
          </w:p>
        </w:tc>
        <w:tc>
          <w:tcPr>
            <w:tcW w:w="6548" w:type="dxa"/>
            <w:shd w:val="clear" w:color="auto" w:fill="auto"/>
          </w:tcPr>
          <w:p w14:paraId="7C286475" w14:textId="77777777" w:rsidR="0056179E" w:rsidRPr="00C1293C" w:rsidRDefault="0056179E" w:rsidP="009E7C46">
            <w:pPr>
              <w:tabs>
                <w:tab w:val="left" w:pos="2890"/>
              </w:tabs>
              <w:jc w:val="both"/>
              <w:rPr>
                <w:rFonts w:ascii="Verdana" w:hAnsi="Verdana" w:cs="Mangal"/>
                <w:sz w:val="20"/>
                <w:szCs w:val="20"/>
                <w:cs/>
                <w:lang w:bidi="hi-IN"/>
              </w:rPr>
            </w:pPr>
            <w:r w:rsidRPr="00C1293C">
              <w:rPr>
                <w:rFonts w:ascii="Verdana" w:hAnsi="Verdana" w:cs="Mangal"/>
                <w:sz w:val="20"/>
                <w:szCs w:val="20"/>
                <w:lang w:bidi="hi-IN"/>
              </w:rPr>
              <w:t>Decisions are made on the basis of consent from majority or all members</w:t>
            </w:r>
          </w:p>
        </w:tc>
        <w:tc>
          <w:tcPr>
            <w:tcW w:w="990" w:type="dxa"/>
            <w:shd w:val="clear" w:color="auto" w:fill="auto"/>
          </w:tcPr>
          <w:p w14:paraId="34A2D597" w14:textId="77777777" w:rsidR="0056179E" w:rsidRPr="00C1293C" w:rsidRDefault="0056179E" w:rsidP="009E7C46">
            <w:pPr>
              <w:tabs>
                <w:tab w:val="left" w:pos="2890"/>
              </w:tabs>
              <w:jc w:val="both"/>
              <w:rPr>
                <w:rFonts w:ascii="Verdana" w:hAnsi="Verdana" w:cs="Mangal"/>
                <w:sz w:val="20"/>
                <w:szCs w:val="20"/>
              </w:rPr>
            </w:pPr>
            <w:r w:rsidRPr="00C1293C">
              <w:rPr>
                <w:rFonts w:ascii="Verdana" w:hAnsi="Verdana" w:cs="Mangal"/>
                <w:sz w:val="20"/>
                <w:szCs w:val="20"/>
              </w:rPr>
              <w:t>77</w:t>
            </w:r>
          </w:p>
        </w:tc>
        <w:tc>
          <w:tcPr>
            <w:tcW w:w="810" w:type="dxa"/>
            <w:shd w:val="clear" w:color="auto" w:fill="auto"/>
          </w:tcPr>
          <w:p w14:paraId="65E8C9B6" w14:textId="77777777" w:rsidR="0056179E" w:rsidRPr="00C1293C" w:rsidRDefault="0056179E" w:rsidP="009E7C46">
            <w:pPr>
              <w:tabs>
                <w:tab w:val="left" w:pos="2890"/>
              </w:tabs>
              <w:jc w:val="both"/>
              <w:rPr>
                <w:rFonts w:ascii="Verdana" w:hAnsi="Verdana" w:cs="Mangal"/>
                <w:sz w:val="20"/>
                <w:szCs w:val="20"/>
              </w:rPr>
            </w:pPr>
          </w:p>
        </w:tc>
        <w:tc>
          <w:tcPr>
            <w:tcW w:w="810" w:type="dxa"/>
            <w:shd w:val="clear" w:color="auto" w:fill="auto"/>
          </w:tcPr>
          <w:p w14:paraId="2E8F2C60" w14:textId="77777777" w:rsidR="0056179E" w:rsidRDefault="0056179E" w:rsidP="009E7C46">
            <w:pPr>
              <w:tabs>
                <w:tab w:val="left" w:pos="2890"/>
              </w:tabs>
              <w:jc w:val="center"/>
              <w:rPr>
                <w:rFonts w:ascii="Verdana" w:hAnsi="Verdana" w:cs="Mangal"/>
                <w:sz w:val="24"/>
                <w:szCs w:val="24"/>
              </w:rPr>
            </w:pPr>
          </w:p>
        </w:tc>
      </w:tr>
      <w:tr w:rsidR="0056179E" w14:paraId="16A5AFE5" w14:textId="77777777" w:rsidTr="009E7C46">
        <w:trPr>
          <w:tblHeader/>
        </w:trPr>
        <w:tc>
          <w:tcPr>
            <w:tcW w:w="647" w:type="dxa"/>
            <w:shd w:val="clear" w:color="auto" w:fill="auto"/>
          </w:tcPr>
          <w:p w14:paraId="1387656A" w14:textId="77777777" w:rsidR="0056179E" w:rsidRPr="006607BA" w:rsidRDefault="0056179E" w:rsidP="009E7C46">
            <w:pPr>
              <w:tabs>
                <w:tab w:val="left" w:pos="2890"/>
              </w:tabs>
              <w:jc w:val="both"/>
              <w:rPr>
                <w:rFonts w:ascii="Verdana" w:hAnsi="Verdana" w:cs="Mangal"/>
                <w:cs/>
                <w:lang w:bidi="hi-IN"/>
              </w:rPr>
            </w:pPr>
            <w:r>
              <w:rPr>
                <w:rFonts w:ascii="Verdana" w:hAnsi="Verdana" w:cs="Mangal"/>
                <w:lang w:bidi="hi-IN"/>
              </w:rPr>
              <w:t>6</w:t>
            </w:r>
          </w:p>
        </w:tc>
        <w:tc>
          <w:tcPr>
            <w:tcW w:w="6548" w:type="dxa"/>
            <w:shd w:val="clear" w:color="auto" w:fill="auto"/>
          </w:tcPr>
          <w:p w14:paraId="4C4A6075" w14:textId="77777777" w:rsidR="0056179E" w:rsidRPr="00C1293C" w:rsidRDefault="0056179E" w:rsidP="009E7C46">
            <w:pPr>
              <w:tabs>
                <w:tab w:val="left" w:pos="2890"/>
              </w:tabs>
              <w:jc w:val="both"/>
              <w:rPr>
                <w:rFonts w:ascii="Verdana" w:hAnsi="Verdana" w:cs="Mangal"/>
                <w:sz w:val="20"/>
                <w:szCs w:val="20"/>
                <w:cs/>
                <w:lang w:bidi="hi-IN"/>
              </w:rPr>
            </w:pPr>
            <w:r w:rsidRPr="00C1293C">
              <w:rPr>
                <w:rFonts w:ascii="Verdana" w:hAnsi="Verdana" w:cs="Mangal"/>
                <w:sz w:val="20"/>
                <w:szCs w:val="20"/>
                <w:lang w:bidi="hi-IN"/>
              </w:rPr>
              <w:t>Tendency to view the minority as an opponent rather than a source of alternative knowledge</w:t>
            </w:r>
          </w:p>
        </w:tc>
        <w:tc>
          <w:tcPr>
            <w:tcW w:w="990" w:type="dxa"/>
            <w:shd w:val="clear" w:color="auto" w:fill="auto"/>
          </w:tcPr>
          <w:p w14:paraId="5C63573F" w14:textId="77777777" w:rsidR="0056179E" w:rsidRPr="00C1293C" w:rsidRDefault="0056179E" w:rsidP="009E7C46">
            <w:pPr>
              <w:tabs>
                <w:tab w:val="left" w:pos="2890"/>
              </w:tabs>
              <w:jc w:val="both"/>
              <w:rPr>
                <w:rFonts w:ascii="Verdana" w:hAnsi="Verdana" w:cs="Mangal"/>
                <w:sz w:val="20"/>
                <w:szCs w:val="20"/>
              </w:rPr>
            </w:pPr>
            <w:r w:rsidRPr="00C1293C">
              <w:rPr>
                <w:rFonts w:ascii="Verdana" w:hAnsi="Verdana" w:cs="Mangal"/>
                <w:sz w:val="20"/>
                <w:szCs w:val="20"/>
              </w:rPr>
              <w:t>2</w:t>
            </w:r>
          </w:p>
        </w:tc>
        <w:tc>
          <w:tcPr>
            <w:tcW w:w="810" w:type="dxa"/>
            <w:shd w:val="clear" w:color="auto" w:fill="auto"/>
          </w:tcPr>
          <w:p w14:paraId="6A16F78E" w14:textId="77777777" w:rsidR="0056179E" w:rsidRPr="00C1293C" w:rsidRDefault="0056179E" w:rsidP="009E7C46">
            <w:pPr>
              <w:tabs>
                <w:tab w:val="left" w:pos="2890"/>
              </w:tabs>
              <w:jc w:val="both"/>
              <w:rPr>
                <w:rFonts w:ascii="Verdana" w:hAnsi="Verdana" w:cs="Mangal"/>
                <w:sz w:val="20"/>
                <w:szCs w:val="20"/>
              </w:rPr>
            </w:pPr>
            <w:r w:rsidRPr="00C1293C">
              <w:rPr>
                <w:rFonts w:ascii="Verdana" w:hAnsi="Verdana" w:cs="Mangal"/>
                <w:sz w:val="20"/>
                <w:szCs w:val="20"/>
              </w:rPr>
              <w:t>75</w:t>
            </w:r>
          </w:p>
        </w:tc>
        <w:tc>
          <w:tcPr>
            <w:tcW w:w="810" w:type="dxa"/>
            <w:shd w:val="clear" w:color="auto" w:fill="auto"/>
          </w:tcPr>
          <w:p w14:paraId="0E240377" w14:textId="77777777" w:rsidR="0056179E" w:rsidRDefault="0056179E" w:rsidP="009E7C46">
            <w:pPr>
              <w:tabs>
                <w:tab w:val="left" w:pos="2890"/>
              </w:tabs>
              <w:jc w:val="center"/>
              <w:rPr>
                <w:rFonts w:ascii="Verdana" w:hAnsi="Verdana" w:cs="Mangal"/>
                <w:sz w:val="24"/>
                <w:szCs w:val="24"/>
              </w:rPr>
            </w:pPr>
          </w:p>
        </w:tc>
      </w:tr>
      <w:tr w:rsidR="0056179E" w14:paraId="1E6DE2AE" w14:textId="77777777" w:rsidTr="009E7C46">
        <w:trPr>
          <w:tblHeader/>
        </w:trPr>
        <w:tc>
          <w:tcPr>
            <w:tcW w:w="647" w:type="dxa"/>
            <w:shd w:val="clear" w:color="auto" w:fill="auto"/>
          </w:tcPr>
          <w:p w14:paraId="6D59987D" w14:textId="77777777" w:rsidR="0056179E" w:rsidRDefault="0056179E" w:rsidP="009E7C46">
            <w:pPr>
              <w:tabs>
                <w:tab w:val="left" w:pos="2890"/>
              </w:tabs>
              <w:jc w:val="both"/>
              <w:rPr>
                <w:rFonts w:ascii="Verdana" w:hAnsi="Verdana" w:cs="Mangal"/>
                <w:lang w:bidi="hi-IN"/>
              </w:rPr>
            </w:pPr>
          </w:p>
        </w:tc>
        <w:tc>
          <w:tcPr>
            <w:tcW w:w="6548" w:type="dxa"/>
            <w:shd w:val="clear" w:color="auto" w:fill="auto"/>
          </w:tcPr>
          <w:p w14:paraId="213BEB5F" w14:textId="77777777" w:rsidR="0056179E" w:rsidRDefault="0056179E" w:rsidP="009E7C46">
            <w:pPr>
              <w:tabs>
                <w:tab w:val="left" w:pos="2890"/>
              </w:tabs>
              <w:jc w:val="both"/>
              <w:rPr>
                <w:rFonts w:ascii="Verdana" w:hAnsi="Verdana" w:cs="Mangal"/>
                <w:b/>
                <w:bCs/>
                <w:lang w:bidi="hi-IN"/>
              </w:rPr>
            </w:pPr>
            <w:r w:rsidRPr="00D61955">
              <w:rPr>
                <w:rFonts w:ascii="Verdana" w:hAnsi="Verdana" w:cs="Mangal"/>
                <w:b/>
                <w:bCs/>
                <w:lang w:bidi="hi-IN"/>
              </w:rPr>
              <w:t>Observation:</w:t>
            </w:r>
          </w:p>
          <w:p w14:paraId="12C16E03" w14:textId="77777777" w:rsidR="0056179E" w:rsidRPr="00D61955" w:rsidRDefault="0056179E" w:rsidP="009E7C46">
            <w:pPr>
              <w:tabs>
                <w:tab w:val="left" w:pos="2890"/>
              </w:tabs>
              <w:jc w:val="both"/>
              <w:rPr>
                <w:rFonts w:ascii="Verdana" w:hAnsi="Verdana" w:cs="Mangal"/>
                <w:b/>
                <w:bCs/>
                <w:lang w:bidi="hi-IN"/>
              </w:rPr>
            </w:pPr>
          </w:p>
          <w:p w14:paraId="21A61C0B" w14:textId="77777777" w:rsidR="0056179E" w:rsidRDefault="0056179E" w:rsidP="009E7C46">
            <w:pPr>
              <w:tabs>
                <w:tab w:val="left" w:pos="2890"/>
              </w:tabs>
              <w:jc w:val="both"/>
              <w:rPr>
                <w:rFonts w:ascii="Verdana" w:hAnsi="Verdana" w:cs="Mangal"/>
                <w:sz w:val="20"/>
                <w:szCs w:val="20"/>
                <w:lang w:bidi="hi-IN"/>
              </w:rPr>
            </w:pPr>
            <w:r>
              <w:rPr>
                <w:rFonts w:ascii="Verdana" w:hAnsi="Verdana" w:cs="Mangal"/>
                <w:sz w:val="20"/>
                <w:szCs w:val="20"/>
                <w:lang w:bidi="hi-IN"/>
              </w:rPr>
              <w:t>Majority of the OPDs are satisfied with the Executive members, women, target group, members participation in programs and decision making</w:t>
            </w:r>
          </w:p>
          <w:p w14:paraId="7C8E9940" w14:textId="77777777" w:rsidR="0056179E" w:rsidRPr="00C1293C" w:rsidRDefault="0056179E" w:rsidP="009E7C46">
            <w:pPr>
              <w:tabs>
                <w:tab w:val="left" w:pos="2890"/>
              </w:tabs>
              <w:jc w:val="both"/>
              <w:rPr>
                <w:rFonts w:ascii="Verdana" w:hAnsi="Verdana" w:cs="Mangal"/>
                <w:sz w:val="20"/>
                <w:szCs w:val="20"/>
                <w:lang w:bidi="hi-IN"/>
              </w:rPr>
            </w:pPr>
          </w:p>
        </w:tc>
        <w:tc>
          <w:tcPr>
            <w:tcW w:w="990" w:type="dxa"/>
            <w:shd w:val="clear" w:color="auto" w:fill="auto"/>
          </w:tcPr>
          <w:p w14:paraId="059A227E" w14:textId="77777777" w:rsidR="0056179E" w:rsidRPr="00C1293C" w:rsidRDefault="0056179E" w:rsidP="009E7C46">
            <w:pPr>
              <w:tabs>
                <w:tab w:val="left" w:pos="2890"/>
              </w:tabs>
              <w:jc w:val="both"/>
              <w:rPr>
                <w:rFonts w:ascii="Verdana" w:hAnsi="Verdana" w:cs="Mangal"/>
                <w:sz w:val="20"/>
                <w:szCs w:val="20"/>
              </w:rPr>
            </w:pPr>
          </w:p>
        </w:tc>
        <w:tc>
          <w:tcPr>
            <w:tcW w:w="810" w:type="dxa"/>
            <w:shd w:val="clear" w:color="auto" w:fill="auto"/>
          </w:tcPr>
          <w:p w14:paraId="0529E12B" w14:textId="77777777" w:rsidR="0056179E" w:rsidRPr="00C1293C" w:rsidRDefault="0056179E" w:rsidP="009E7C46">
            <w:pPr>
              <w:tabs>
                <w:tab w:val="left" w:pos="2890"/>
              </w:tabs>
              <w:jc w:val="both"/>
              <w:rPr>
                <w:rFonts w:ascii="Verdana" w:hAnsi="Verdana" w:cs="Mangal"/>
                <w:sz w:val="20"/>
                <w:szCs w:val="20"/>
              </w:rPr>
            </w:pPr>
          </w:p>
        </w:tc>
        <w:tc>
          <w:tcPr>
            <w:tcW w:w="810" w:type="dxa"/>
            <w:shd w:val="clear" w:color="auto" w:fill="auto"/>
          </w:tcPr>
          <w:p w14:paraId="32AFD43C" w14:textId="77777777" w:rsidR="0056179E" w:rsidRDefault="0056179E" w:rsidP="009E7C46">
            <w:pPr>
              <w:tabs>
                <w:tab w:val="left" w:pos="2890"/>
              </w:tabs>
              <w:jc w:val="center"/>
              <w:rPr>
                <w:rFonts w:ascii="Verdana" w:hAnsi="Verdana" w:cs="Mangal"/>
                <w:sz w:val="24"/>
                <w:szCs w:val="24"/>
              </w:rPr>
            </w:pPr>
          </w:p>
        </w:tc>
      </w:tr>
      <w:tr w:rsidR="0056179E" w14:paraId="1B9BC9E3" w14:textId="77777777" w:rsidTr="009E7C46">
        <w:trPr>
          <w:tblHeader/>
        </w:trPr>
        <w:tc>
          <w:tcPr>
            <w:tcW w:w="647" w:type="dxa"/>
            <w:shd w:val="clear" w:color="auto" w:fill="70AD47" w:themeFill="accent6"/>
          </w:tcPr>
          <w:p w14:paraId="789E01BA" w14:textId="77777777" w:rsidR="0056179E" w:rsidRPr="00636DE6" w:rsidRDefault="0056179E" w:rsidP="009E7C46">
            <w:pPr>
              <w:tabs>
                <w:tab w:val="left" w:pos="2890"/>
              </w:tabs>
              <w:jc w:val="center"/>
              <w:rPr>
                <w:rFonts w:ascii="Verdana" w:hAnsi="Verdana" w:cs="Mangal"/>
                <w:b/>
                <w:bCs/>
                <w:color w:val="FFFFFF" w:themeColor="background1"/>
                <w:sz w:val="24"/>
                <w:szCs w:val="24"/>
                <w:cs/>
                <w:lang w:bidi="hi-IN"/>
              </w:rPr>
            </w:pPr>
          </w:p>
        </w:tc>
        <w:tc>
          <w:tcPr>
            <w:tcW w:w="6548" w:type="dxa"/>
            <w:shd w:val="clear" w:color="auto" w:fill="70AD47" w:themeFill="accent6"/>
          </w:tcPr>
          <w:p w14:paraId="60B53893" w14:textId="77777777" w:rsidR="0056179E" w:rsidRPr="00636DE6" w:rsidRDefault="0056179E" w:rsidP="009E7C46">
            <w:pPr>
              <w:tabs>
                <w:tab w:val="left" w:pos="2890"/>
              </w:tabs>
              <w:jc w:val="center"/>
              <w:rPr>
                <w:rFonts w:ascii="Verdana" w:hAnsi="Verdana" w:cs="Mangal"/>
                <w:b/>
                <w:bCs/>
                <w:color w:val="FFFFFF" w:themeColor="background1"/>
                <w:sz w:val="24"/>
                <w:szCs w:val="24"/>
                <w:cs/>
                <w:lang w:bidi="hi-IN"/>
              </w:rPr>
            </w:pPr>
            <w:r w:rsidRPr="00636DE6">
              <w:rPr>
                <w:rFonts w:ascii="Verdana" w:hAnsi="Verdana" w:cs="Mangal"/>
                <w:b/>
                <w:bCs/>
                <w:color w:val="FFFFFF" w:themeColor="background1"/>
                <w:sz w:val="24"/>
                <w:szCs w:val="24"/>
                <w:lang w:bidi="hi-IN"/>
              </w:rPr>
              <w:t>Inclusion</w:t>
            </w:r>
          </w:p>
        </w:tc>
        <w:tc>
          <w:tcPr>
            <w:tcW w:w="990" w:type="dxa"/>
            <w:shd w:val="clear" w:color="auto" w:fill="70AD47" w:themeFill="accent6"/>
          </w:tcPr>
          <w:p w14:paraId="234850EC" w14:textId="77777777" w:rsidR="0056179E" w:rsidRPr="00636DE6" w:rsidRDefault="0056179E" w:rsidP="009E7C46">
            <w:pPr>
              <w:tabs>
                <w:tab w:val="left" w:pos="2890"/>
              </w:tabs>
              <w:jc w:val="center"/>
              <w:rPr>
                <w:rFonts w:ascii="Verdana" w:hAnsi="Verdana" w:cs="Mangal"/>
                <w:b/>
                <w:bCs/>
                <w:color w:val="FFFFFF" w:themeColor="background1"/>
                <w:sz w:val="24"/>
                <w:szCs w:val="24"/>
              </w:rPr>
            </w:pPr>
            <w:r>
              <w:rPr>
                <w:rFonts w:ascii="Verdana" w:hAnsi="Verdana" w:cs="Mangal"/>
                <w:b/>
                <w:bCs/>
                <w:color w:val="FFFFFF" w:themeColor="background1"/>
                <w:sz w:val="24"/>
                <w:szCs w:val="24"/>
              </w:rPr>
              <w:t>Yes</w:t>
            </w:r>
          </w:p>
        </w:tc>
        <w:tc>
          <w:tcPr>
            <w:tcW w:w="810" w:type="dxa"/>
            <w:shd w:val="clear" w:color="auto" w:fill="70AD47" w:themeFill="accent6"/>
          </w:tcPr>
          <w:p w14:paraId="28552854" w14:textId="77777777" w:rsidR="0056179E" w:rsidRPr="00636DE6" w:rsidRDefault="0056179E" w:rsidP="009E7C46">
            <w:pPr>
              <w:tabs>
                <w:tab w:val="left" w:pos="2890"/>
              </w:tabs>
              <w:jc w:val="center"/>
              <w:rPr>
                <w:rFonts w:ascii="Verdana" w:hAnsi="Verdana" w:cs="Mangal"/>
                <w:b/>
                <w:bCs/>
                <w:color w:val="FFFFFF" w:themeColor="background1"/>
                <w:sz w:val="24"/>
                <w:szCs w:val="24"/>
              </w:rPr>
            </w:pPr>
            <w:r>
              <w:rPr>
                <w:rFonts w:ascii="Verdana" w:hAnsi="Verdana" w:cs="Mangal"/>
                <w:b/>
                <w:bCs/>
                <w:color w:val="FFFFFF" w:themeColor="background1"/>
                <w:sz w:val="24"/>
                <w:szCs w:val="24"/>
              </w:rPr>
              <w:t>No</w:t>
            </w:r>
          </w:p>
        </w:tc>
        <w:tc>
          <w:tcPr>
            <w:tcW w:w="810" w:type="dxa"/>
            <w:shd w:val="clear" w:color="auto" w:fill="70AD47" w:themeFill="accent6"/>
          </w:tcPr>
          <w:p w14:paraId="65F8FA00" w14:textId="77777777" w:rsidR="0056179E" w:rsidRPr="00636DE6" w:rsidRDefault="0056179E" w:rsidP="009E7C46">
            <w:pPr>
              <w:tabs>
                <w:tab w:val="left" w:pos="2890"/>
              </w:tabs>
              <w:jc w:val="center"/>
              <w:rPr>
                <w:rFonts w:ascii="Verdana" w:hAnsi="Verdana" w:cs="Mangal"/>
                <w:b/>
                <w:bCs/>
                <w:color w:val="FFFFFF" w:themeColor="background1"/>
                <w:sz w:val="24"/>
                <w:szCs w:val="24"/>
              </w:rPr>
            </w:pPr>
          </w:p>
        </w:tc>
      </w:tr>
      <w:tr w:rsidR="0056179E" w14:paraId="3FD97E2E" w14:textId="77777777" w:rsidTr="009E7C46">
        <w:trPr>
          <w:tblHeader/>
        </w:trPr>
        <w:tc>
          <w:tcPr>
            <w:tcW w:w="647" w:type="dxa"/>
            <w:shd w:val="clear" w:color="auto" w:fill="auto"/>
          </w:tcPr>
          <w:p w14:paraId="429CD4EB" w14:textId="77777777" w:rsidR="0056179E" w:rsidRPr="00636DE6" w:rsidRDefault="0056179E" w:rsidP="009E7C46">
            <w:pPr>
              <w:tabs>
                <w:tab w:val="left" w:pos="2890"/>
              </w:tabs>
              <w:jc w:val="center"/>
              <w:rPr>
                <w:rFonts w:ascii="Verdana" w:hAnsi="Verdana" w:cs="Mangal"/>
                <w:b/>
                <w:bCs/>
                <w:color w:val="FFFFFF" w:themeColor="background1"/>
                <w:sz w:val="24"/>
                <w:szCs w:val="24"/>
                <w:cs/>
                <w:lang w:bidi="hi-IN"/>
              </w:rPr>
            </w:pPr>
            <w:r w:rsidRPr="00636DE6">
              <w:rPr>
                <w:rFonts w:ascii="Verdana" w:hAnsi="Verdana" w:cs="Mangal"/>
                <w:cs/>
                <w:lang w:bidi="hi-IN"/>
              </w:rPr>
              <w:t>१</w:t>
            </w:r>
          </w:p>
        </w:tc>
        <w:tc>
          <w:tcPr>
            <w:tcW w:w="6548" w:type="dxa"/>
            <w:shd w:val="clear" w:color="auto" w:fill="auto"/>
          </w:tcPr>
          <w:p w14:paraId="15A111D7" w14:textId="77777777" w:rsidR="0056179E" w:rsidRPr="00184204" w:rsidRDefault="0056179E" w:rsidP="009E7C46">
            <w:pPr>
              <w:tabs>
                <w:tab w:val="left" w:pos="2890"/>
              </w:tabs>
              <w:jc w:val="both"/>
              <w:rPr>
                <w:rFonts w:ascii="Verdana" w:hAnsi="Verdana" w:cs="Mangal"/>
                <w:b/>
                <w:bCs/>
                <w:color w:val="000000" w:themeColor="text1"/>
                <w:sz w:val="20"/>
                <w:szCs w:val="20"/>
                <w:cs/>
                <w:lang w:bidi="hi-IN"/>
              </w:rPr>
            </w:pPr>
            <w:r w:rsidRPr="00184204">
              <w:rPr>
                <w:rFonts w:ascii="Verdana" w:hAnsi="Verdana" w:cs="Mangal"/>
                <w:color w:val="000000" w:themeColor="text1"/>
                <w:sz w:val="20"/>
                <w:szCs w:val="20"/>
              </w:rPr>
              <w:t>Environment to listen and accept the feeling of minority</w:t>
            </w:r>
          </w:p>
        </w:tc>
        <w:tc>
          <w:tcPr>
            <w:tcW w:w="990" w:type="dxa"/>
            <w:shd w:val="clear" w:color="auto" w:fill="auto"/>
          </w:tcPr>
          <w:p w14:paraId="5F36301B" w14:textId="77777777" w:rsidR="0056179E" w:rsidRPr="00184204" w:rsidRDefault="0056179E" w:rsidP="009E7C46">
            <w:pPr>
              <w:tabs>
                <w:tab w:val="left" w:pos="2890"/>
              </w:tabs>
              <w:jc w:val="center"/>
              <w:rPr>
                <w:rFonts w:ascii="Verdana" w:hAnsi="Verdana" w:cs="Mangal"/>
                <w:color w:val="000000" w:themeColor="text1"/>
                <w:sz w:val="20"/>
                <w:szCs w:val="20"/>
              </w:rPr>
            </w:pPr>
            <w:r w:rsidRPr="00184204">
              <w:rPr>
                <w:rFonts w:ascii="Verdana" w:hAnsi="Verdana" w:cs="Mangal"/>
                <w:color w:val="000000" w:themeColor="text1"/>
                <w:sz w:val="20"/>
                <w:szCs w:val="20"/>
              </w:rPr>
              <w:t>69</w:t>
            </w:r>
          </w:p>
        </w:tc>
        <w:tc>
          <w:tcPr>
            <w:tcW w:w="810" w:type="dxa"/>
            <w:shd w:val="clear" w:color="auto" w:fill="auto"/>
          </w:tcPr>
          <w:p w14:paraId="3CE07531" w14:textId="77777777" w:rsidR="0056179E" w:rsidRPr="00184204" w:rsidRDefault="0056179E" w:rsidP="009E7C46">
            <w:pPr>
              <w:tabs>
                <w:tab w:val="left" w:pos="2890"/>
              </w:tabs>
              <w:jc w:val="center"/>
              <w:rPr>
                <w:rFonts w:ascii="Verdana" w:hAnsi="Verdana" w:cs="Mangal"/>
                <w:color w:val="000000" w:themeColor="text1"/>
                <w:sz w:val="20"/>
                <w:szCs w:val="20"/>
              </w:rPr>
            </w:pPr>
            <w:r w:rsidRPr="00184204">
              <w:rPr>
                <w:rFonts w:ascii="Verdana" w:hAnsi="Verdana" w:cs="Mangal"/>
                <w:color w:val="000000" w:themeColor="text1"/>
                <w:sz w:val="20"/>
                <w:szCs w:val="20"/>
              </w:rPr>
              <w:t>8</w:t>
            </w:r>
          </w:p>
        </w:tc>
        <w:tc>
          <w:tcPr>
            <w:tcW w:w="810" w:type="dxa"/>
            <w:shd w:val="clear" w:color="auto" w:fill="auto"/>
          </w:tcPr>
          <w:p w14:paraId="09FCBC89" w14:textId="77777777" w:rsidR="0056179E" w:rsidRPr="00C1293C" w:rsidRDefault="0056179E" w:rsidP="009E7C46">
            <w:pPr>
              <w:tabs>
                <w:tab w:val="left" w:pos="2890"/>
              </w:tabs>
              <w:jc w:val="center"/>
              <w:rPr>
                <w:rFonts w:ascii="Verdana" w:hAnsi="Verdana" w:cs="Mangal"/>
                <w:b/>
                <w:bCs/>
                <w:color w:val="000000" w:themeColor="text1"/>
                <w:sz w:val="24"/>
                <w:szCs w:val="24"/>
              </w:rPr>
            </w:pPr>
          </w:p>
        </w:tc>
      </w:tr>
      <w:tr w:rsidR="0056179E" w14:paraId="70E09AB5" w14:textId="77777777" w:rsidTr="009E7C46">
        <w:trPr>
          <w:tblHeader/>
        </w:trPr>
        <w:tc>
          <w:tcPr>
            <w:tcW w:w="647" w:type="dxa"/>
            <w:shd w:val="clear" w:color="auto" w:fill="auto"/>
          </w:tcPr>
          <w:p w14:paraId="15CA7D36" w14:textId="77777777" w:rsidR="0056179E" w:rsidRPr="00636DE6" w:rsidRDefault="0056179E" w:rsidP="009E7C46">
            <w:pPr>
              <w:tabs>
                <w:tab w:val="left" w:pos="2890"/>
              </w:tabs>
              <w:jc w:val="center"/>
              <w:rPr>
                <w:rFonts w:ascii="Verdana" w:hAnsi="Verdana" w:cs="Mangal"/>
                <w:cs/>
                <w:lang w:bidi="hi-IN"/>
              </w:rPr>
            </w:pPr>
            <w:r w:rsidRPr="00636DE6">
              <w:rPr>
                <w:rFonts w:ascii="Verdana" w:hAnsi="Verdana" w:cs="Mangal"/>
                <w:cs/>
                <w:lang w:bidi="hi-IN"/>
              </w:rPr>
              <w:t>३</w:t>
            </w:r>
          </w:p>
        </w:tc>
        <w:tc>
          <w:tcPr>
            <w:tcW w:w="6548" w:type="dxa"/>
            <w:shd w:val="clear" w:color="auto" w:fill="auto"/>
          </w:tcPr>
          <w:p w14:paraId="14323392" w14:textId="77777777" w:rsidR="0056179E" w:rsidRPr="00184204" w:rsidRDefault="0056179E" w:rsidP="009E7C46">
            <w:pPr>
              <w:tabs>
                <w:tab w:val="left" w:pos="2890"/>
              </w:tabs>
              <w:rPr>
                <w:rFonts w:ascii="Verdana" w:hAnsi="Verdana" w:cs="Mangal"/>
                <w:sz w:val="20"/>
                <w:szCs w:val="20"/>
                <w:cs/>
                <w:lang w:bidi="hi-IN"/>
              </w:rPr>
            </w:pPr>
            <w:r w:rsidRPr="00184204">
              <w:rPr>
                <w:rFonts w:ascii="Verdana" w:hAnsi="Verdana" w:cs="Mangal"/>
                <w:sz w:val="20"/>
                <w:szCs w:val="20"/>
                <w:lang w:bidi="hi-IN"/>
              </w:rPr>
              <w:t>50 percent participation of women in the programs run by organization</w:t>
            </w:r>
          </w:p>
        </w:tc>
        <w:tc>
          <w:tcPr>
            <w:tcW w:w="990" w:type="dxa"/>
            <w:shd w:val="clear" w:color="auto" w:fill="auto"/>
          </w:tcPr>
          <w:p w14:paraId="64F12F4B" w14:textId="77777777" w:rsidR="0056179E" w:rsidRPr="00184204" w:rsidRDefault="0056179E" w:rsidP="009E7C46">
            <w:pPr>
              <w:tabs>
                <w:tab w:val="left" w:pos="2890"/>
              </w:tabs>
              <w:jc w:val="center"/>
              <w:rPr>
                <w:rFonts w:ascii="Verdana" w:hAnsi="Verdana" w:cs="Mangal"/>
                <w:color w:val="000000" w:themeColor="text1"/>
                <w:sz w:val="20"/>
                <w:szCs w:val="20"/>
              </w:rPr>
            </w:pPr>
            <w:r w:rsidRPr="00184204">
              <w:rPr>
                <w:rFonts w:ascii="Verdana" w:hAnsi="Verdana" w:cs="Mangal"/>
                <w:color w:val="000000" w:themeColor="text1"/>
                <w:sz w:val="20"/>
                <w:szCs w:val="20"/>
              </w:rPr>
              <w:t>64</w:t>
            </w:r>
          </w:p>
        </w:tc>
        <w:tc>
          <w:tcPr>
            <w:tcW w:w="810" w:type="dxa"/>
            <w:shd w:val="clear" w:color="auto" w:fill="auto"/>
          </w:tcPr>
          <w:p w14:paraId="13B0467C" w14:textId="77777777" w:rsidR="0056179E" w:rsidRPr="00184204" w:rsidRDefault="0056179E" w:rsidP="009E7C46">
            <w:pPr>
              <w:tabs>
                <w:tab w:val="left" w:pos="2890"/>
              </w:tabs>
              <w:jc w:val="center"/>
              <w:rPr>
                <w:rFonts w:ascii="Verdana" w:hAnsi="Verdana" w:cs="Mangal"/>
                <w:color w:val="000000" w:themeColor="text1"/>
                <w:sz w:val="20"/>
                <w:szCs w:val="20"/>
              </w:rPr>
            </w:pPr>
            <w:r w:rsidRPr="00184204">
              <w:rPr>
                <w:rFonts w:ascii="Verdana" w:hAnsi="Verdana" w:cs="Mangal"/>
                <w:color w:val="000000" w:themeColor="text1"/>
                <w:sz w:val="20"/>
                <w:szCs w:val="20"/>
              </w:rPr>
              <w:t>13</w:t>
            </w:r>
          </w:p>
        </w:tc>
        <w:tc>
          <w:tcPr>
            <w:tcW w:w="810" w:type="dxa"/>
            <w:shd w:val="clear" w:color="auto" w:fill="auto"/>
          </w:tcPr>
          <w:p w14:paraId="6C8CCEA6" w14:textId="77777777" w:rsidR="0056179E" w:rsidRPr="00C1293C" w:rsidRDefault="0056179E" w:rsidP="009E7C46">
            <w:pPr>
              <w:tabs>
                <w:tab w:val="left" w:pos="2890"/>
              </w:tabs>
              <w:jc w:val="center"/>
              <w:rPr>
                <w:rFonts w:ascii="Verdana" w:hAnsi="Verdana" w:cs="Mangal"/>
                <w:b/>
                <w:bCs/>
                <w:color w:val="000000" w:themeColor="text1"/>
                <w:sz w:val="24"/>
                <w:szCs w:val="24"/>
              </w:rPr>
            </w:pPr>
          </w:p>
        </w:tc>
      </w:tr>
      <w:tr w:rsidR="0056179E" w14:paraId="5A732935" w14:textId="77777777" w:rsidTr="009E7C46">
        <w:trPr>
          <w:tblHeader/>
        </w:trPr>
        <w:tc>
          <w:tcPr>
            <w:tcW w:w="647" w:type="dxa"/>
            <w:shd w:val="clear" w:color="auto" w:fill="auto"/>
          </w:tcPr>
          <w:p w14:paraId="739BFAE0" w14:textId="77777777" w:rsidR="0056179E" w:rsidRPr="00636DE6" w:rsidRDefault="0056179E" w:rsidP="009E7C46">
            <w:pPr>
              <w:tabs>
                <w:tab w:val="left" w:pos="2890"/>
              </w:tabs>
              <w:jc w:val="center"/>
              <w:rPr>
                <w:rFonts w:ascii="Verdana" w:hAnsi="Verdana" w:cs="Mangal"/>
                <w:cs/>
                <w:lang w:bidi="hi-IN"/>
              </w:rPr>
            </w:pPr>
            <w:r w:rsidRPr="00636DE6">
              <w:rPr>
                <w:rFonts w:ascii="Verdana" w:hAnsi="Verdana" w:cs="Mangal"/>
                <w:cs/>
                <w:lang w:bidi="hi-IN"/>
              </w:rPr>
              <w:t>४</w:t>
            </w:r>
          </w:p>
        </w:tc>
        <w:tc>
          <w:tcPr>
            <w:tcW w:w="6548" w:type="dxa"/>
            <w:shd w:val="clear" w:color="auto" w:fill="auto"/>
          </w:tcPr>
          <w:p w14:paraId="41F45D95" w14:textId="77777777" w:rsidR="0056179E" w:rsidRPr="00184204" w:rsidRDefault="0056179E" w:rsidP="009E7C46">
            <w:pPr>
              <w:tabs>
                <w:tab w:val="left" w:pos="2890"/>
              </w:tabs>
              <w:rPr>
                <w:rFonts w:ascii="Verdana" w:hAnsi="Verdana" w:cs="Mangal"/>
                <w:sz w:val="20"/>
                <w:szCs w:val="20"/>
                <w:cs/>
                <w:lang w:bidi="hi-IN"/>
              </w:rPr>
            </w:pPr>
            <w:r w:rsidRPr="00184204">
              <w:rPr>
                <w:rFonts w:ascii="Verdana" w:hAnsi="Verdana" w:cs="Mangal"/>
                <w:sz w:val="20"/>
                <w:szCs w:val="20"/>
              </w:rPr>
              <w:t>The constitution of organization has provided 50 percent reservation for the inclusion of women in the Working Committee</w:t>
            </w:r>
          </w:p>
        </w:tc>
        <w:tc>
          <w:tcPr>
            <w:tcW w:w="990" w:type="dxa"/>
            <w:shd w:val="clear" w:color="auto" w:fill="auto"/>
          </w:tcPr>
          <w:p w14:paraId="56B700DB" w14:textId="77777777" w:rsidR="0056179E" w:rsidRPr="00184204" w:rsidRDefault="0056179E" w:rsidP="009E7C46">
            <w:pPr>
              <w:tabs>
                <w:tab w:val="left" w:pos="2890"/>
              </w:tabs>
              <w:jc w:val="center"/>
              <w:rPr>
                <w:rFonts w:ascii="Verdana" w:hAnsi="Verdana" w:cs="Mangal"/>
                <w:color w:val="000000" w:themeColor="text1"/>
                <w:sz w:val="20"/>
                <w:szCs w:val="20"/>
              </w:rPr>
            </w:pPr>
            <w:r w:rsidRPr="00184204">
              <w:rPr>
                <w:rFonts w:ascii="Verdana" w:hAnsi="Verdana" w:cs="Mangal"/>
                <w:color w:val="000000" w:themeColor="text1"/>
                <w:sz w:val="20"/>
                <w:szCs w:val="20"/>
              </w:rPr>
              <w:t>73</w:t>
            </w:r>
          </w:p>
        </w:tc>
        <w:tc>
          <w:tcPr>
            <w:tcW w:w="810" w:type="dxa"/>
            <w:shd w:val="clear" w:color="auto" w:fill="auto"/>
          </w:tcPr>
          <w:p w14:paraId="45A8C8B2" w14:textId="77777777" w:rsidR="0056179E" w:rsidRPr="00184204" w:rsidRDefault="0056179E" w:rsidP="009E7C46">
            <w:pPr>
              <w:tabs>
                <w:tab w:val="left" w:pos="2890"/>
              </w:tabs>
              <w:jc w:val="center"/>
              <w:rPr>
                <w:rFonts w:ascii="Verdana" w:hAnsi="Verdana" w:cs="Mangal"/>
                <w:color w:val="000000" w:themeColor="text1"/>
                <w:sz w:val="20"/>
                <w:szCs w:val="20"/>
              </w:rPr>
            </w:pPr>
            <w:r w:rsidRPr="00184204">
              <w:rPr>
                <w:rFonts w:ascii="Verdana" w:hAnsi="Verdana" w:cs="Mangal"/>
                <w:color w:val="000000" w:themeColor="text1"/>
                <w:sz w:val="20"/>
                <w:szCs w:val="20"/>
              </w:rPr>
              <w:t>4</w:t>
            </w:r>
          </w:p>
        </w:tc>
        <w:tc>
          <w:tcPr>
            <w:tcW w:w="810" w:type="dxa"/>
            <w:shd w:val="clear" w:color="auto" w:fill="auto"/>
          </w:tcPr>
          <w:p w14:paraId="77282728" w14:textId="77777777" w:rsidR="0056179E" w:rsidRPr="00636DE6" w:rsidRDefault="0056179E" w:rsidP="009E7C46">
            <w:pPr>
              <w:tabs>
                <w:tab w:val="left" w:pos="2890"/>
              </w:tabs>
              <w:jc w:val="center"/>
              <w:rPr>
                <w:rFonts w:ascii="Verdana" w:hAnsi="Verdana" w:cs="Mangal"/>
                <w:b/>
                <w:bCs/>
                <w:color w:val="FFFFFF" w:themeColor="background1"/>
                <w:sz w:val="24"/>
                <w:szCs w:val="24"/>
              </w:rPr>
            </w:pPr>
          </w:p>
        </w:tc>
      </w:tr>
      <w:tr w:rsidR="0056179E" w14:paraId="34159A86" w14:textId="77777777" w:rsidTr="009E7C46">
        <w:trPr>
          <w:tblHeader/>
        </w:trPr>
        <w:tc>
          <w:tcPr>
            <w:tcW w:w="647" w:type="dxa"/>
            <w:shd w:val="clear" w:color="auto" w:fill="auto"/>
          </w:tcPr>
          <w:p w14:paraId="0F00C3E1" w14:textId="77777777" w:rsidR="0056179E" w:rsidRPr="00636DE6" w:rsidRDefault="0056179E" w:rsidP="009E7C46">
            <w:pPr>
              <w:tabs>
                <w:tab w:val="left" w:pos="2890"/>
              </w:tabs>
              <w:jc w:val="center"/>
              <w:rPr>
                <w:rFonts w:ascii="Verdana" w:hAnsi="Verdana" w:cs="Mangal"/>
                <w:cs/>
                <w:lang w:bidi="hi-IN"/>
              </w:rPr>
            </w:pPr>
            <w:r w:rsidRPr="00636DE6">
              <w:rPr>
                <w:rFonts w:ascii="Verdana" w:hAnsi="Verdana" w:cs="Mangal"/>
                <w:cs/>
                <w:lang w:bidi="hi-IN"/>
              </w:rPr>
              <w:t>५</w:t>
            </w:r>
          </w:p>
        </w:tc>
        <w:tc>
          <w:tcPr>
            <w:tcW w:w="6548" w:type="dxa"/>
            <w:shd w:val="clear" w:color="auto" w:fill="auto"/>
          </w:tcPr>
          <w:p w14:paraId="2B673840" w14:textId="77777777" w:rsidR="0056179E" w:rsidRPr="00184204" w:rsidRDefault="0056179E" w:rsidP="009E7C46">
            <w:pPr>
              <w:tabs>
                <w:tab w:val="left" w:pos="2890"/>
              </w:tabs>
              <w:rPr>
                <w:rFonts w:ascii="Verdana" w:hAnsi="Verdana" w:cs="Mangal"/>
                <w:sz w:val="20"/>
                <w:szCs w:val="20"/>
                <w:cs/>
                <w:lang w:bidi="hi-IN"/>
              </w:rPr>
            </w:pPr>
            <w:r>
              <w:rPr>
                <w:rFonts w:ascii="Verdana" w:hAnsi="Verdana" w:cs="Mangal"/>
                <w:sz w:val="20"/>
                <w:szCs w:val="20"/>
                <w:lang w:bidi="hi-IN"/>
              </w:rPr>
              <w:t xml:space="preserve">Participation of Dalit, Madhesi </w:t>
            </w:r>
            <w:r w:rsidRPr="00184204">
              <w:rPr>
                <w:rFonts w:ascii="Verdana" w:hAnsi="Verdana" w:cs="Mangal"/>
                <w:sz w:val="20"/>
                <w:szCs w:val="20"/>
                <w:lang w:bidi="hi-IN"/>
              </w:rPr>
              <w:t xml:space="preserve">or Indigenous group or </w:t>
            </w:r>
            <w:r>
              <w:rPr>
                <w:rFonts w:ascii="Verdana" w:hAnsi="Verdana" w:cs="Mangal"/>
                <w:sz w:val="20"/>
                <w:szCs w:val="20"/>
                <w:lang w:bidi="hi-IN"/>
              </w:rPr>
              <w:t>all</w:t>
            </w:r>
            <w:r w:rsidRPr="00184204">
              <w:rPr>
                <w:rFonts w:ascii="Verdana" w:hAnsi="Verdana" w:cs="Mangal"/>
                <w:sz w:val="20"/>
                <w:szCs w:val="20"/>
                <w:lang w:bidi="hi-IN"/>
              </w:rPr>
              <w:t xml:space="preserve"> in the Programme</w:t>
            </w:r>
          </w:p>
        </w:tc>
        <w:tc>
          <w:tcPr>
            <w:tcW w:w="990" w:type="dxa"/>
            <w:shd w:val="clear" w:color="auto" w:fill="auto"/>
          </w:tcPr>
          <w:p w14:paraId="31E5BADB" w14:textId="77777777" w:rsidR="0056179E" w:rsidRPr="00184204" w:rsidRDefault="0056179E" w:rsidP="009E7C46">
            <w:pPr>
              <w:tabs>
                <w:tab w:val="left" w:pos="2890"/>
              </w:tabs>
              <w:jc w:val="center"/>
              <w:rPr>
                <w:rFonts w:ascii="Verdana" w:hAnsi="Verdana" w:cs="Mangal"/>
                <w:color w:val="000000" w:themeColor="text1"/>
                <w:sz w:val="20"/>
                <w:szCs w:val="20"/>
              </w:rPr>
            </w:pPr>
            <w:r w:rsidRPr="00184204">
              <w:rPr>
                <w:rFonts w:ascii="Verdana" w:hAnsi="Verdana" w:cs="Mangal"/>
                <w:color w:val="000000" w:themeColor="text1"/>
                <w:sz w:val="20"/>
                <w:szCs w:val="20"/>
              </w:rPr>
              <w:t>75</w:t>
            </w:r>
          </w:p>
        </w:tc>
        <w:tc>
          <w:tcPr>
            <w:tcW w:w="810" w:type="dxa"/>
            <w:shd w:val="clear" w:color="auto" w:fill="auto"/>
          </w:tcPr>
          <w:p w14:paraId="553E2199" w14:textId="77777777" w:rsidR="0056179E" w:rsidRPr="00184204" w:rsidRDefault="0056179E" w:rsidP="009E7C46">
            <w:pPr>
              <w:tabs>
                <w:tab w:val="left" w:pos="2890"/>
              </w:tabs>
              <w:jc w:val="center"/>
              <w:rPr>
                <w:rFonts w:ascii="Verdana" w:hAnsi="Verdana" w:cs="Mangal"/>
                <w:color w:val="000000" w:themeColor="text1"/>
                <w:sz w:val="20"/>
                <w:szCs w:val="20"/>
              </w:rPr>
            </w:pPr>
            <w:r w:rsidRPr="00184204">
              <w:rPr>
                <w:rFonts w:ascii="Verdana" w:hAnsi="Verdana" w:cs="Mangal"/>
                <w:color w:val="000000" w:themeColor="text1"/>
                <w:sz w:val="20"/>
                <w:szCs w:val="20"/>
              </w:rPr>
              <w:t>2</w:t>
            </w:r>
          </w:p>
        </w:tc>
        <w:tc>
          <w:tcPr>
            <w:tcW w:w="810" w:type="dxa"/>
            <w:shd w:val="clear" w:color="auto" w:fill="auto"/>
          </w:tcPr>
          <w:p w14:paraId="4B9BD3B5" w14:textId="77777777" w:rsidR="0056179E" w:rsidRPr="00636DE6" w:rsidRDefault="0056179E" w:rsidP="009E7C46">
            <w:pPr>
              <w:tabs>
                <w:tab w:val="left" w:pos="2890"/>
              </w:tabs>
              <w:jc w:val="center"/>
              <w:rPr>
                <w:rFonts w:ascii="Verdana" w:hAnsi="Verdana" w:cs="Mangal"/>
                <w:b/>
                <w:bCs/>
                <w:color w:val="FFFFFF" w:themeColor="background1"/>
                <w:sz w:val="24"/>
                <w:szCs w:val="24"/>
              </w:rPr>
            </w:pPr>
          </w:p>
        </w:tc>
      </w:tr>
      <w:tr w:rsidR="0056179E" w14:paraId="71D26A93" w14:textId="77777777" w:rsidTr="009E7C46">
        <w:trPr>
          <w:tblHeader/>
        </w:trPr>
        <w:tc>
          <w:tcPr>
            <w:tcW w:w="647" w:type="dxa"/>
            <w:shd w:val="clear" w:color="auto" w:fill="auto"/>
          </w:tcPr>
          <w:p w14:paraId="3BD5E35E" w14:textId="77777777" w:rsidR="0056179E" w:rsidRPr="00636DE6" w:rsidRDefault="0056179E" w:rsidP="009E7C46">
            <w:pPr>
              <w:tabs>
                <w:tab w:val="left" w:pos="2890"/>
              </w:tabs>
              <w:jc w:val="center"/>
              <w:rPr>
                <w:rFonts w:ascii="Verdana" w:hAnsi="Verdana" w:cs="Mangal"/>
                <w:cs/>
                <w:lang w:bidi="hi-IN"/>
              </w:rPr>
            </w:pPr>
            <w:r w:rsidRPr="00636DE6">
              <w:rPr>
                <w:rFonts w:ascii="Verdana" w:hAnsi="Verdana" w:cs="Mangal"/>
                <w:cs/>
                <w:lang w:bidi="hi-IN"/>
              </w:rPr>
              <w:t>७</w:t>
            </w:r>
          </w:p>
        </w:tc>
        <w:tc>
          <w:tcPr>
            <w:tcW w:w="6548" w:type="dxa"/>
            <w:shd w:val="clear" w:color="auto" w:fill="auto"/>
          </w:tcPr>
          <w:p w14:paraId="17805B14" w14:textId="77777777" w:rsidR="0056179E" w:rsidRPr="00184204" w:rsidRDefault="0056179E" w:rsidP="009E7C46">
            <w:pPr>
              <w:tabs>
                <w:tab w:val="left" w:pos="2890"/>
              </w:tabs>
              <w:rPr>
                <w:rFonts w:ascii="Verdana" w:hAnsi="Verdana" w:cs="Mangal"/>
                <w:sz w:val="20"/>
                <w:szCs w:val="20"/>
                <w:cs/>
                <w:lang w:bidi="hi-IN"/>
              </w:rPr>
            </w:pPr>
            <w:r w:rsidRPr="00184204">
              <w:rPr>
                <w:rFonts w:ascii="Verdana" w:hAnsi="Verdana" w:cs="Mangal"/>
                <w:sz w:val="20"/>
                <w:szCs w:val="20"/>
                <w:lang w:bidi="hi-IN"/>
              </w:rPr>
              <w:t>Allow for the development of second generation leaders</w:t>
            </w:r>
          </w:p>
        </w:tc>
        <w:tc>
          <w:tcPr>
            <w:tcW w:w="990" w:type="dxa"/>
            <w:shd w:val="clear" w:color="auto" w:fill="auto"/>
          </w:tcPr>
          <w:p w14:paraId="3232BE25" w14:textId="77777777" w:rsidR="0056179E" w:rsidRPr="00184204" w:rsidRDefault="0056179E" w:rsidP="009E7C46">
            <w:pPr>
              <w:tabs>
                <w:tab w:val="left" w:pos="2890"/>
              </w:tabs>
              <w:jc w:val="center"/>
              <w:rPr>
                <w:rFonts w:ascii="Verdana" w:hAnsi="Verdana" w:cs="Mangal"/>
                <w:color w:val="000000" w:themeColor="text1"/>
                <w:sz w:val="20"/>
                <w:szCs w:val="20"/>
              </w:rPr>
            </w:pPr>
            <w:r w:rsidRPr="00184204">
              <w:rPr>
                <w:rFonts w:ascii="Verdana" w:hAnsi="Verdana" w:cs="Mangal"/>
                <w:color w:val="000000" w:themeColor="text1"/>
                <w:sz w:val="20"/>
                <w:szCs w:val="20"/>
              </w:rPr>
              <w:t>72</w:t>
            </w:r>
          </w:p>
        </w:tc>
        <w:tc>
          <w:tcPr>
            <w:tcW w:w="810" w:type="dxa"/>
            <w:shd w:val="clear" w:color="auto" w:fill="auto"/>
          </w:tcPr>
          <w:p w14:paraId="5FB56DE7" w14:textId="77777777" w:rsidR="0056179E" w:rsidRPr="00184204" w:rsidRDefault="0056179E" w:rsidP="009E7C46">
            <w:pPr>
              <w:tabs>
                <w:tab w:val="left" w:pos="2890"/>
              </w:tabs>
              <w:jc w:val="center"/>
              <w:rPr>
                <w:rFonts w:ascii="Verdana" w:hAnsi="Verdana" w:cs="Mangal"/>
                <w:color w:val="000000" w:themeColor="text1"/>
                <w:sz w:val="20"/>
                <w:szCs w:val="20"/>
              </w:rPr>
            </w:pPr>
            <w:r w:rsidRPr="00184204">
              <w:rPr>
                <w:rFonts w:ascii="Verdana" w:hAnsi="Verdana" w:cs="Mangal"/>
                <w:color w:val="000000" w:themeColor="text1"/>
                <w:sz w:val="20"/>
                <w:szCs w:val="20"/>
              </w:rPr>
              <w:t>5</w:t>
            </w:r>
          </w:p>
        </w:tc>
        <w:tc>
          <w:tcPr>
            <w:tcW w:w="810" w:type="dxa"/>
            <w:shd w:val="clear" w:color="auto" w:fill="auto"/>
          </w:tcPr>
          <w:p w14:paraId="4E46164D" w14:textId="77777777" w:rsidR="0056179E" w:rsidRPr="00636DE6" w:rsidRDefault="0056179E" w:rsidP="009E7C46">
            <w:pPr>
              <w:tabs>
                <w:tab w:val="left" w:pos="2890"/>
              </w:tabs>
              <w:jc w:val="center"/>
              <w:rPr>
                <w:rFonts w:ascii="Verdana" w:hAnsi="Verdana" w:cs="Mangal"/>
                <w:b/>
                <w:bCs/>
                <w:color w:val="FFFFFF" w:themeColor="background1"/>
                <w:sz w:val="24"/>
                <w:szCs w:val="24"/>
              </w:rPr>
            </w:pPr>
          </w:p>
        </w:tc>
      </w:tr>
      <w:tr w:rsidR="0056179E" w14:paraId="4B2C3DAC" w14:textId="77777777" w:rsidTr="009E7C46">
        <w:trPr>
          <w:tblHeader/>
        </w:trPr>
        <w:tc>
          <w:tcPr>
            <w:tcW w:w="647" w:type="dxa"/>
            <w:shd w:val="clear" w:color="auto" w:fill="auto"/>
          </w:tcPr>
          <w:p w14:paraId="304F8B1B" w14:textId="77777777" w:rsidR="0056179E" w:rsidRPr="00636DE6" w:rsidRDefault="0056179E" w:rsidP="009E7C46">
            <w:pPr>
              <w:tabs>
                <w:tab w:val="left" w:pos="2890"/>
              </w:tabs>
              <w:jc w:val="center"/>
              <w:rPr>
                <w:rFonts w:ascii="Verdana" w:hAnsi="Verdana" w:cs="Mangal"/>
                <w:cs/>
                <w:lang w:bidi="hi-IN"/>
              </w:rPr>
            </w:pPr>
          </w:p>
        </w:tc>
        <w:tc>
          <w:tcPr>
            <w:tcW w:w="6548" w:type="dxa"/>
            <w:shd w:val="clear" w:color="auto" w:fill="auto"/>
          </w:tcPr>
          <w:p w14:paraId="76984E77" w14:textId="77777777" w:rsidR="0056179E" w:rsidRDefault="0056179E" w:rsidP="009E7C46">
            <w:pPr>
              <w:tabs>
                <w:tab w:val="left" w:pos="2890"/>
              </w:tabs>
              <w:rPr>
                <w:rFonts w:ascii="Verdana" w:hAnsi="Verdana" w:cs="Mangal"/>
                <w:b/>
                <w:bCs/>
                <w:sz w:val="20"/>
                <w:szCs w:val="20"/>
                <w:lang w:bidi="hi-IN"/>
              </w:rPr>
            </w:pPr>
            <w:r w:rsidRPr="00DA6313">
              <w:rPr>
                <w:rFonts w:ascii="Verdana" w:hAnsi="Verdana" w:cs="Mangal"/>
                <w:b/>
                <w:bCs/>
                <w:sz w:val="20"/>
                <w:szCs w:val="20"/>
                <w:lang w:bidi="hi-IN"/>
              </w:rPr>
              <w:t>Observation</w:t>
            </w:r>
            <w:r>
              <w:rPr>
                <w:rFonts w:ascii="Verdana" w:hAnsi="Verdana" w:cs="Mangal"/>
                <w:b/>
                <w:bCs/>
                <w:sz w:val="20"/>
                <w:szCs w:val="20"/>
                <w:lang w:bidi="hi-IN"/>
              </w:rPr>
              <w:t>:</w:t>
            </w:r>
          </w:p>
          <w:p w14:paraId="4C072C42" w14:textId="77777777" w:rsidR="0056179E" w:rsidRDefault="0056179E" w:rsidP="009E7C46">
            <w:pPr>
              <w:tabs>
                <w:tab w:val="left" w:pos="2890"/>
              </w:tabs>
              <w:rPr>
                <w:rFonts w:ascii="Verdana" w:hAnsi="Verdana" w:cs="Mangal"/>
                <w:b/>
                <w:bCs/>
                <w:sz w:val="20"/>
                <w:szCs w:val="20"/>
                <w:lang w:bidi="hi-IN"/>
              </w:rPr>
            </w:pPr>
          </w:p>
          <w:p w14:paraId="4A39B1B9" w14:textId="77777777" w:rsidR="0056179E" w:rsidRDefault="0056179E" w:rsidP="009E7C46">
            <w:pPr>
              <w:tabs>
                <w:tab w:val="left" w:pos="2890"/>
              </w:tabs>
              <w:jc w:val="both"/>
              <w:rPr>
                <w:rFonts w:ascii="Verdana" w:hAnsi="Verdana" w:cs="Mangal"/>
                <w:sz w:val="20"/>
                <w:szCs w:val="20"/>
                <w:lang w:bidi="hi-IN"/>
              </w:rPr>
            </w:pPr>
            <w:r w:rsidRPr="00DA6313">
              <w:rPr>
                <w:rFonts w:ascii="Verdana" w:hAnsi="Verdana" w:cs="Mangal"/>
                <w:sz w:val="20"/>
                <w:szCs w:val="20"/>
                <w:lang w:bidi="hi-IN"/>
              </w:rPr>
              <w:t>Majority of the OPDs are committed to inclusion and development of women, minority groups, and young leaders</w:t>
            </w:r>
            <w:r>
              <w:rPr>
                <w:rFonts w:ascii="Verdana" w:hAnsi="Verdana" w:cs="Mangal"/>
                <w:sz w:val="20"/>
                <w:szCs w:val="20"/>
                <w:lang w:bidi="hi-IN"/>
              </w:rPr>
              <w:t xml:space="preserve"> through their involvement in system and programme</w:t>
            </w:r>
          </w:p>
          <w:p w14:paraId="2263E691" w14:textId="77777777" w:rsidR="0056179E" w:rsidRPr="00DA6313" w:rsidRDefault="0056179E" w:rsidP="009E7C46">
            <w:pPr>
              <w:tabs>
                <w:tab w:val="left" w:pos="2890"/>
              </w:tabs>
              <w:rPr>
                <w:rFonts w:ascii="Verdana" w:hAnsi="Verdana" w:cs="Mangal"/>
                <w:sz w:val="20"/>
                <w:szCs w:val="20"/>
                <w:lang w:bidi="hi-IN"/>
              </w:rPr>
            </w:pPr>
          </w:p>
        </w:tc>
        <w:tc>
          <w:tcPr>
            <w:tcW w:w="990" w:type="dxa"/>
            <w:shd w:val="clear" w:color="auto" w:fill="auto"/>
          </w:tcPr>
          <w:p w14:paraId="6D9112C7" w14:textId="77777777" w:rsidR="0056179E" w:rsidRPr="00184204" w:rsidRDefault="0056179E" w:rsidP="009E7C46">
            <w:pPr>
              <w:tabs>
                <w:tab w:val="left" w:pos="2890"/>
              </w:tabs>
              <w:jc w:val="center"/>
              <w:rPr>
                <w:rFonts w:ascii="Verdana" w:hAnsi="Verdana" w:cs="Mangal"/>
                <w:color w:val="000000" w:themeColor="text1"/>
                <w:sz w:val="20"/>
                <w:szCs w:val="20"/>
              </w:rPr>
            </w:pPr>
          </w:p>
        </w:tc>
        <w:tc>
          <w:tcPr>
            <w:tcW w:w="810" w:type="dxa"/>
            <w:shd w:val="clear" w:color="auto" w:fill="auto"/>
          </w:tcPr>
          <w:p w14:paraId="718A4EC8" w14:textId="77777777" w:rsidR="0056179E" w:rsidRPr="00184204" w:rsidRDefault="0056179E" w:rsidP="009E7C46">
            <w:pPr>
              <w:tabs>
                <w:tab w:val="left" w:pos="2890"/>
              </w:tabs>
              <w:jc w:val="center"/>
              <w:rPr>
                <w:rFonts w:ascii="Verdana" w:hAnsi="Verdana" w:cs="Mangal"/>
                <w:color w:val="000000" w:themeColor="text1"/>
                <w:sz w:val="20"/>
                <w:szCs w:val="20"/>
              </w:rPr>
            </w:pPr>
          </w:p>
        </w:tc>
        <w:tc>
          <w:tcPr>
            <w:tcW w:w="810" w:type="dxa"/>
            <w:shd w:val="clear" w:color="auto" w:fill="auto"/>
          </w:tcPr>
          <w:p w14:paraId="61FD3D79" w14:textId="77777777" w:rsidR="0056179E" w:rsidRPr="00636DE6" w:rsidRDefault="0056179E" w:rsidP="009E7C46">
            <w:pPr>
              <w:tabs>
                <w:tab w:val="left" w:pos="2890"/>
              </w:tabs>
              <w:jc w:val="center"/>
              <w:rPr>
                <w:rFonts w:ascii="Verdana" w:hAnsi="Verdana" w:cs="Mangal"/>
                <w:b/>
                <w:bCs/>
                <w:color w:val="FFFFFF" w:themeColor="background1"/>
                <w:sz w:val="24"/>
                <w:szCs w:val="24"/>
              </w:rPr>
            </w:pPr>
          </w:p>
        </w:tc>
      </w:tr>
      <w:tr w:rsidR="0056179E" w14:paraId="3139E3BA" w14:textId="77777777" w:rsidTr="009E7C46">
        <w:trPr>
          <w:tblHeader/>
        </w:trPr>
        <w:tc>
          <w:tcPr>
            <w:tcW w:w="647" w:type="dxa"/>
            <w:shd w:val="clear" w:color="auto" w:fill="70AD47" w:themeFill="accent6"/>
          </w:tcPr>
          <w:p w14:paraId="7B46CCD7" w14:textId="77777777" w:rsidR="0056179E" w:rsidRPr="00A306CF" w:rsidRDefault="0056179E" w:rsidP="009E7C46">
            <w:pPr>
              <w:tabs>
                <w:tab w:val="left" w:pos="2890"/>
              </w:tabs>
              <w:jc w:val="center"/>
              <w:rPr>
                <w:rFonts w:ascii="Verdana" w:hAnsi="Verdana" w:cs="Mangal"/>
                <w:b/>
                <w:bCs/>
                <w:color w:val="FFFFFF" w:themeColor="background1"/>
                <w:sz w:val="28"/>
                <w:szCs w:val="28"/>
                <w:cs/>
                <w:lang w:bidi="hi-IN"/>
              </w:rPr>
            </w:pPr>
          </w:p>
        </w:tc>
        <w:tc>
          <w:tcPr>
            <w:tcW w:w="6548" w:type="dxa"/>
            <w:shd w:val="clear" w:color="auto" w:fill="70AD47" w:themeFill="accent6"/>
          </w:tcPr>
          <w:p w14:paraId="662D60BE" w14:textId="77777777" w:rsidR="0056179E" w:rsidRPr="00A306CF" w:rsidRDefault="0056179E" w:rsidP="009E7C46">
            <w:pPr>
              <w:tabs>
                <w:tab w:val="left" w:pos="2890"/>
              </w:tabs>
              <w:rPr>
                <w:rFonts w:ascii="Verdana" w:hAnsi="Verdana" w:cs="Mangal"/>
                <w:b/>
                <w:bCs/>
                <w:color w:val="FFFFFF" w:themeColor="background1"/>
                <w:sz w:val="28"/>
                <w:szCs w:val="28"/>
                <w:cs/>
                <w:lang w:bidi="hi-IN"/>
              </w:rPr>
            </w:pPr>
            <w:r w:rsidRPr="00A306CF">
              <w:rPr>
                <w:rFonts w:ascii="Verdana" w:hAnsi="Verdana" w:cs="Mangal"/>
                <w:b/>
                <w:bCs/>
                <w:color w:val="FFFFFF" w:themeColor="background1"/>
                <w:sz w:val="28"/>
                <w:szCs w:val="28"/>
                <w:cs/>
                <w:lang w:bidi="hi-IN"/>
              </w:rPr>
              <w:t>प्रभावकारीता र चुस्तता</w:t>
            </w:r>
            <w:r>
              <w:rPr>
                <w:rFonts w:ascii="Verdana" w:hAnsi="Verdana" w:cs="Mangal"/>
                <w:b/>
                <w:bCs/>
                <w:color w:val="FFFFFF" w:themeColor="background1"/>
                <w:sz w:val="28"/>
                <w:szCs w:val="28"/>
                <w:lang w:bidi="hi-IN"/>
              </w:rPr>
              <w:t xml:space="preserve"> </w:t>
            </w:r>
            <w:r w:rsidRPr="00A306CF">
              <w:rPr>
                <w:rFonts w:ascii="Verdana" w:hAnsi="Verdana" w:cs="Mangal"/>
                <w:b/>
                <w:bCs/>
                <w:color w:val="FFFFFF" w:themeColor="background1"/>
                <w:sz w:val="24"/>
                <w:szCs w:val="24"/>
                <w:lang w:bidi="hi-IN"/>
              </w:rPr>
              <w:t>Effectiveness and agility</w:t>
            </w:r>
          </w:p>
        </w:tc>
        <w:tc>
          <w:tcPr>
            <w:tcW w:w="990" w:type="dxa"/>
            <w:shd w:val="clear" w:color="auto" w:fill="70AD47" w:themeFill="accent6"/>
          </w:tcPr>
          <w:p w14:paraId="75E556FA" w14:textId="77777777" w:rsidR="0056179E" w:rsidRPr="00A306CF" w:rsidRDefault="0056179E" w:rsidP="009E7C46">
            <w:pPr>
              <w:tabs>
                <w:tab w:val="left" w:pos="2890"/>
              </w:tabs>
              <w:jc w:val="center"/>
              <w:rPr>
                <w:rFonts w:ascii="Verdana" w:hAnsi="Verdana" w:cs="Mangal"/>
                <w:b/>
                <w:bCs/>
                <w:color w:val="FFFFFF" w:themeColor="background1"/>
                <w:sz w:val="28"/>
                <w:szCs w:val="28"/>
              </w:rPr>
            </w:pPr>
            <w:r>
              <w:rPr>
                <w:rFonts w:ascii="Verdana" w:hAnsi="Verdana" w:cs="Mangal"/>
                <w:b/>
                <w:bCs/>
                <w:color w:val="FFFFFF" w:themeColor="background1"/>
                <w:sz w:val="28"/>
                <w:szCs w:val="28"/>
              </w:rPr>
              <w:t>Yes</w:t>
            </w:r>
          </w:p>
        </w:tc>
        <w:tc>
          <w:tcPr>
            <w:tcW w:w="810" w:type="dxa"/>
            <w:shd w:val="clear" w:color="auto" w:fill="70AD47" w:themeFill="accent6"/>
          </w:tcPr>
          <w:p w14:paraId="7A469B9E" w14:textId="77777777" w:rsidR="0056179E" w:rsidRPr="00A306CF" w:rsidRDefault="0056179E" w:rsidP="009E7C46">
            <w:pPr>
              <w:tabs>
                <w:tab w:val="left" w:pos="2890"/>
              </w:tabs>
              <w:jc w:val="center"/>
              <w:rPr>
                <w:rFonts w:ascii="Verdana" w:hAnsi="Verdana" w:cs="Mangal"/>
                <w:b/>
                <w:bCs/>
                <w:color w:val="FFFFFF" w:themeColor="background1"/>
                <w:sz w:val="28"/>
                <w:szCs w:val="28"/>
              </w:rPr>
            </w:pPr>
            <w:r>
              <w:rPr>
                <w:rFonts w:ascii="Verdana" w:hAnsi="Verdana" w:cs="Mangal"/>
                <w:b/>
                <w:bCs/>
                <w:color w:val="FFFFFF" w:themeColor="background1"/>
                <w:sz w:val="28"/>
                <w:szCs w:val="28"/>
              </w:rPr>
              <w:t>No</w:t>
            </w:r>
          </w:p>
        </w:tc>
        <w:tc>
          <w:tcPr>
            <w:tcW w:w="810" w:type="dxa"/>
            <w:shd w:val="clear" w:color="auto" w:fill="70AD47" w:themeFill="accent6"/>
          </w:tcPr>
          <w:p w14:paraId="01CD04B2" w14:textId="77777777" w:rsidR="0056179E" w:rsidRPr="00A306CF" w:rsidRDefault="0056179E" w:rsidP="009E7C46">
            <w:pPr>
              <w:tabs>
                <w:tab w:val="left" w:pos="2890"/>
              </w:tabs>
              <w:jc w:val="center"/>
              <w:rPr>
                <w:rFonts w:ascii="Verdana" w:hAnsi="Verdana" w:cs="Mangal"/>
                <w:b/>
                <w:bCs/>
                <w:color w:val="FFFFFF" w:themeColor="background1"/>
                <w:sz w:val="28"/>
                <w:szCs w:val="28"/>
              </w:rPr>
            </w:pPr>
          </w:p>
        </w:tc>
      </w:tr>
      <w:tr w:rsidR="0056179E" w14:paraId="5148662B" w14:textId="77777777" w:rsidTr="009E7C46">
        <w:trPr>
          <w:tblHeader/>
        </w:trPr>
        <w:tc>
          <w:tcPr>
            <w:tcW w:w="647" w:type="dxa"/>
            <w:shd w:val="clear" w:color="auto" w:fill="auto"/>
          </w:tcPr>
          <w:p w14:paraId="14E21FDB" w14:textId="77777777" w:rsidR="0056179E" w:rsidRPr="00636DE6" w:rsidRDefault="0056179E" w:rsidP="009E7C46">
            <w:pPr>
              <w:tabs>
                <w:tab w:val="left" w:pos="2890"/>
              </w:tabs>
              <w:jc w:val="center"/>
              <w:rPr>
                <w:rFonts w:ascii="Verdana" w:hAnsi="Verdana" w:cs="Mangal"/>
                <w:cs/>
                <w:lang w:bidi="hi-IN"/>
              </w:rPr>
            </w:pPr>
            <w:r w:rsidRPr="00A306CF">
              <w:rPr>
                <w:rFonts w:ascii="Verdana" w:hAnsi="Verdana" w:cs="Mangal"/>
                <w:cs/>
                <w:lang w:bidi="hi-IN"/>
              </w:rPr>
              <w:t>१</w:t>
            </w:r>
          </w:p>
        </w:tc>
        <w:tc>
          <w:tcPr>
            <w:tcW w:w="6548" w:type="dxa"/>
            <w:shd w:val="clear" w:color="auto" w:fill="auto"/>
          </w:tcPr>
          <w:p w14:paraId="41ECD167" w14:textId="77777777" w:rsidR="0056179E" w:rsidRPr="00CA634A" w:rsidRDefault="0056179E" w:rsidP="009E7C46">
            <w:pPr>
              <w:tabs>
                <w:tab w:val="left" w:pos="2890"/>
              </w:tabs>
              <w:jc w:val="both"/>
              <w:rPr>
                <w:rFonts w:ascii="Verdana" w:hAnsi="Verdana" w:cs="Mangal"/>
                <w:sz w:val="20"/>
                <w:szCs w:val="20"/>
                <w:cs/>
                <w:lang w:bidi="hi-IN"/>
              </w:rPr>
            </w:pPr>
            <w:r w:rsidRPr="00CA634A">
              <w:rPr>
                <w:rFonts w:ascii="Verdana" w:hAnsi="Verdana" w:cs="Mangal"/>
                <w:sz w:val="20"/>
                <w:szCs w:val="20"/>
                <w:lang w:bidi="hi-IN"/>
              </w:rPr>
              <w:t>Work to be done by the Working Committee and the staff is clear in the policy</w:t>
            </w:r>
          </w:p>
        </w:tc>
        <w:tc>
          <w:tcPr>
            <w:tcW w:w="990" w:type="dxa"/>
            <w:shd w:val="clear" w:color="auto" w:fill="auto"/>
          </w:tcPr>
          <w:p w14:paraId="352A22C7" w14:textId="77777777" w:rsidR="0056179E" w:rsidRPr="00184204" w:rsidRDefault="0056179E" w:rsidP="009E7C46">
            <w:pPr>
              <w:tabs>
                <w:tab w:val="left" w:pos="2890"/>
              </w:tabs>
              <w:jc w:val="center"/>
              <w:rPr>
                <w:rFonts w:ascii="Verdana" w:hAnsi="Verdana" w:cs="Mangal"/>
                <w:color w:val="000000" w:themeColor="text1"/>
                <w:sz w:val="20"/>
                <w:szCs w:val="20"/>
              </w:rPr>
            </w:pPr>
            <w:r w:rsidRPr="00184204">
              <w:rPr>
                <w:rFonts w:ascii="Verdana" w:hAnsi="Verdana" w:cs="Mangal"/>
                <w:color w:val="000000" w:themeColor="text1"/>
                <w:sz w:val="20"/>
                <w:szCs w:val="20"/>
              </w:rPr>
              <w:t>62</w:t>
            </w:r>
          </w:p>
        </w:tc>
        <w:tc>
          <w:tcPr>
            <w:tcW w:w="810" w:type="dxa"/>
            <w:shd w:val="clear" w:color="auto" w:fill="auto"/>
          </w:tcPr>
          <w:p w14:paraId="2C84F546" w14:textId="77777777" w:rsidR="0056179E" w:rsidRPr="00184204" w:rsidRDefault="0056179E" w:rsidP="009E7C46">
            <w:pPr>
              <w:tabs>
                <w:tab w:val="left" w:pos="2890"/>
              </w:tabs>
              <w:jc w:val="center"/>
              <w:rPr>
                <w:rFonts w:ascii="Verdana" w:hAnsi="Verdana" w:cs="Mangal"/>
                <w:color w:val="000000" w:themeColor="text1"/>
                <w:sz w:val="20"/>
                <w:szCs w:val="20"/>
              </w:rPr>
            </w:pPr>
            <w:r w:rsidRPr="00184204">
              <w:rPr>
                <w:rFonts w:ascii="Verdana" w:hAnsi="Verdana" w:cs="Mangal"/>
                <w:color w:val="000000" w:themeColor="text1"/>
                <w:sz w:val="20"/>
                <w:szCs w:val="20"/>
              </w:rPr>
              <w:t>15</w:t>
            </w:r>
          </w:p>
        </w:tc>
        <w:tc>
          <w:tcPr>
            <w:tcW w:w="810" w:type="dxa"/>
            <w:shd w:val="clear" w:color="auto" w:fill="auto"/>
          </w:tcPr>
          <w:p w14:paraId="03C25520" w14:textId="77777777" w:rsidR="0056179E" w:rsidRPr="00184204" w:rsidRDefault="0056179E" w:rsidP="009E7C46">
            <w:pPr>
              <w:tabs>
                <w:tab w:val="left" w:pos="2890"/>
              </w:tabs>
              <w:jc w:val="center"/>
              <w:rPr>
                <w:rFonts w:ascii="Verdana" w:hAnsi="Verdana" w:cs="Mangal"/>
                <w:b/>
                <w:bCs/>
                <w:color w:val="000000" w:themeColor="text1"/>
                <w:sz w:val="24"/>
                <w:szCs w:val="24"/>
              </w:rPr>
            </w:pPr>
          </w:p>
        </w:tc>
      </w:tr>
      <w:tr w:rsidR="0056179E" w14:paraId="010C574D" w14:textId="77777777" w:rsidTr="009E7C46">
        <w:trPr>
          <w:tblHeader/>
        </w:trPr>
        <w:tc>
          <w:tcPr>
            <w:tcW w:w="647" w:type="dxa"/>
            <w:shd w:val="clear" w:color="auto" w:fill="auto"/>
          </w:tcPr>
          <w:p w14:paraId="61846CA4" w14:textId="77777777" w:rsidR="0056179E" w:rsidRPr="00A306CF" w:rsidRDefault="0056179E" w:rsidP="009E7C46">
            <w:pPr>
              <w:tabs>
                <w:tab w:val="left" w:pos="2890"/>
              </w:tabs>
              <w:jc w:val="center"/>
              <w:rPr>
                <w:rFonts w:ascii="Verdana" w:hAnsi="Verdana" w:cs="Mangal"/>
                <w:cs/>
                <w:lang w:bidi="hi-IN"/>
              </w:rPr>
            </w:pPr>
            <w:r w:rsidRPr="00A306CF">
              <w:rPr>
                <w:rFonts w:ascii="Verdana" w:hAnsi="Verdana" w:cs="Mangal"/>
                <w:cs/>
                <w:lang w:bidi="hi-IN"/>
              </w:rPr>
              <w:t>३</w:t>
            </w:r>
          </w:p>
        </w:tc>
        <w:tc>
          <w:tcPr>
            <w:tcW w:w="6548" w:type="dxa"/>
            <w:shd w:val="clear" w:color="auto" w:fill="auto"/>
          </w:tcPr>
          <w:p w14:paraId="3048B46F" w14:textId="77777777" w:rsidR="0056179E" w:rsidRPr="00CA634A" w:rsidRDefault="0056179E" w:rsidP="009E7C46">
            <w:pPr>
              <w:tabs>
                <w:tab w:val="left" w:pos="2890"/>
              </w:tabs>
              <w:rPr>
                <w:rFonts w:ascii="Verdana" w:hAnsi="Verdana" w:cs="Mangal"/>
                <w:sz w:val="20"/>
                <w:szCs w:val="20"/>
                <w:cs/>
                <w:lang w:bidi="hi-IN"/>
              </w:rPr>
            </w:pPr>
            <w:r w:rsidRPr="00CA634A">
              <w:rPr>
                <w:rFonts w:ascii="Verdana" w:hAnsi="Verdana" w:cs="Mangal"/>
                <w:sz w:val="20"/>
                <w:szCs w:val="20"/>
                <w:lang w:bidi="hi-IN"/>
              </w:rPr>
              <w:t>Office bearers and members have an understanding on the work and responsibilities of the OPDs</w:t>
            </w:r>
          </w:p>
        </w:tc>
        <w:tc>
          <w:tcPr>
            <w:tcW w:w="990" w:type="dxa"/>
            <w:shd w:val="clear" w:color="auto" w:fill="auto"/>
          </w:tcPr>
          <w:p w14:paraId="703ECC88" w14:textId="77777777" w:rsidR="0056179E" w:rsidRPr="00CA634A" w:rsidRDefault="0056179E" w:rsidP="009E7C46">
            <w:pPr>
              <w:tabs>
                <w:tab w:val="left" w:pos="2890"/>
              </w:tabs>
              <w:jc w:val="center"/>
              <w:rPr>
                <w:rFonts w:ascii="Verdana" w:hAnsi="Verdana" w:cs="Mangal"/>
                <w:color w:val="000000" w:themeColor="text1"/>
                <w:sz w:val="20"/>
                <w:szCs w:val="20"/>
              </w:rPr>
            </w:pPr>
            <w:r w:rsidRPr="00CA634A">
              <w:rPr>
                <w:rFonts w:ascii="Verdana" w:hAnsi="Verdana" w:cs="Mangal"/>
                <w:color w:val="000000" w:themeColor="text1"/>
                <w:sz w:val="20"/>
                <w:szCs w:val="20"/>
              </w:rPr>
              <w:t>62</w:t>
            </w:r>
          </w:p>
        </w:tc>
        <w:tc>
          <w:tcPr>
            <w:tcW w:w="810" w:type="dxa"/>
            <w:shd w:val="clear" w:color="auto" w:fill="auto"/>
          </w:tcPr>
          <w:p w14:paraId="34395ED0" w14:textId="77777777" w:rsidR="0056179E" w:rsidRPr="00CA634A" w:rsidRDefault="0056179E" w:rsidP="009E7C46">
            <w:pPr>
              <w:tabs>
                <w:tab w:val="left" w:pos="2890"/>
              </w:tabs>
              <w:jc w:val="center"/>
              <w:rPr>
                <w:rFonts w:ascii="Verdana" w:hAnsi="Verdana" w:cs="Mangal"/>
                <w:color w:val="000000" w:themeColor="text1"/>
                <w:sz w:val="20"/>
                <w:szCs w:val="20"/>
              </w:rPr>
            </w:pPr>
            <w:r w:rsidRPr="00CA634A">
              <w:rPr>
                <w:rFonts w:ascii="Verdana" w:hAnsi="Verdana" w:cs="Mangal"/>
                <w:color w:val="000000" w:themeColor="text1"/>
                <w:sz w:val="20"/>
                <w:szCs w:val="20"/>
              </w:rPr>
              <w:t>15</w:t>
            </w:r>
          </w:p>
        </w:tc>
        <w:tc>
          <w:tcPr>
            <w:tcW w:w="810" w:type="dxa"/>
            <w:shd w:val="clear" w:color="auto" w:fill="auto"/>
          </w:tcPr>
          <w:p w14:paraId="17F73080" w14:textId="77777777" w:rsidR="0056179E" w:rsidRPr="00184204" w:rsidRDefault="0056179E" w:rsidP="009E7C46">
            <w:pPr>
              <w:tabs>
                <w:tab w:val="left" w:pos="2890"/>
              </w:tabs>
              <w:jc w:val="center"/>
              <w:rPr>
                <w:rFonts w:ascii="Verdana" w:hAnsi="Verdana" w:cs="Mangal"/>
                <w:b/>
                <w:bCs/>
                <w:color w:val="000000" w:themeColor="text1"/>
                <w:sz w:val="24"/>
                <w:szCs w:val="24"/>
              </w:rPr>
            </w:pPr>
          </w:p>
        </w:tc>
      </w:tr>
      <w:tr w:rsidR="0056179E" w14:paraId="0BBE79A8" w14:textId="77777777" w:rsidTr="009E7C46">
        <w:trPr>
          <w:tblHeader/>
        </w:trPr>
        <w:tc>
          <w:tcPr>
            <w:tcW w:w="647" w:type="dxa"/>
            <w:shd w:val="clear" w:color="auto" w:fill="auto"/>
          </w:tcPr>
          <w:p w14:paraId="517DCC4F" w14:textId="77777777" w:rsidR="0056179E" w:rsidRPr="00A306CF" w:rsidRDefault="0056179E" w:rsidP="009E7C46">
            <w:pPr>
              <w:tabs>
                <w:tab w:val="left" w:pos="2890"/>
              </w:tabs>
              <w:jc w:val="center"/>
              <w:rPr>
                <w:rFonts w:ascii="Verdana" w:hAnsi="Verdana" w:cs="Mangal"/>
                <w:cs/>
                <w:lang w:bidi="hi-IN"/>
              </w:rPr>
            </w:pPr>
          </w:p>
        </w:tc>
        <w:tc>
          <w:tcPr>
            <w:tcW w:w="6548" w:type="dxa"/>
            <w:shd w:val="clear" w:color="auto" w:fill="auto"/>
          </w:tcPr>
          <w:p w14:paraId="6213DA66" w14:textId="77777777" w:rsidR="0056179E" w:rsidRDefault="0056179E" w:rsidP="009E7C46">
            <w:pPr>
              <w:tabs>
                <w:tab w:val="left" w:pos="2890"/>
              </w:tabs>
              <w:rPr>
                <w:rFonts w:ascii="Verdana" w:hAnsi="Verdana" w:cs="Mangal"/>
              </w:rPr>
            </w:pPr>
            <w:r w:rsidRPr="00CA634A">
              <w:rPr>
                <w:rFonts w:ascii="Verdana" w:hAnsi="Verdana" w:cs="Mangal"/>
                <w:cs/>
                <w:lang w:bidi="hi-IN"/>
              </w:rPr>
              <w:t xml:space="preserve">पदाधिकारी र सदस्यहरुलाई प्रदेशको ब्यवस्थापकिय कामको बारेमा जानकारी </w:t>
            </w:r>
            <w:r w:rsidRPr="00CA634A">
              <w:rPr>
                <w:rFonts w:ascii="Verdana" w:hAnsi="Verdana" w:cs="Mangal"/>
              </w:rPr>
              <w:t>?</w:t>
            </w:r>
          </w:p>
          <w:p w14:paraId="2EAE6F58" w14:textId="77777777" w:rsidR="0056179E" w:rsidRDefault="0056179E" w:rsidP="009E7C46">
            <w:pPr>
              <w:tabs>
                <w:tab w:val="left" w:pos="2890"/>
              </w:tabs>
              <w:rPr>
                <w:rFonts w:ascii="Verdana" w:hAnsi="Verdana" w:cs="Mangal"/>
                <w:lang w:bidi="hi-IN"/>
              </w:rPr>
            </w:pPr>
            <w:r w:rsidRPr="00CA634A">
              <w:rPr>
                <w:rFonts w:ascii="Verdana" w:hAnsi="Verdana" w:cs="Mangal"/>
                <w:sz w:val="20"/>
                <w:szCs w:val="20"/>
                <w:lang w:bidi="hi-IN"/>
              </w:rPr>
              <w:t>Office bearers and members have an understanding on the work and responsibilities of Provincial management committee</w:t>
            </w:r>
          </w:p>
        </w:tc>
        <w:tc>
          <w:tcPr>
            <w:tcW w:w="990" w:type="dxa"/>
            <w:shd w:val="clear" w:color="auto" w:fill="auto"/>
          </w:tcPr>
          <w:p w14:paraId="74F25935" w14:textId="77777777" w:rsidR="0056179E" w:rsidRPr="00CA634A" w:rsidRDefault="0056179E" w:rsidP="009E7C46">
            <w:pPr>
              <w:tabs>
                <w:tab w:val="left" w:pos="2890"/>
              </w:tabs>
              <w:jc w:val="center"/>
              <w:rPr>
                <w:rFonts w:ascii="Verdana" w:hAnsi="Verdana" w:cs="Mangal"/>
                <w:color w:val="000000" w:themeColor="text1"/>
                <w:sz w:val="20"/>
                <w:szCs w:val="20"/>
              </w:rPr>
            </w:pPr>
            <w:r w:rsidRPr="00CA634A">
              <w:rPr>
                <w:rFonts w:ascii="Verdana" w:hAnsi="Verdana" w:cs="Mangal"/>
                <w:color w:val="000000" w:themeColor="text1"/>
                <w:sz w:val="20"/>
                <w:szCs w:val="20"/>
              </w:rPr>
              <w:t>28</w:t>
            </w:r>
          </w:p>
        </w:tc>
        <w:tc>
          <w:tcPr>
            <w:tcW w:w="810" w:type="dxa"/>
            <w:shd w:val="clear" w:color="auto" w:fill="auto"/>
          </w:tcPr>
          <w:p w14:paraId="10554915" w14:textId="77777777" w:rsidR="0056179E" w:rsidRPr="00CA634A" w:rsidRDefault="0056179E" w:rsidP="009E7C46">
            <w:pPr>
              <w:tabs>
                <w:tab w:val="left" w:pos="2890"/>
              </w:tabs>
              <w:jc w:val="center"/>
              <w:rPr>
                <w:rFonts w:ascii="Verdana" w:hAnsi="Verdana" w:cs="Mangal"/>
                <w:color w:val="000000" w:themeColor="text1"/>
                <w:sz w:val="20"/>
                <w:szCs w:val="20"/>
              </w:rPr>
            </w:pPr>
            <w:r w:rsidRPr="00CA634A">
              <w:rPr>
                <w:rFonts w:ascii="Verdana" w:hAnsi="Verdana" w:cs="Mangal"/>
                <w:color w:val="000000" w:themeColor="text1"/>
                <w:sz w:val="20"/>
                <w:szCs w:val="20"/>
              </w:rPr>
              <w:t>49</w:t>
            </w:r>
          </w:p>
        </w:tc>
        <w:tc>
          <w:tcPr>
            <w:tcW w:w="810" w:type="dxa"/>
            <w:shd w:val="clear" w:color="auto" w:fill="auto"/>
          </w:tcPr>
          <w:p w14:paraId="32E163CD" w14:textId="77777777" w:rsidR="0056179E" w:rsidRPr="00184204" w:rsidRDefault="0056179E" w:rsidP="009E7C46">
            <w:pPr>
              <w:tabs>
                <w:tab w:val="left" w:pos="2890"/>
              </w:tabs>
              <w:jc w:val="center"/>
              <w:rPr>
                <w:rFonts w:ascii="Verdana" w:hAnsi="Verdana" w:cs="Mangal"/>
                <w:b/>
                <w:bCs/>
                <w:color w:val="000000" w:themeColor="text1"/>
                <w:sz w:val="24"/>
                <w:szCs w:val="24"/>
              </w:rPr>
            </w:pPr>
          </w:p>
        </w:tc>
      </w:tr>
      <w:tr w:rsidR="0056179E" w14:paraId="3B9E90C7" w14:textId="77777777" w:rsidTr="009E7C46">
        <w:trPr>
          <w:tblHeader/>
        </w:trPr>
        <w:tc>
          <w:tcPr>
            <w:tcW w:w="647" w:type="dxa"/>
            <w:shd w:val="clear" w:color="auto" w:fill="auto"/>
          </w:tcPr>
          <w:p w14:paraId="254DCEC4" w14:textId="77777777" w:rsidR="0056179E" w:rsidRPr="00A306CF" w:rsidRDefault="0056179E" w:rsidP="009E7C46">
            <w:pPr>
              <w:tabs>
                <w:tab w:val="left" w:pos="2890"/>
              </w:tabs>
              <w:jc w:val="center"/>
              <w:rPr>
                <w:rFonts w:ascii="Verdana" w:hAnsi="Verdana" w:cs="Mangal"/>
                <w:cs/>
                <w:lang w:bidi="hi-IN"/>
              </w:rPr>
            </w:pPr>
            <w:r w:rsidRPr="00A306CF">
              <w:rPr>
                <w:rFonts w:ascii="Verdana" w:hAnsi="Verdana" w:cs="Mangal"/>
                <w:cs/>
                <w:lang w:bidi="hi-IN"/>
              </w:rPr>
              <w:t>४</w:t>
            </w:r>
          </w:p>
        </w:tc>
        <w:tc>
          <w:tcPr>
            <w:tcW w:w="6548" w:type="dxa"/>
            <w:shd w:val="clear" w:color="auto" w:fill="auto"/>
          </w:tcPr>
          <w:p w14:paraId="3501F98A" w14:textId="77777777" w:rsidR="0056179E" w:rsidRPr="000635AF" w:rsidRDefault="0056179E" w:rsidP="009E7C46">
            <w:pPr>
              <w:tabs>
                <w:tab w:val="left" w:pos="2890"/>
              </w:tabs>
              <w:rPr>
                <w:rFonts w:ascii="Verdana" w:hAnsi="Verdana" w:cs="Mangal"/>
                <w:sz w:val="20"/>
                <w:szCs w:val="20"/>
                <w:cs/>
                <w:lang w:bidi="hi-IN"/>
              </w:rPr>
            </w:pPr>
            <w:r w:rsidRPr="000635AF">
              <w:rPr>
                <w:rFonts w:ascii="Verdana" w:hAnsi="Verdana" w:cs="Mangal"/>
                <w:sz w:val="20"/>
                <w:szCs w:val="20"/>
                <w:lang w:bidi="hi-IN"/>
              </w:rPr>
              <w:t>Working Committee aware on the Vision, Mission, Goals and Objectives</w:t>
            </w:r>
          </w:p>
        </w:tc>
        <w:tc>
          <w:tcPr>
            <w:tcW w:w="990" w:type="dxa"/>
            <w:shd w:val="clear" w:color="auto" w:fill="auto"/>
          </w:tcPr>
          <w:p w14:paraId="27CEEFC9" w14:textId="77777777" w:rsidR="0056179E" w:rsidRPr="00CA634A" w:rsidRDefault="0056179E" w:rsidP="009E7C46">
            <w:pPr>
              <w:tabs>
                <w:tab w:val="left" w:pos="2890"/>
              </w:tabs>
              <w:jc w:val="center"/>
              <w:rPr>
                <w:rFonts w:ascii="Verdana" w:hAnsi="Verdana" w:cs="Mangal"/>
                <w:color w:val="000000" w:themeColor="text1"/>
                <w:sz w:val="20"/>
                <w:szCs w:val="20"/>
              </w:rPr>
            </w:pPr>
            <w:r w:rsidRPr="00CA634A">
              <w:rPr>
                <w:rFonts w:ascii="Verdana" w:hAnsi="Verdana" w:cs="Mangal"/>
                <w:color w:val="000000" w:themeColor="text1"/>
                <w:sz w:val="20"/>
                <w:szCs w:val="20"/>
              </w:rPr>
              <w:t>60</w:t>
            </w:r>
          </w:p>
        </w:tc>
        <w:tc>
          <w:tcPr>
            <w:tcW w:w="810" w:type="dxa"/>
            <w:shd w:val="clear" w:color="auto" w:fill="auto"/>
          </w:tcPr>
          <w:p w14:paraId="48D1C4E4" w14:textId="77777777" w:rsidR="0056179E" w:rsidRPr="00CA634A" w:rsidRDefault="0056179E" w:rsidP="009E7C46">
            <w:pPr>
              <w:tabs>
                <w:tab w:val="left" w:pos="2890"/>
              </w:tabs>
              <w:jc w:val="center"/>
              <w:rPr>
                <w:rFonts w:ascii="Verdana" w:hAnsi="Verdana" w:cs="Mangal"/>
                <w:color w:val="000000" w:themeColor="text1"/>
                <w:sz w:val="20"/>
                <w:szCs w:val="20"/>
              </w:rPr>
            </w:pPr>
            <w:r>
              <w:rPr>
                <w:rFonts w:ascii="Verdana" w:hAnsi="Verdana" w:cs="Mangal"/>
                <w:color w:val="000000" w:themeColor="text1"/>
                <w:sz w:val="20"/>
                <w:szCs w:val="20"/>
              </w:rPr>
              <w:t>17</w:t>
            </w:r>
          </w:p>
        </w:tc>
        <w:tc>
          <w:tcPr>
            <w:tcW w:w="810" w:type="dxa"/>
            <w:shd w:val="clear" w:color="auto" w:fill="auto"/>
          </w:tcPr>
          <w:p w14:paraId="327B349F" w14:textId="77777777" w:rsidR="0056179E" w:rsidRPr="00CA634A" w:rsidRDefault="0056179E" w:rsidP="009E7C46">
            <w:pPr>
              <w:tabs>
                <w:tab w:val="left" w:pos="2890"/>
              </w:tabs>
              <w:jc w:val="center"/>
              <w:rPr>
                <w:rFonts w:ascii="Verdana" w:hAnsi="Verdana" w:cs="Mangal"/>
                <w:color w:val="000000" w:themeColor="text1"/>
                <w:sz w:val="20"/>
                <w:szCs w:val="20"/>
              </w:rPr>
            </w:pPr>
          </w:p>
        </w:tc>
      </w:tr>
      <w:tr w:rsidR="0056179E" w14:paraId="67BA1E95" w14:textId="77777777" w:rsidTr="009E7C46">
        <w:trPr>
          <w:tblHeader/>
        </w:trPr>
        <w:tc>
          <w:tcPr>
            <w:tcW w:w="647" w:type="dxa"/>
            <w:shd w:val="clear" w:color="auto" w:fill="auto"/>
          </w:tcPr>
          <w:p w14:paraId="4D24F40A" w14:textId="77777777" w:rsidR="0056179E" w:rsidRPr="00A306CF" w:rsidRDefault="0056179E" w:rsidP="009E7C46">
            <w:pPr>
              <w:tabs>
                <w:tab w:val="left" w:pos="2890"/>
              </w:tabs>
              <w:jc w:val="center"/>
              <w:rPr>
                <w:rFonts w:ascii="Verdana" w:hAnsi="Verdana" w:cs="Mangal"/>
                <w:cs/>
                <w:lang w:bidi="hi-IN"/>
              </w:rPr>
            </w:pPr>
            <w:r w:rsidRPr="00A306CF">
              <w:rPr>
                <w:rFonts w:ascii="Verdana" w:hAnsi="Verdana" w:cs="Mangal"/>
                <w:cs/>
                <w:lang w:bidi="hi-IN"/>
              </w:rPr>
              <w:t>५</w:t>
            </w:r>
          </w:p>
        </w:tc>
        <w:tc>
          <w:tcPr>
            <w:tcW w:w="6548" w:type="dxa"/>
            <w:shd w:val="clear" w:color="auto" w:fill="auto"/>
          </w:tcPr>
          <w:p w14:paraId="1DB303FE" w14:textId="77777777" w:rsidR="0056179E" w:rsidRPr="000635AF" w:rsidRDefault="0056179E" w:rsidP="009E7C46">
            <w:pPr>
              <w:tabs>
                <w:tab w:val="left" w:pos="2890"/>
              </w:tabs>
              <w:rPr>
                <w:rFonts w:ascii="Verdana" w:hAnsi="Verdana" w:cs="Mangal"/>
                <w:sz w:val="20"/>
                <w:szCs w:val="20"/>
                <w:cs/>
                <w:lang w:bidi="hi-IN"/>
              </w:rPr>
            </w:pPr>
            <w:r w:rsidRPr="000635AF">
              <w:rPr>
                <w:rFonts w:ascii="Verdana" w:hAnsi="Verdana" w:cs="Mangal"/>
                <w:sz w:val="20"/>
                <w:szCs w:val="20"/>
                <w:lang w:bidi="hi-IN"/>
              </w:rPr>
              <w:t>Conducive environment to learn from the good and successful practices/experiences</w:t>
            </w:r>
          </w:p>
        </w:tc>
        <w:tc>
          <w:tcPr>
            <w:tcW w:w="990" w:type="dxa"/>
            <w:shd w:val="clear" w:color="auto" w:fill="auto"/>
          </w:tcPr>
          <w:p w14:paraId="77ACF160" w14:textId="77777777" w:rsidR="0056179E" w:rsidRPr="00CA634A" w:rsidRDefault="0056179E" w:rsidP="009E7C46">
            <w:pPr>
              <w:tabs>
                <w:tab w:val="left" w:pos="2890"/>
              </w:tabs>
              <w:jc w:val="center"/>
              <w:rPr>
                <w:rFonts w:ascii="Verdana" w:hAnsi="Verdana" w:cs="Mangal"/>
                <w:color w:val="000000" w:themeColor="text1"/>
                <w:sz w:val="20"/>
                <w:szCs w:val="20"/>
              </w:rPr>
            </w:pPr>
            <w:r>
              <w:rPr>
                <w:rFonts w:ascii="Verdana" w:hAnsi="Verdana" w:cs="Mangal"/>
                <w:color w:val="000000" w:themeColor="text1"/>
                <w:sz w:val="20"/>
                <w:szCs w:val="20"/>
              </w:rPr>
              <w:t>73</w:t>
            </w:r>
          </w:p>
        </w:tc>
        <w:tc>
          <w:tcPr>
            <w:tcW w:w="810" w:type="dxa"/>
            <w:shd w:val="clear" w:color="auto" w:fill="auto"/>
          </w:tcPr>
          <w:p w14:paraId="40B4E25E" w14:textId="77777777" w:rsidR="0056179E" w:rsidRPr="00CA634A" w:rsidRDefault="0056179E" w:rsidP="009E7C46">
            <w:pPr>
              <w:tabs>
                <w:tab w:val="left" w:pos="2890"/>
              </w:tabs>
              <w:jc w:val="center"/>
              <w:rPr>
                <w:rFonts w:ascii="Verdana" w:hAnsi="Verdana" w:cs="Mangal"/>
                <w:color w:val="000000" w:themeColor="text1"/>
                <w:sz w:val="20"/>
                <w:szCs w:val="20"/>
              </w:rPr>
            </w:pPr>
            <w:r>
              <w:rPr>
                <w:rFonts w:ascii="Verdana" w:hAnsi="Verdana" w:cs="Mangal"/>
                <w:color w:val="000000" w:themeColor="text1"/>
                <w:sz w:val="20"/>
                <w:szCs w:val="20"/>
              </w:rPr>
              <w:t>4</w:t>
            </w:r>
          </w:p>
        </w:tc>
        <w:tc>
          <w:tcPr>
            <w:tcW w:w="810" w:type="dxa"/>
            <w:shd w:val="clear" w:color="auto" w:fill="auto"/>
          </w:tcPr>
          <w:p w14:paraId="765CF89A" w14:textId="77777777" w:rsidR="0056179E" w:rsidRPr="00CA634A" w:rsidRDefault="0056179E" w:rsidP="009E7C46">
            <w:pPr>
              <w:tabs>
                <w:tab w:val="left" w:pos="2890"/>
              </w:tabs>
              <w:jc w:val="center"/>
              <w:rPr>
                <w:rFonts w:ascii="Verdana" w:hAnsi="Verdana" w:cs="Mangal"/>
                <w:color w:val="000000" w:themeColor="text1"/>
                <w:sz w:val="20"/>
                <w:szCs w:val="20"/>
              </w:rPr>
            </w:pPr>
          </w:p>
        </w:tc>
      </w:tr>
      <w:tr w:rsidR="0056179E" w14:paraId="420562B5" w14:textId="77777777" w:rsidTr="009E7C46">
        <w:trPr>
          <w:tblHeader/>
        </w:trPr>
        <w:tc>
          <w:tcPr>
            <w:tcW w:w="647" w:type="dxa"/>
            <w:shd w:val="clear" w:color="auto" w:fill="auto"/>
          </w:tcPr>
          <w:p w14:paraId="6A343708" w14:textId="77777777" w:rsidR="0056179E" w:rsidRPr="00A306CF" w:rsidRDefault="0056179E" w:rsidP="009E7C46">
            <w:pPr>
              <w:tabs>
                <w:tab w:val="left" w:pos="2890"/>
              </w:tabs>
              <w:jc w:val="center"/>
              <w:rPr>
                <w:rFonts w:ascii="Verdana" w:hAnsi="Verdana" w:cs="Mangal"/>
                <w:cs/>
                <w:lang w:bidi="hi-IN"/>
              </w:rPr>
            </w:pPr>
            <w:r w:rsidRPr="00636DE6">
              <w:rPr>
                <w:rFonts w:ascii="Verdana" w:hAnsi="Verdana" w:cs="Mangal"/>
                <w:cs/>
                <w:lang w:bidi="hi-IN"/>
              </w:rPr>
              <w:t>६</w:t>
            </w:r>
          </w:p>
        </w:tc>
        <w:tc>
          <w:tcPr>
            <w:tcW w:w="6548" w:type="dxa"/>
            <w:shd w:val="clear" w:color="auto" w:fill="auto"/>
          </w:tcPr>
          <w:p w14:paraId="7030263D" w14:textId="77777777" w:rsidR="0056179E" w:rsidRPr="00A306CF" w:rsidRDefault="0056179E" w:rsidP="009E7C46">
            <w:pPr>
              <w:tabs>
                <w:tab w:val="left" w:pos="2890"/>
              </w:tabs>
              <w:rPr>
                <w:rFonts w:ascii="Verdana" w:hAnsi="Verdana" w:cs="Mangal"/>
                <w:cs/>
                <w:lang w:bidi="hi-IN"/>
              </w:rPr>
            </w:pPr>
            <w:r w:rsidRPr="000635AF">
              <w:rPr>
                <w:rFonts w:ascii="Verdana" w:hAnsi="Verdana" w:cs="Mangal"/>
                <w:sz w:val="20"/>
                <w:szCs w:val="20"/>
                <w:lang w:bidi="hi-IN"/>
              </w:rPr>
              <w:t>People with disabilities have to repeatedly visit office to get services</w:t>
            </w:r>
          </w:p>
        </w:tc>
        <w:tc>
          <w:tcPr>
            <w:tcW w:w="990" w:type="dxa"/>
            <w:shd w:val="clear" w:color="auto" w:fill="auto"/>
          </w:tcPr>
          <w:p w14:paraId="0237E76D" w14:textId="77777777" w:rsidR="0056179E" w:rsidRPr="00CA634A" w:rsidRDefault="0056179E" w:rsidP="009E7C46">
            <w:pPr>
              <w:tabs>
                <w:tab w:val="left" w:pos="2890"/>
              </w:tabs>
              <w:jc w:val="center"/>
              <w:rPr>
                <w:rFonts w:ascii="Verdana" w:hAnsi="Verdana" w:cs="Mangal"/>
                <w:color w:val="000000" w:themeColor="text1"/>
                <w:sz w:val="20"/>
                <w:szCs w:val="20"/>
              </w:rPr>
            </w:pPr>
            <w:r>
              <w:rPr>
                <w:rFonts w:ascii="Verdana" w:hAnsi="Verdana" w:cs="Mangal"/>
                <w:color w:val="000000" w:themeColor="text1"/>
                <w:sz w:val="20"/>
                <w:szCs w:val="20"/>
              </w:rPr>
              <w:t>15</w:t>
            </w:r>
          </w:p>
        </w:tc>
        <w:tc>
          <w:tcPr>
            <w:tcW w:w="810" w:type="dxa"/>
            <w:shd w:val="clear" w:color="auto" w:fill="auto"/>
          </w:tcPr>
          <w:p w14:paraId="35B5FE6A" w14:textId="77777777" w:rsidR="0056179E" w:rsidRPr="00CA634A" w:rsidRDefault="0056179E" w:rsidP="009E7C46">
            <w:pPr>
              <w:tabs>
                <w:tab w:val="left" w:pos="2890"/>
              </w:tabs>
              <w:jc w:val="center"/>
              <w:rPr>
                <w:rFonts w:ascii="Verdana" w:hAnsi="Verdana" w:cs="Mangal"/>
                <w:color w:val="000000" w:themeColor="text1"/>
                <w:sz w:val="20"/>
                <w:szCs w:val="20"/>
              </w:rPr>
            </w:pPr>
            <w:r>
              <w:rPr>
                <w:rFonts w:ascii="Verdana" w:hAnsi="Verdana" w:cs="Mangal"/>
                <w:color w:val="000000" w:themeColor="text1"/>
                <w:sz w:val="20"/>
                <w:szCs w:val="20"/>
              </w:rPr>
              <w:t>62</w:t>
            </w:r>
          </w:p>
        </w:tc>
        <w:tc>
          <w:tcPr>
            <w:tcW w:w="810" w:type="dxa"/>
            <w:shd w:val="clear" w:color="auto" w:fill="auto"/>
          </w:tcPr>
          <w:p w14:paraId="21EDFCBB" w14:textId="77777777" w:rsidR="0056179E" w:rsidRPr="00CA634A" w:rsidRDefault="0056179E" w:rsidP="009E7C46">
            <w:pPr>
              <w:tabs>
                <w:tab w:val="left" w:pos="2890"/>
              </w:tabs>
              <w:jc w:val="center"/>
              <w:rPr>
                <w:rFonts w:ascii="Verdana" w:hAnsi="Verdana" w:cs="Mangal"/>
                <w:color w:val="000000" w:themeColor="text1"/>
                <w:sz w:val="20"/>
                <w:szCs w:val="20"/>
              </w:rPr>
            </w:pPr>
          </w:p>
        </w:tc>
      </w:tr>
      <w:tr w:rsidR="0056179E" w14:paraId="0F3E42D4" w14:textId="77777777" w:rsidTr="009E7C46">
        <w:trPr>
          <w:tblHeader/>
        </w:trPr>
        <w:tc>
          <w:tcPr>
            <w:tcW w:w="647" w:type="dxa"/>
            <w:shd w:val="clear" w:color="auto" w:fill="auto"/>
          </w:tcPr>
          <w:p w14:paraId="63A88C40" w14:textId="77777777" w:rsidR="0056179E" w:rsidRPr="00636DE6" w:rsidRDefault="0056179E" w:rsidP="009E7C46">
            <w:pPr>
              <w:tabs>
                <w:tab w:val="left" w:pos="2890"/>
              </w:tabs>
              <w:jc w:val="center"/>
              <w:rPr>
                <w:rFonts w:ascii="Verdana" w:hAnsi="Verdana" w:cs="Mangal"/>
                <w:cs/>
                <w:lang w:bidi="hi-IN"/>
              </w:rPr>
            </w:pPr>
          </w:p>
        </w:tc>
        <w:tc>
          <w:tcPr>
            <w:tcW w:w="6548" w:type="dxa"/>
            <w:shd w:val="clear" w:color="auto" w:fill="auto"/>
          </w:tcPr>
          <w:p w14:paraId="54194C90" w14:textId="77777777" w:rsidR="0056179E" w:rsidRPr="000635AF" w:rsidRDefault="0056179E" w:rsidP="009E7C46">
            <w:pPr>
              <w:tabs>
                <w:tab w:val="left" w:pos="2890"/>
              </w:tabs>
              <w:rPr>
                <w:rFonts w:ascii="Verdana" w:hAnsi="Verdana" w:cs="Mangal"/>
                <w:b/>
                <w:bCs/>
                <w:lang w:bidi="hi-IN"/>
              </w:rPr>
            </w:pPr>
            <w:r w:rsidRPr="000635AF">
              <w:rPr>
                <w:rFonts w:ascii="Verdana" w:hAnsi="Verdana" w:cs="Mangal"/>
                <w:b/>
                <w:bCs/>
                <w:lang w:bidi="hi-IN"/>
              </w:rPr>
              <w:t>Observation:</w:t>
            </w:r>
          </w:p>
          <w:p w14:paraId="699B1DEE" w14:textId="77777777" w:rsidR="0056179E" w:rsidRPr="00A306CF" w:rsidRDefault="0056179E" w:rsidP="009E7C46">
            <w:pPr>
              <w:tabs>
                <w:tab w:val="left" w:pos="2890"/>
              </w:tabs>
              <w:rPr>
                <w:rFonts w:ascii="Verdana" w:hAnsi="Verdana" w:cs="Mangal"/>
                <w:lang w:bidi="hi-IN"/>
              </w:rPr>
            </w:pPr>
            <w:r>
              <w:rPr>
                <w:rFonts w:ascii="Verdana" w:hAnsi="Verdana" w:cs="Mangal"/>
                <w:lang w:bidi="hi-IN"/>
              </w:rPr>
              <w:t>A notable gap is observed in the knowledge and understanding of the office bearers and members on work and responsibilities of Provincial management committee</w:t>
            </w:r>
          </w:p>
        </w:tc>
        <w:tc>
          <w:tcPr>
            <w:tcW w:w="990" w:type="dxa"/>
            <w:shd w:val="clear" w:color="auto" w:fill="auto"/>
          </w:tcPr>
          <w:p w14:paraId="7ED829B2" w14:textId="77777777" w:rsidR="0056179E" w:rsidRDefault="0056179E" w:rsidP="009E7C46">
            <w:pPr>
              <w:tabs>
                <w:tab w:val="left" w:pos="2890"/>
              </w:tabs>
              <w:jc w:val="center"/>
              <w:rPr>
                <w:rFonts w:ascii="Verdana" w:hAnsi="Verdana" w:cs="Mangal"/>
                <w:color w:val="000000" w:themeColor="text1"/>
                <w:sz w:val="20"/>
                <w:szCs w:val="20"/>
              </w:rPr>
            </w:pPr>
          </w:p>
        </w:tc>
        <w:tc>
          <w:tcPr>
            <w:tcW w:w="810" w:type="dxa"/>
            <w:shd w:val="clear" w:color="auto" w:fill="auto"/>
          </w:tcPr>
          <w:p w14:paraId="45C483A1" w14:textId="77777777" w:rsidR="0056179E" w:rsidRDefault="0056179E" w:rsidP="009E7C46">
            <w:pPr>
              <w:tabs>
                <w:tab w:val="left" w:pos="2890"/>
              </w:tabs>
              <w:jc w:val="center"/>
              <w:rPr>
                <w:rFonts w:ascii="Verdana" w:hAnsi="Verdana" w:cs="Mangal"/>
                <w:color w:val="000000" w:themeColor="text1"/>
                <w:sz w:val="20"/>
                <w:szCs w:val="20"/>
              </w:rPr>
            </w:pPr>
          </w:p>
        </w:tc>
        <w:tc>
          <w:tcPr>
            <w:tcW w:w="810" w:type="dxa"/>
            <w:shd w:val="clear" w:color="auto" w:fill="auto"/>
          </w:tcPr>
          <w:p w14:paraId="1EFA9BF8" w14:textId="77777777" w:rsidR="0056179E" w:rsidRPr="00CA634A" w:rsidRDefault="0056179E" w:rsidP="009E7C46">
            <w:pPr>
              <w:tabs>
                <w:tab w:val="left" w:pos="2890"/>
              </w:tabs>
              <w:jc w:val="center"/>
              <w:rPr>
                <w:rFonts w:ascii="Verdana" w:hAnsi="Verdana" w:cs="Mangal"/>
                <w:color w:val="000000" w:themeColor="text1"/>
                <w:sz w:val="20"/>
                <w:szCs w:val="20"/>
              </w:rPr>
            </w:pPr>
          </w:p>
        </w:tc>
      </w:tr>
      <w:tr w:rsidR="0056179E" w14:paraId="7808F060" w14:textId="77777777" w:rsidTr="009E7C46">
        <w:trPr>
          <w:tblHeader/>
        </w:trPr>
        <w:tc>
          <w:tcPr>
            <w:tcW w:w="647" w:type="dxa"/>
            <w:shd w:val="clear" w:color="auto" w:fill="70AD47" w:themeFill="accent6"/>
          </w:tcPr>
          <w:p w14:paraId="6296684D" w14:textId="77777777" w:rsidR="0056179E" w:rsidRPr="00156A42" w:rsidRDefault="0056179E" w:rsidP="009E7C46">
            <w:pPr>
              <w:tabs>
                <w:tab w:val="left" w:pos="2890"/>
              </w:tabs>
              <w:jc w:val="center"/>
              <w:rPr>
                <w:rFonts w:ascii="Verdana" w:hAnsi="Verdana" w:cs="Mangal"/>
                <w:b/>
                <w:bCs/>
                <w:color w:val="FFFFFF" w:themeColor="background1"/>
                <w:cs/>
                <w:lang w:bidi="hi-IN"/>
              </w:rPr>
            </w:pPr>
          </w:p>
        </w:tc>
        <w:tc>
          <w:tcPr>
            <w:tcW w:w="6548" w:type="dxa"/>
            <w:shd w:val="clear" w:color="auto" w:fill="70AD47" w:themeFill="accent6"/>
          </w:tcPr>
          <w:p w14:paraId="3F2C2F09" w14:textId="6E6F4258" w:rsidR="0056179E" w:rsidRPr="00156A42" w:rsidRDefault="0056179E" w:rsidP="00B465A8">
            <w:pPr>
              <w:tabs>
                <w:tab w:val="left" w:pos="2890"/>
              </w:tabs>
              <w:jc w:val="center"/>
              <w:rPr>
                <w:rFonts w:ascii="Verdana" w:hAnsi="Verdana" w:cs="Mangal"/>
                <w:b/>
                <w:bCs/>
                <w:color w:val="FFFFFF" w:themeColor="background1"/>
                <w:cs/>
                <w:lang w:bidi="hi-IN"/>
              </w:rPr>
            </w:pPr>
            <w:r w:rsidRPr="00156A42">
              <w:rPr>
                <w:rFonts w:ascii="Verdana" w:hAnsi="Verdana" w:cs="Mangal"/>
                <w:b/>
                <w:bCs/>
                <w:color w:val="FFFFFF" w:themeColor="background1"/>
                <w:lang w:bidi="hi-IN"/>
              </w:rPr>
              <w:t>Power Decentralization</w:t>
            </w:r>
          </w:p>
        </w:tc>
        <w:tc>
          <w:tcPr>
            <w:tcW w:w="990" w:type="dxa"/>
            <w:shd w:val="clear" w:color="auto" w:fill="70AD47" w:themeFill="accent6"/>
          </w:tcPr>
          <w:p w14:paraId="1D1536AD" w14:textId="77777777" w:rsidR="0056179E" w:rsidRPr="00156A42" w:rsidRDefault="0056179E" w:rsidP="009E7C46">
            <w:pPr>
              <w:tabs>
                <w:tab w:val="left" w:pos="2890"/>
              </w:tabs>
              <w:jc w:val="center"/>
              <w:rPr>
                <w:rFonts w:ascii="Verdana" w:hAnsi="Verdana" w:cs="Mangal"/>
                <w:b/>
                <w:bCs/>
                <w:color w:val="FFFFFF" w:themeColor="background1"/>
                <w:sz w:val="24"/>
                <w:szCs w:val="24"/>
              </w:rPr>
            </w:pPr>
            <w:r>
              <w:rPr>
                <w:rFonts w:ascii="Verdana" w:hAnsi="Verdana" w:cs="Mangal"/>
                <w:b/>
                <w:bCs/>
                <w:color w:val="FFFFFF" w:themeColor="background1"/>
                <w:sz w:val="24"/>
                <w:szCs w:val="24"/>
              </w:rPr>
              <w:t>Yes</w:t>
            </w:r>
          </w:p>
        </w:tc>
        <w:tc>
          <w:tcPr>
            <w:tcW w:w="810" w:type="dxa"/>
            <w:shd w:val="clear" w:color="auto" w:fill="70AD47" w:themeFill="accent6"/>
          </w:tcPr>
          <w:p w14:paraId="51DF4C7C" w14:textId="77777777" w:rsidR="0056179E" w:rsidRPr="00156A42" w:rsidRDefault="0056179E" w:rsidP="009E7C46">
            <w:pPr>
              <w:tabs>
                <w:tab w:val="left" w:pos="2890"/>
              </w:tabs>
              <w:jc w:val="center"/>
              <w:rPr>
                <w:rFonts w:ascii="Verdana" w:hAnsi="Verdana" w:cs="Mangal"/>
                <w:b/>
                <w:bCs/>
                <w:color w:val="FFFFFF" w:themeColor="background1"/>
                <w:sz w:val="24"/>
                <w:szCs w:val="24"/>
              </w:rPr>
            </w:pPr>
            <w:r>
              <w:rPr>
                <w:rFonts w:ascii="Verdana" w:hAnsi="Verdana" w:cs="Mangal"/>
                <w:b/>
                <w:bCs/>
                <w:color w:val="FFFFFF" w:themeColor="background1"/>
                <w:sz w:val="24"/>
                <w:szCs w:val="24"/>
              </w:rPr>
              <w:t>No</w:t>
            </w:r>
          </w:p>
        </w:tc>
        <w:tc>
          <w:tcPr>
            <w:tcW w:w="810" w:type="dxa"/>
            <w:shd w:val="clear" w:color="auto" w:fill="70AD47" w:themeFill="accent6"/>
          </w:tcPr>
          <w:p w14:paraId="7E860F61" w14:textId="77777777" w:rsidR="0056179E" w:rsidRPr="00156A42" w:rsidRDefault="0056179E" w:rsidP="009E7C46">
            <w:pPr>
              <w:tabs>
                <w:tab w:val="left" w:pos="2890"/>
              </w:tabs>
              <w:jc w:val="center"/>
              <w:rPr>
                <w:rFonts w:ascii="Verdana" w:hAnsi="Verdana" w:cs="Mangal"/>
                <w:b/>
                <w:bCs/>
                <w:color w:val="FFFFFF" w:themeColor="background1"/>
                <w:sz w:val="24"/>
                <w:szCs w:val="24"/>
              </w:rPr>
            </w:pPr>
          </w:p>
        </w:tc>
      </w:tr>
      <w:tr w:rsidR="0056179E" w14:paraId="13E50399" w14:textId="77777777" w:rsidTr="009E7C46">
        <w:trPr>
          <w:tblHeader/>
        </w:trPr>
        <w:tc>
          <w:tcPr>
            <w:tcW w:w="647" w:type="dxa"/>
            <w:shd w:val="clear" w:color="auto" w:fill="auto"/>
          </w:tcPr>
          <w:p w14:paraId="09FA81B3" w14:textId="77777777" w:rsidR="0056179E" w:rsidRPr="00F01898" w:rsidRDefault="0056179E" w:rsidP="009E7C46">
            <w:pPr>
              <w:tabs>
                <w:tab w:val="left" w:pos="2890"/>
              </w:tabs>
              <w:rPr>
                <w:rFonts w:ascii="Verdana" w:hAnsi="Verdana" w:cs="Mangal"/>
                <w:b/>
                <w:bCs/>
                <w:color w:val="FFFFFF" w:themeColor="background1"/>
                <w:sz w:val="20"/>
                <w:szCs w:val="20"/>
                <w:cs/>
                <w:lang w:bidi="hi-IN"/>
              </w:rPr>
            </w:pPr>
            <w:r w:rsidRPr="00F01898">
              <w:rPr>
                <w:rFonts w:ascii="Verdana" w:hAnsi="Verdana" w:cs="Mangal"/>
                <w:sz w:val="20"/>
                <w:szCs w:val="20"/>
                <w:lang w:bidi="hi-IN"/>
              </w:rPr>
              <w:t>1</w:t>
            </w:r>
          </w:p>
        </w:tc>
        <w:tc>
          <w:tcPr>
            <w:tcW w:w="6548" w:type="dxa"/>
            <w:shd w:val="clear" w:color="auto" w:fill="auto"/>
          </w:tcPr>
          <w:p w14:paraId="6A4E5604" w14:textId="77777777" w:rsidR="0056179E" w:rsidRPr="00F01898" w:rsidRDefault="0056179E" w:rsidP="009E7C46">
            <w:pPr>
              <w:tabs>
                <w:tab w:val="left" w:pos="2890"/>
              </w:tabs>
              <w:rPr>
                <w:rFonts w:ascii="Verdana" w:hAnsi="Verdana" w:cs="Mangal"/>
                <w:b/>
                <w:bCs/>
                <w:color w:val="FFFFFF" w:themeColor="background1"/>
                <w:sz w:val="20"/>
                <w:szCs w:val="20"/>
                <w:cs/>
                <w:lang w:bidi="hi-IN"/>
              </w:rPr>
            </w:pPr>
            <w:r w:rsidRPr="00F01898">
              <w:rPr>
                <w:rFonts w:ascii="Verdana" w:hAnsi="Verdana" w:cs="Mangal"/>
                <w:sz w:val="20"/>
                <w:szCs w:val="20"/>
                <w:lang w:bidi="hi-IN"/>
              </w:rPr>
              <w:t>All rights vested in the Working Committee or Chairperson/President</w:t>
            </w:r>
          </w:p>
        </w:tc>
        <w:tc>
          <w:tcPr>
            <w:tcW w:w="990" w:type="dxa"/>
            <w:shd w:val="clear" w:color="auto" w:fill="auto"/>
          </w:tcPr>
          <w:p w14:paraId="5A46B4D0" w14:textId="77777777" w:rsidR="0056179E" w:rsidRPr="00F01898" w:rsidRDefault="0056179E" w:rsidP="009E7C46">
            <w:pPr>
              <w:tabs>
                <w:tab w:val="left" w:pos="2890"/>
              </w:tabs>
              <w:jc w:val="center"/>
              <w:rPr>
                <w:rFonts w:ascii="Verdana" w:hAnsi="Verdana" w:cs="Mangal"/>
                <w:color w:val="000000" w:themeColor="text1"/>
                <w:sz w:val="20"/>
                <w:szCs w:val="20"/>
              </w:rPr>
            </w:pPr>
            <w:r w:rsidRPr="00F01898">
              <w:rPr>
                <w:rFonts w:ascii="Verdana" w:hAnsi="Verdana" w:cs="Mangal"/>
                <w:color w:val="000000" w:themeColor="text1"/>
                <w:sz w:val="20"/>
                <w:szCs w:val="20"/>
              </w:rPr>
              <w:t>37</w:t>
            </w:r>
          </w:p>
        </w:tc>
        <w:tc>
          <w:tcPr>
            <w:tcW w:w="810" w:type="dxa"/>
            <w:shd w:val="clear" w:color="auto" w:fill="auto"/>
          </w:tcPr>
          <w:p w14:paraId="659375D6" w14:textId="77777777" w:rsidR="0056179E" w:rsidRPr="00F01898" w:rsidRDefault="0056179E" w:rsidP="009E7C46">
            <w:pPr>
              <w:tabs>
                <w:tab w:val="left" w:pos="2890"/>
              </w:tabs>
              <w:jc w:val="center"/>
              <w:rPr>
                <w:rFonts w:ascii="Verdana" w:hAnsi="Verdana" w:cs="Mangal"/>
                <w:color w:val="000000" w:themeColor="text1"/>
                <w:sz w:val="20"/>
                <w:szCs w:val="20"/>
              </w:rPr>
            </w:pPr>
            <w:r w:rsidRPr="00F01898">
              <w:rPr>
                <w:rFonts w:ascii="Verdana" w:hAnsi="Verdana" w:cs="Mangal"/>
                <w:color w:val="000000" w:themeColor="text1"/>
                <w:sz w:val="20"/>
                <w:szCs w:val="20"/>
              </w:rPr>
              <w:t>40</w:t>
            </w:r>
          </w:p>
        </w:tc>
        <w:tc>
          <w:tcPr>
            <w:tcW w:w="810" w:type="dxa"/>
            <w:shd w:val="clear" w:color="auto" w:fill="auto"/>
          </w:tcPr>
          <w:p w14:paraId="651C909F" w14:textId="77777777" w:rsidR="0056179E" w:rsidRPr="00CA634A" w:rsidRDefault="0056179E" w:rsidP="009E7C46">
            <w:pPr>
              <w:tabs>
                <w:tab w:val="left" w:pos="2890"/>
              </w:tabs>
              <w:jc w:val="center"/>
              <w:rPr>
                <w:rFonts w:ascii="Verdana" w:hAnsi="Verdana" w:cs="Mangal"/>
                <w:color w:val="000000" w:themeColor="text1"/>
                <w:sz w:val="20"/>
                <w:szCs w:val="20"/>
              </w:rPr>
            </w:pPr>
          </w:p>
        </w:tc>
      </w:tr>
      <w:tr w:rsidR="0056179E" w14:paraId="11E1A1E2" w14:textId="77777777" w:rsidTr="009E7C46">
        <w:trPr>
          <w:tblHeader/>
        </w:trPr>
        <w:tc>
          <w:tcPr>
            <w:tcW w:w="647" w:type="dxa"/>
            <w:shd w:val="clear" w:color="auto" w:fill="auto"/>
          </w:tcPr>
          <w:p w14:paraId="53C7C445" w14:textId="77777777" w:rsidR="0056179E" w:rsidRPr="00F01898" w:rsidRDefault="0056179E" w:rsidP="009E7C46">
            <w:pPr>
              <w:tabs>
                <w:tab w:val="left" w:pos="2890"/>
              </w:tabs>
              <w:rPr>
                <w:rFonts w:ascii="Verdana" w:hAnsi="Verdana" w:cs="Mangal"/>
                <w:b/>
                <w:bCs/>
                <w:color w:val="FFFFFF" w:themeColor="background1"/>
                <w:sz w:val="20"/>
                <w:szCs w:val="20"/>
                <w:cs/>
                <w:lang w:bidi="hi-IN"/>
              </w:rPr>
            </w:pPr>
            <w:r w:rsidRPr="00F01898">
              <w:rPr>
                <w:rFonts w:ascii="Verdana" w:hAnsi="Verdana" w:cs="Mangal"/>
                <w:sz w:val="20"/>
                <w:szCs w:val="20"/>
                <w:lang w:bidi="hi-IN"/>
              </w:rPr>
              <w:t>2</w:t>
            </w:r>
          </w:p>
        </w:tc>
        <w:tc>
          <w:tcPr>
            <w:tcW w:w="6548" w:type="dxa"/>
            <w:shd w:val="clear" w:color="auto" w:fill="auto"/>
          </w:tcPr>
          <w:p w14:paraId="31C1740B" w14:textId="77777777" w:rsidR="0056179E" w:rsidRPr="00F01898" w:rsidRDefault="0056179E" w:rsidP="009E7C46">
            <w:pPr>
              <w:tabs>
                <w:tab w:val="left" w:pos="2890"/>
              </w:tabs>
              <w:rPr>
                <w:rFonts w:ascii="Verdana" w:hAnsi="Verdana" w:cs="Mangal"/>
                <w:sz w:val="20"/>
                <w:szCs w:val="20"/>
                <w:lang w:bidi="hi-IN"/>
              </w:rPr>
            </w:pPr>
            <w:r w:rsidRPr="00F01898">
              <w:rPr>
                <w:rFonts w:ascii="Verdana" w:hAnsi="Verdana" w:cs="Mangal"/>
                <w:sz w:val="20"/>
                <w:szCs w:val="20"/>
                <w:cs/>
                <w:lang w:bidi="hi-IN"/>
              </w:rPr>
              <w:t>संस्थाको सबै काम म</w:t>
            </w:r>
            <w:r w:rsidRPr="00F01898">
              <w:rPr>
                <w:rFonts w:ascii="Verdana" w:hAnsi="Verdana" w:cs="Mangal"/>
                <w:sz w:val="20"/>
                <w:szCs w:val="20"/>
                <w:lang w:bidi="hi-IN"/>
              </w:rPr>
              <w:t xml:space="preserve"> </w:t>
            </w:r>
            <w:r w:rsidRPr="00F01898">
              <w:rPr>
                <w:rFonts w:ascii="Verdana" w:hAnsi="Verdana" w:cs="Mangal"/>
                <w:sz w:val="20"/>
                <w:szCs w:val="20"/>
                <w:cs/>
                <w:lang w:bidi="hi-IN"/>
              </w:rPr>
              <w:t>बाट मात्रै संचालन हुनुपर्छ भन्ने चिन्तनले ग्रसीत भएको</w:t>
            </w:r>
            <w:r w:rsidRPr="00F01898">
              <w:rPr>
                <w:rFonts w:ascii="Verdana" w:hAnsi="Verdana" w:cs="Mangal"/>
                <w:sz w:val="20"/>
                <w:szCs w:val="20"/>
                <w:lang w:bidi="hi-IN"/>
              </w:rPr>
              <w:t xml:space="preserve"> </w:t>
            </w:r>
          </w:p>
          <w:p w14:paraId="658D8FD4" w14:textId="77777777" w:rsidR="0056179E" w:rsidRPr="00F01898" w:rsidRDefault="0056179E" w:rsidP="009E7C46">
            <w:pPr>
              <w:tabs>
                <w:tab w:val="left" w:pos="2890"/>
              </w:tabs>
              <w:rPr>
                <w:rFonts w:ascii="Verdana" w:hAnsi="Verdana" w:cs="Mangal"/>
                <w:b/>
                <w:bCs/>
                <w:color w:val="FFFFFF" w:themeColor="background1"/>
                <w:sz w:val="20"/>
                <w:szCs w:val="20"/>
                <w:cs/>
                <w:lang w:bidi="hi-IN"/>
              </w:rPr>
            </w:pPr>
            <w:r w:rsidRPr="00F01898">
              <w:rPr>
                <w:rFonts w:ascii="Verdana" w:hAnsi="Verdana" w:cs="Mangal"/>
                <w:sz w:val="20"/>
                <w:szCs w:val="20"/>
                <w:lang w:bidi="hi-IN"/>
              </w:rPr>
              <w:t>Stressed with the idea that all the work of the organization should be done by me alone</w:t>
            </w:r>
          </w:p>
        </w:tc>
        <w:tc>
          <w:tcPr>
            <w:tcW w:w="990" w:type="dxa"/>
            <w:shd w:val="clear" w:color="auto" w:fill="auto"/>
          </w:tcPr>
          <w:p w14:paraId="02D39CF3" w14:textId="77777777" w:rsidR="0056179E" w:rsidRPr="00F01898" w:rsidRDefault="0056179E" w:rsidP="009E7C46">
            <w:pPr>
              <w:tabs>
                <w:tab w:val="left" w:pos="2890"/>
              </w:tabs>
              <w:jc w:val="center"/>
              <w:rPr>
                <w:rFonts w:ascii="Verdana" w:hAnsi="Verdana" w:cs="Mangal"/>
                <w:color w:val="000000" w:themeColor="text1"/>
                <w:sz w:val="20"/>
                <w:szCs w:val="20"/>
              </w:rPr>
            </w:pPr>
            <w:r w:rsidRPr="00F01898">
              <w:rPr>
                <w:rFonts w:ascii="Verdana" w:hAnsi="Verdana" w:cs="Mangal"/>
                <w:color w:val="000000" w:themeColor="text1"/>
                <w:sz w:val="20"/>
                <w:szCs w:val="20"/>
              </w:rPr>
              <w:t>1</w:t>
            </w:r>
          </w:p>
        </w:tc>
        <w:tc>
          <w:tcPr>
            <w:tcW w:w="810" w:type="dxa"/>
            <w:shd w:val="clear" w:color="auto" w:fill="auto"/>
          </w:tcPr>
          <w:p w14:paraId="0B38BD18" w14:textId="77777777" w:rsidR="0056179E" w:rsidRPr="00F01898" w:rsidRDefault="0056179E" w:rsidP="009E7C46">
            <w:pPr>
              <w:tabs>
                <w:tab w:val="left" w:pos="2890"/>
              </w:tabs>
              <w:jc w:val="center"/>
              <w:rPr>
                <w:rFonts w:ascii="Verdana" w:hAnsi="Verdana" w:cs="Mangal"/>
                <w:color w:val="000000" w:themeColor="text1"/>
                <w:sz w:val="20"/>
                <w:szCs w:val="20"/>
              </w:rPr>
            </w:pPr>
            <w:r w:rsidRPr="00F01898">
              <w:rPr>
                <w:rFonts w:ascii="Verdana" w:hAnsi="Verdana" w:cs="Mangal"/>
                <w:color w:val="000000" w:themeColor="text1"/>
                <w:sz w:val="20"/>
                <w:szCs w:val="20"/>
              </w:rPr>
              <w:t>76</w:t>
            </w:r>
          </w:p>
        </w:tc>
        <w:tc>
          <w:tcPr>
            <w:tcW w:w="810" w:type="dxa"/>
            <w:shd w:val="clear" w:color="auto" w:fill="auto"/>
          </w:tcPr>
          <w:p w14:paraId="1ABAF8A5" w14:textId="77777777" w:rsidR="0056179E" w:rsidRPr="00CA634A" w:rsidRDefault="0056179E" w:rsidP="009E7C46">
            <w:pPr>
              <w:tabs>
                <w:tab w:val="left" w:pos="2890"/>
              </w:tabs>
              <w:jc w:val="center"/>
              <w:rPr>
                <w:rFonts w:ascii="Verdana" w:hAnsi="Verdana" w:cs="Mangal"/>
                <w:color w:val="000000" w:themeColor="text1"/>
                <w:sz w:val="20"/>
                <w:szCs w:val="20"/>
              </w:rPr>
            </w:pPr>
          </w:p>
        </w:tc>
      </w:tr>
      <w:tr w:rsidR="0056179E" w14:paraId="3A84AA50" w14:textId="77777777" w:rsidTr="009E7C46">
        <w:trPr>
          <w:tblHeader/>
        </w:trPr>
        <w:tc>
          <w:tcPr>
            <w:tcW w:w="647" w:type="dxa"/>
            <w:shd w:val="clear" w:color="auto" w:fill="auto"/>
          </w:tcPr>
          <w:p w14:paraId="180C1E6D" w14:textId="77777777" w:rsidR="0056179E" w:rsidRPr="00F01898" w:rsidRDefault="0056179E" w:rsidP="009E7C46">
            <w:pPr>
              <w:tabs>
                <w:tab w:val="left" w:pos="2890"/>
              </w:tabs>
              <w:rPr>
                <w:rFonts w:ascii="Verdana" w:hAnsi="Verdana" w:cs="Mangal"/>
                <w:b/>
                <w:bCs/>
                <w:color w:val="FFFFFF" w:themeColor="background1"/>
                <w:sz w:val="20"/>
                <w:szCs w:val="20"/>
                <w:cs/>
                <w:lang w:bidi="hi-IN"/>
              </w:rPr>
            </w:pPr>
            <w:r w:rsidRPr="00F01898">
              <w:rPr>
                <w:rFonts w:ascii="Verdana" w:hAnsi="Verdana" w:cs="Mangal"/>
                <w:sz w:val="20"/>
                <w:szCs w:val="20"/>
                <w:lang w:bidi="hi-IN"/>
              </w:rPr>
              <w:t>3</w:t>
            </w:r>
          </w:p>
        </w:tc>
        <w:tc>
          <w:tcPr>
            <w:tcW w:w="6548" w:type="dxa"/>
            <w:shd w:val="clear" w:color="auto" w:fill="auto"/>
          </w:tcPr>
          <w:p w14:paraId="23F80A16" w14:textId="77777777" w:rsidR="0056179E" w:rsidRPr="00F01898" w:rsidRDefault="0056179E" w:rsidP="009E7C46">
            <w:pPr>
              <w:tabs>
                <w:tab w:val="left" w:pos="2890"/>
              </w:tabs>
              <w:rPr>
                <w:rFonts w:ascii="Verdana" w:hAnsi="Verdana" w:cs="Mangal"/>
                <w:sz w:val="20"/>
                <w:szCs w:val="20"/>
                <w:lang w:bidi="hi-IN"/>
              </w:rPr>
            </w:pPr>
            <w:r w:rsidRPr="00F01898">
              <w:rPr>
                <w:rFonts w:ascii="Verdana" w:hAnsi="Verdana" w:cs="Mangal"/>
                <w:sz w:val="20"/>
                <w:szCs w:val="20"/>
                <w:cs/>
                <w:lang w:bidi="hi-IN"/>
              </w:rPr>
              <w:t>लामो समय एउटै ब्यक्तिले नेतृत्व नगरी नेतृत्व हस्तान्तरण गर्ने परिपाटी</w:t>
            </w:r>
          </w:p>
          <w:p w14:paraId="7DA7BEF3" w14:textId="77777777" w:rsidR="0056179E" w:rsidRPr="00F01898" w:rsidRDefault="0056179E" w:rsidP="009E7C46">
            <w:pPr>
              <w:tabs>
                <w:tab w:val="left" w:pos="2890"/>
              </w:tabs>
              <w:rPr>
                <w:rFonts w:ascii="Verdana" w:hAnsi="Verdana" w:cs="Mangal"/>
                <w:b/>
                <w:bCs/>
                <w:color w:val="FFFFFF" w:themeColor="background1"/>
                <w:sz w:val="20"/>
                <w:szCs w:val="20"/>
                <w:cs/>
                <w:lang w:bidi="hi-IN"/>
              </w:rPr>
            </w:pPr>
            <w:r w:rsidRPr="00F01898">
              <w:rPr>
                <w:rFonts w:ascii="Verdana" w:hAnsi="Verdana" w:cs="Mangal"/>
                <w:sz w:val="20"/>
                <w:szCs w:val="20"/>
                <w:lang w:bidi="hi-IN"/>
              </w:rPr>
              <w:t xml:space="preserve">Practice of handing over leadership without a single person leading for a long time </w:t>
            </w:r>
          </w:p>
        </w:tc>
        <w:tc>
          <w:tcPr>
            <w:tcW w:w="990" w:type="dxa"/>
            <w:shd w:val="clear" w:color="auto" w:fill="auto"/>
          </w:tcPr>
          <w:p w14:paraId="27556761" w14:textId="77777777" w:rsidR="0056179E" w:rsidRPr="00F01898" w:rsidRDefault="0056179E" w:rsidP="009E7C46">
            <w:pPr>
              <w:tabs>
                <w:tab w:val="left" w:pos="2890"/>
              </w:tabs>
              <w:jc w:val="center"/>
              <w:rPr>
                <w:rFonts w:ascii="Verdana" w:hAnsi="Verdana" w:cs="Mangal"/>
                <w:color w:val="000000" w:themeColor="text1"/>
                <w:sz w:val="20"/>
                <w:szCs w:val="20"/>
              </w:rPr>
            </w:pPr>
            <w:r w:rsidRPr="00F01898">
              <w:rPr>
                <w:rFonts w:ascii="Verdana" w:hAnsi="Verdana" w:cs="Mangal"/>
                <w:color w:val="000000" w:themeColor="text1"/>
                <w:sz w:val="20"/>
                <w:szCs w:val="20"/>
              </w:rPr>
              <w:t>62</w:t>
            </w:r>
          </w:p>
        </w:tc>
        <w:tc>
          <w:tcPr>
            <w:tcW w:w="810" w:type="dxa"/>
            <w:shd w:val="clear" w:color="auto" w:fill="auto"/>
          </w:tcPr>
          <w:p w14:paraId="126BB01C" w14:textId="77777777" w:rsidR="0056179E" w:rsidRPr="00F01898" w:rsidRDefault="0056179E" w:rsidP="009E7C46">
            <w:pPr>
              <w:tabs>
                <w:tab w:val="left" w:pos="2890"/>
              </w:tabs>
              <w:jc w:val="center"/>
              <w:rPr>
                <w:rFonts w:ascii="Verdana" w:hAnsi="Verdana" w:cs="Mangal"/>
                <w:color w:val="000000" w:themeColor="text1"/>
                <w:sz w:val="20"/>
                <w:szCs w:val="20"/>
              </w:rPr>
            </w:pPr>
            <w:r w:rsidRPr="00F01898">
              <w:rPr>
                <w:rFonts w:ascii="Verdana" w:hAnsi="Verdana" w:cs="Mangal"/>
                <w:color w:val="000000" w:themeColor="text1"/>
                <w:sz w:val="20"/>
                <w:szCs w:val="20"/>
              </w:rPr>
              <w:t>15</w:t>
            </w:r>
          </w:p>
        </w:tc>
        <w:tc>
          <w:tcPr>
            <w:tcW w:w="810" w:type="dxa"/>
            <w:shd w:val="clear" w:color="auto" w:fill="auto"/>
          </w:tcPr>
          <w:p w14:paraId="484FDAAB" w14:textId="77777777" w:rsidR="0056179E" w:rsidRPr="00CA634A" w:rsidRDefault="0056179E" w:rsidP="009E7C46">
            <w:pPr>
              <w:tabs>
                <w:tab w:val="left" w:pos="2890"/>
              </w:tabs>
              <w:jc w:val="center"/>
              <w:rPr>
                <w:rFonts w:ascii="Verdana" w:hAnsi="Verdana" w:cs="Mangal"/>
                <w:color w:val="000000" w:themeColor="text1"/>
                <w:sz w:val="20"/>
                <w:szCs w:val="20"/>
              </w:rPr>
            </w:pPr>
          </w:p>
        </w:tc>
      </w:tr>
      <w:tr w:rsidR="0056179E" w14:paraId="79852FDE" w14:textId="77777777" w:rsidTr="009E7C46">
        <w:trPr>
          <w:tblHeader/>
        </w:trPr>
        <w:tc>
          <w:tcPr>
            <w:tcW w:w="647" w:type="dxa"/>
            <w:shd w:val="clear" w:color="auto" w:fill="auto"/>
          </w:tcPr>
          <w:p w14:paraId="0E8690E3" w14:textId="77777777" w:rsidR="0056179E" w:rsidRPr="00F01898" w:rsidRDefault="0056179E" w:rsidP="009E7C46">
            <w:pPr>
              <w:tabs>
                <w:tab w:val="left" w:pos="2890"/>
              </w:tabs>
              <w:rPr>
                <w:rFonts w:ascii="Verdana" w:hAnsi="Verdana" w:cs="Mangal"/>
                <w:sz w:val="20"/>
                <w:szCs w:val="20"/>
                <w:cs/>
                <w:lang w:bidi="hi-IN"/>
              </w:rPr>
            </w:pPr>
            <w:r w:rsidRPr="00F01898">
              <w:rPr>
                <w:rFonts w:ascii="Verdana" w:hAnsi="Verdana" w:cs="Mangal"/>
                <w:sz w:val="20"/>
                <w:szCs w:val="20"/>
                <w:lang w:bidi="hi-IN"/>
              </w:rPr>
              <w:t>4</w:t>
            </w:r>
          </w:p>
        </w:tc>
        <w:tc>
          <w:tcPr>
            <w:tcW w:w="6548" w:type="dxa"/>
            <w:shd w:val="clear" w:color="auto" w:fill="auto"/>
          </w:tcPr>
          <w:p w14:paraId="5B71156D" w14:textId="77777777" w:rsidR="0056179E" w:rsidRPr="00F01898" w:rsidRDefault="0056179E" w:rsidP="009E7C46">
            <w:pPr>
              <w:tabs>
                <w:tab w:val="left" w:pos="2890"/>
              </w:tabs>
              <w:rPr>
                <w:rFonts w:ascii="Verdana" w:hAnsi="Verdana" w:cs="Mangal"/>
                <w:sz w:val="20"/>
                <w:szCs w:val="20"/>
                <w:cs/>
                <w:lang w:bidi="hi-IN"/>
              </w:rPr>
            </w:pPr>
            <w:r w:rsidRPr="00F01898">
              <w:rPr>
                <w:rFonts w:ascii="Verdana" w:hAnsi="Verdana" w:cs="Mangal"/>
                <w:sz w:val="20"/>
                <w:szCs w:val="20"/>
                <w:lang w:bidi="hi-IN"/>
              </w:rPr>
              <w:t xml:space="preserve">Rights delegated to different levels of organization is kept in written form and everyone is aware about it </w:t>
            </w:r>
          </w:p>
        </w:tc>
        <w:tc>
          <w:tcPr>
            <w:tcW w:w="990" w:type="dxa"/>
            <w:shd w:val="clear" w:color="auto" w:fill="auto"/>
          </w:tcPr>
          <w:p w14:paraId="1C4FE2F2" w14:textId="77777777" w:rsidR="0056179E" w:rsidRPr="00F01898" w:rsidRDefault="0056179E" w:rsidP="009E7C46">
            <w:pPr>
              <w:tabs>
                <w:tab w:val="left" w:pos="2890"/>
              </w:tabs>
              <w:jc w:val="center"/>
              <w:rPr>
                <w:rFonts w:ascii="Verdana" w:hAnsi="Verdana" w:cs="Mangal"/>
                <w:color w:val="000000" w:themeColor="text1"/>
                <w:sz w:val="20"/>
                <w:szCs w:val="20"/>
              </w:rPr>
            </w:pPr>
            <w:r w:rsidRPr="00F01898">
              <w:rPr>
                <w:rFonts w:ascii="Verdana" w:hAnsi="Verdana" w:cs="Mangal"/>
                <w:color w:val="000000" w:themeColor="text1"/>
                <w:sz w:val="20"/>
                <w:szCs w:val="20"/>
              </w:rPr>
              <w:t>51</w:t>
            </w:r>
          </w:p>
        </w:tc>
        <w:tc>
          <w:tcPr>
            <w:tcW w:w="810" w:type="dxa"/>
            <w:shd w:val="clear" w:color="auto" w:fill="auto"/>
          </w:tcPr>
          <w:p w14:paraId="3FC22A6B" w14:textId="77777777" w:rsidR="0056179E" w:rsidRPr="00F01898" w:rsidRDefault="0056179E" w:rsidP="009E7C46">
            <w:pPr>
              <w:tabs>
                <w:tab w:val="left" w:pos="2890"/>
              </w:tabs>
              <w:jc w:val="center"/>
              <w:rPr>
                <w:rFonts w:ascii="Verdana" w:hAnsi="Verdana" w:cs="Mangal"/>
                <w:color w:val="000000" w:themeColor="text1"/>
                <w:sz w:val="20"/>
                <w:szCs w:val="20"/>
              </w:rPr>
            </w:pPr>
            <w:r w:rsidRPr="00F01898">
              <w:rPr>
                <w:rFonts w:ascii="Verdana" w:hAnsi="Verdana" w:cs="Mangal"/>
                <w:color w:val="000000" w:themeColor="text1"/>
                <w:sz w:val="20"/>
                <w:szCs w:val="20"/>
              </w:rPr>
              <w:t>26</w:t>
            </w:r>
          </w:p>
        </w:tc>
        <w:tc>
          <w:tcPr>
            <w:tcW w:w="810" w:type="dxa"/>
            <w:shd w:val="clear" w:color="auto" w:fill="auto"/>
          </w:tcPr>
          <w:p w14:paraId="16E20FCF" w14:textId="77777777" w:rsidR="0056179E" w:rsidRPr="00CA634A" w:rsidRDefault="0056179E" w:rsidP="009E7C46">
            <w:pPr>
              <w:tabs>
                <w:tab w:val="left" w:pos="2890"/>
              </w:tabs>
              <w:jc w:val="center"/>
              <w:rPr>
                <w:rFonts w:ascii="Verdana" w:hAnsi="Verdana" w:cs="Mangal"/>
                <w:color w:val="000000" w:themeColor="text1"/>
                <w:sz w:val="20"/>
                <w:szCs w:val="20"/>
              </w:rPr>
            </w:pPr>
          </w:p>
        </w:tc>
      </w:tr>
      <w:tr w:rsidR="0056179E" w14:paraId="43FD9387" w14:textId="77777777" w:rsidTr="009E7C46">
        <w:trPr>
          <w:tblHeader/>
        </w:trPr>
        <w:tc>
          <w:tcPr>
            <w:tcW w:w="647" w:type="dxa"/>
            <w:shd w:val="clear" w:color="auto" w:fill="auto"/>
          </w:tcPr>
          <w:p w14:paraId="058A5648" w14:textId="77777777" w:rsidR="0056179E" w:rsidRPr="00F01898" w:rsidRDefault="0056179E" w:rsidP="009E7C46">
            <w:pPr>
              <w:tabs>
                <w:tab w:val="left" w:pos="2890"/>
              </w:tabs>
              <w:rPr>
                <w:rFonts w:ascii="Verdana" w:hAnsi="Verdana" w:cs="Mangal"/>
                <w:sz w:val="20"/>
                <w:szCs w:val="20"/>
                <w:cs/>
                <w:lang w:bidi="hi-IN"/>
              </w:rPr>
            </w:pPr>
            <w:r w:rsidRPr="00F01898">
              <w:rPr>
                <w:rFonts w:ascii="Verdana" w:hAnsi="Verdana" w:cs="Mangal"/>
                <w:sz w:val="20"/>
                <w:szCs w:val="20"/>
                <w:lang w:bidi="hi-IN"/>
              </w:rPr>
              <w:t>5</w:t>
            </w:r>
          </w:p>
        </w:tc>
        <w:tc>
          <w:tcPr>
            <w:tcW w:w="6548" w:type="dxa"/>
            <w:shd w:val="clear" w:color="auto" w:fill="auto"/>
          </w:tcPr>
          <w:p w14:paraId="271CBABC" w14:textId="77777777" w:rsidR="0056179E" w:rsidRPr="00F01898" w:rsidRDefault="0056179E" w:rsidP="009E7C46">
            <w:pPr>
              <w:tabs>
                <w:tab w:val="left" w:pos="2890"/>
              </w:tabs>
              <w:rPr>
                <w:rFonts w:ascii="Verdana" w:hAnsi="Verdana" w:cs="Mangal"/>
                <w:sz w:val="20"/>
                <w:szCs w:val="20"/>
                <w:cs/>
                <w:lang w:bidi="hi-IN"/>
              </w:rPr>
            </w:pPr>
            <w:r w:rsidRPr="00F01898">
              <w:rPr>
                <w:rFonts w:ascii="Verdana" w:hAnsi="Verdana" w:cs="Mangal"/>
                <w:sz w:val="20"/>
                <w:szCs w:val="20"/>
                <w:lang w:bidi="hi-IN"/>
              </w:rPr>
              <w:t>Financial decisions of the organization are made in the presence and pressure of a certain person</w:t>
            </w:r>
          </w:p>
        </w:tc>
        <w:tc>
          <w:tcPr>
            <w:tcW w:w="990" w:type="dxa"/>
            <w:shd w:val="clear" w:color="auto" w:fill="auto"/>
          </w:tcPr>
          <w:p w14:paraId="14348914" w14:textId="77777777" w:rsidR="0056179E" w:rsidRPr="00F01898" w:rsidRDefault="0056179E" w:rsidP="009E7C46">
            <w:pPr>
              <w:tabs>
                <w:tab w:val="left" w:pos="2890"/>
              </w:tabs>
              <w:jc w:val="center"/>
              <w:rPr>
                <w:rFonts w:ascii="Verdana" w:hAnsi="Verdana" w:cs="Mangal"/>
                <w:color w:val="000000" w:themeColor="text1"/>
                <w:sz w:val="20"/>
                <w:szCs w:val="20"/>
              </w:rPr>
            </w:pPr>
            <w:r w:rsidRPr="00F01898">
              <w:rPr>
                <w:rFonts w:ascii="Verdana" w:hAnsi="Verdana" w:cs="Mangal"/>
                <w:color w:val="000000" w:themeColor="text1"/>
                <w:sz w:val="20"/>
                <w:szCs w:val="20"/>
              </w:rPr>
              <w:t>21</w:t>
            </w:r>
          </w:p>
        </w:tc>
        <w:tc>
          <w:tcPr>
            <w:tcW w:w="810" w:type="dxa"/>
            <w:shd w:val="clear" w:color="auto" w:fill="auto"/>
          </w:tcPr>
          <w:p w14:paraId="3E7B8262" w14:textId="77777777" w:rsidR="0056179E" w:rsidRPr="00F01898" w:rsidRDefault="0056179E" w:rsidP="009E7C46">
            <w:pPr>
              <w:tabs>
                <w:tab w:val="left" w:pos="2890"/>
              </w:tabs>
              <w:jc w:val="center"/>
              <w:rPr>
                <w:rFonts w:ascii="Verdana" w:hAnsi="Verdana" w:cs="Mangal"/>
                <w:color w:val="000000" w:themeColor="text1"/>
                <w:sz w:val="20"/>
                <w:szCs w:val="20"/>
              </w:rPr>
            </w:pPr>
            <w:r w:rsidRPr="00F01898">
              <w:rPr>
                <w:rFonts w:ascii="Verdana" w:hAnsi="Verdana" w:cs="Mangal"/>
                <w:color w:val="000000" w:themeColor="text1"/>
                <w:sz w:val="20"/>
                <w:szCs w:val="20"/>
              </w:rPr>
              <w:t>56</w:t>
            </w:r>
          </w:p>
        </w:tc>
        <w:tc>
          <w:tcPr>
            <w:tcW w:w="810" w:type="dxa"/>
            <w:shd w:val="clear" w:color="auto" w:fill="auto"/>
          </w:tcPr>
          <w:p w14:paraId="2345B355" w14:textId="77777777" w:rsidR="0056179E" w:rsidRPr="00156A42" w:rsidRDefault="0056179E" w:rsidP="009E7C46">
            <w:pPr>
              <w:tabs>
                <w:tab w:val="left" w:pos="2890"/>
              </w:tabs>
              <w:jc w:val="center"/>
              <w:rPr>
                <w:rFonts w:ascii="Verdana" w:hAnsi="Verdana" w:cs="Mangal"/>
                <w:b/>
                <w:bCs/>
                <w:color w:val="FFFFFF" w:themeColor="background1"/>
                <w:sz w:val="24"/>
                <w:szCs w:val="24"/>
              </w:rPr>
            </w:pPr>
          </w:p>
        </w:tc>
      </w:tr>
      <w:tr w:rsidR="0056179E" w14:paraId="2BB9BF46" w14:textId="77777777" w:rsidTr="009E7C46">
        <w:trPr>
          <w:tblHeader/>
        </w:trPr>
        <w:tc>
          <w:tcPr>
            <w:tcW w:w="647" w:type="dxa"/>
            <w:shd w:val="clear" w:color="auto" w:fill="auto"/>
          </w:tcPr>
          <w:p w14:paraId="72117F1A" w14:textId="77777777" w:rsidR="0056179E" w:rsidRPr="00F01898" w:rsidRDefault="0056179E" w:rsidP="009E7C46">
            <w:pPr>
              <w:tabs>
                <w:tab w:val="left" w:pos="2890"/>
              </w:tabs>
              <w:rPr>
                <w:rFonts w:ascii="Verdana" w:hAnsi="Verdana" w:cs="Mangal"/>
                <w:sz w:val="20"/>
                <w:szCs w:val="20"/>
                <w:lang w:bidi="hi-IN"/>
              </w:rPr>
            </w:pPr>
          </w:p>
        </w:tc>
        <w:tc>
          <w:tcPr>
            <w:tcW w:w="6548" w:type="dxa"/>
            <w:shd w:val="clear" w:color="auto" w:fill="auto"/>
          </w:tcPr>
          <w:p w14:paraId="2445F937" w14:textId="77777777" w:rsidR="0056179E" w:rsidRPr="000635AF" w:rsidRDefault="0056179E" w:rsidP="009E7C46">
            <w:pPr>
              <w:tabs>
                <w:tab w:val="left" w:pos="2890"/>
              </w:tabs>
              <w:rPr>
                <w:rFonts w:ascii="Verdana" w:hAnsi="Verdana" w:cs="Mangal"/>
                <w:b/>
                <w:bCs/>
                <w:sz w:val="20"/>
                <w:szCs w:val="20"/>
                <w:lang w:bidi="hi-IN"/>
              </w:rPr>
            </w:pPr>
            <w:r w:rsidRPr="000635AF">
              <w:rPr>
                <w:rFonts w:ascii="Verdana" w:hAnsi="Verdana" w:cs="Mangal"/>
                <w:b/>
                <w:bCs/>
                <w:sz w:val="20"/>
                <w:szCs w:val="20"/>
                <w:lang w:bidi="hi-IN"/>
              </w:rPr>
              <w:t>Observation:</w:t>
            </w:r>
          </w:p>
          <w:p w14:paraId="2B7674B2" w14:textId="77777777" w:rsidR="0056179E" w:rsidRPr="00F01898" w:rsidRDefault="0056179E" w:rsidP="009E7C46">
            <w:pPr>
              <w:tabs>
                <w:tab w:val="left" w:pos="2890"/>
              </w:tabs>
              <w:jc w:val="both"/>
              <w:rPr>
                <w:rFonts w:ascii="Verdana" w:hAnsi="Verdana" w:cs="Mangal"/>
                <w:sz w:val="20"/>
                <w:szCs w:val="20"/>
                <w:lang w:bidi="hi-IN"/>
              </w:rPr>
            </w:pPr>
            <w:r>
              <w:rPr>
                <w:rFonts w:ascii="Verdana" w:hAnsi="Verdana" w:cs="Mangal"/>
                <w:sz w:val="20"/>
                <w:szCs w:val="20"/>
                <w:lang w:bidi="hi-IN"/>
              </w:rPr>
              <w:t>In terms of power decentralization, moderate number of OPDs have basic level of capacity, nevertheless for the majority, improvements are required in the area of financial management, documentation of organization procedure and decentralization of power that may impede the proper functioning of the organization</w:t>
            </w:r>
          </w:p>
        </w:tc>
        <w:tc>
          <w:tcPr>
            <w:tcW w:w="990" w:type="dxa"/>
            <w:shd w:val="clear" w:color="auto" w:fill="auto"/>
          </w:tcPr>
          <w:p w14:paraId="7A678F9A" w14:textId="77777777" w:rsidR="0056179E" w:rsidRPr="00F01898" w:rsidRDefault="0056179E" w:rsidP="009E7C46">
            <w:pPr>
              <w:tabs>
                <w:tab w:val="left" w:pos="2890"/>
              </w:tabs>
              <w:jc w:val="center"/>
              <w:rPr>
                <w:rFonts w:ascii="Verdana" w:hAnsi="Verdana" w:cs="Mangal"/>
                <w:color w:val="000000" w:themeColor="text1"/>
                <w:sz w:val="20"/>
                <w:szCs w:val="20"/>
              </w:rPr>
            </w:pPr>
          </w:p>
        </w:tc>
        <w:tc>
          <w:tcPr>
            <w:tcW w:w="810" w:type="dxa"/>
            <w:shd w:val="clear" w:color="auto" w:fill="auto"/>
          </w:tcPr>
          <w:p w14:paraId="71FCF6F6" w14:textId="77777777" w:rsidR="0056179E" w:rsidRPr="00F01898" w:rsidRDefault="0056179E" w:rsidP="009E7C46">
            <w:pPr>
              <w:tabs>
                <w:tab w:val="left" w:pos="2890"/>
              </w:tabs>
              <w:jc w:val="center"/>
              <w:rPr>
                <w:rFonts w:ascii="Verdana" w:hAnsi="Verdana" w:cs="Mangal"/>
                <w:color w:val="000000" w:themeColor="text1"/>
                <w:sz w:val="20"/>
                <w:szCs w:val="20"/>
              </w:rPr>
            </w:pPr>
          </w:p>
        </w:tc>
        <w:tc>
          <w:tcPr>
            <w:tcW w:w="810" w:type="dxa"/>
            <w:shd w:val="clear" w:color="auto" w:fill="auto"/>
          </w:tcPr>
          <w:p w14:paraId="109B2A7D" w14:textId="77777777" w:rsidR="0056179E" w:rsidRPr="00156A42" w:rsidRDefault="0056179E" w:rsidP="009E7C46">
            <w:pPr>
              <w:tabs>
                <w:tab w:val="left" w:pos="2890"/>
              </w:tabs>
              <w:jc w:val="center"/>
              <w:rPr>
                <w:rFonts w:ascii="Verdana" w:hAnsi="Verdana" w:cs="Mangal"/>
                <w:b/>
                <w:bCs/>
                <w:color w:val="FFFFFF" w:themeColor="background1"/>
                <w:sz w:val="24"/>
                <w:szCs w:val="24"/>
              </w:rPr>
            </w:pPr>
          </w:p>
        </w:tc>
      </w:tr>
      <w:tr w:rsidR="0056179E" w14:paraId="6A2CDC11" w14:textId="77777777" w:rsidTr="009E7C46">
        <w:trPr>
          <w:tblHeader/>
        </w:trPr>
        <w:tc>
          <w:tcPr>
            <w:tcW w:w="647" w:type="dxa"/>
            <w:shd w:val="clear" w:color="auto" w:fill="70AD47" w:themeFill="accent6"/>
          </w:tcPr>
          <w:p w14:paraId="0FEBAD4F" w14:textId="77777777" w:rsidR="0056179E" w:rsidRPr="00C60947" w:rsidRDefault="0056179E" w:rsidP="009E7C46">
            <w:pPr>
              <w:tabs>
                <w:tab w:val="left" w:pos="2890"/>
              </w:tabs>
              <w:jc w:val="center"/>
              <w:rPr>
                <w:rFonts w:ascii="Verdana" w:hAnsi="Verdana" w:cs="Mangal"/>
                <w:b/>
                <w:bCs/>
                <w:color w:val="FFFFFF" w:themeColor="background1"/>
                <w:sz w:val="24"/>
                <w:szCs w:val="24"/>
                <w:cs/>
                <w:lang w:bidi="hi-IN"/>
              </w:rPr>
            </w:pPr>
          </w:p>
        </w:tc>
        <w:tc>
          <w:tcPr>
            <w:tcW w:w="6548" w:type="dxa"/>
            <w:shd w:val="clear" w:color="auto" w:fill="70AD47" w:themeFill="accent6"/>
          </w:tcPr>
          <w:p w14:paraId="5F64711C" w14:textId="77777777" w:rsidR="0056179E" w:rsidRPr="00C60947" w:rsidRDefault="0056179E" w:rsidP="009E7C46">
            <w:pPr>
              <w:tabs>
                <w:tab w:val="left" w:pos="2890"/>
              </w:tabs>
              <w:jc w:val="center"/>
              <w:rPr>
                <w:rFonts w:ascii="Verdana" w:hAnsi="Verdana" w:cs="Mangal"/>
                <w:b/>
                <w:bCs/>
                <w:color w:val="FFFFFF" w:themeColor="background1"/>
                <w:sz w:val="24"/>
                <w:szCs w:val="24"/>
                <w:cs/>
                <w:lang w:bidi="hi-IN"/>
              </w:rPr>
            </w:pPr>
            <w:r w:rsidRPr="00C60947">
              <w:rPr>
                <w:rFonts w:ascii="Verdana" w:hAnsi="Verdana" w:cs="Mangal"/>
                <w:b/>
                <w:bCs/>
                <w:color w:val="FFFFFF" w:themeColor="background1"/>
                <w:sz w:val="24"/>
                <w:szCs w:val="24"/>
                <w:lang w:bidi="hi-IN"/>
              </w:rPr>
              <w:t>Empowerment</w:t>
            </w:r>
          </w:p>
        </w:tc>
        <w:tc>
          <w:tcPr>
            <w:tcW w:w="990" w:type="dxa"/>
            <w:shd w:val="clear" w:color="auto" w:fill="70AD47" w:themeFill="accent6"/>
          </w:tcPr>
          <w:p w14:paraId="2B542EF7" w14:textId="77777777" w:rsidR="0056179E" w:rsidRPr="00C60947" w:rsidRDefault="0056179E" w:rsidP="009E7C46">
            <w:pPr>
              <w:tabs>
                <w:tab w:val="left" w:pos="2890"/>
              </w:tabs>
              <w:jc w:val="center"/>
              <w:rPr>
                <w:rFonts w:ascii="Verdana" w:hAnsi="Verdana" w:cs="Mangal"/>
                <w:b/>
                <w:bCs/>
                <w:color w:val="FFFFFF" w:themeColor="background1"/>
                <w:sz w:val="24"/>
                <w:szCs w:val="24"/>
              </w:rPr>
            </w:pPr>
            <w:r>
              <w:rPr>
                <w:rFonts w:ascii="Verdana" w:hAnsi="Verdana" w:cs="Mangal"/>
                <w:b/>
                <w:bCs/>
                <w:color w:val="FFFFFF" w:themeColor="background1"/>
                <w:sz w:val="24"/>
                <w:szCs w:val="24"/>
              </w:rPr>
              <w:t>Yes</w:t>
            </w:r>
          </w:p>
        </w:tc>
        <w:tc>
          <w:tcPr>
            <w:tcW w:w="810" w:type="dxa"/>
            <w:shd w:val="clear" w:color="auto" w:fill="70AD47" w:themeFill="accent6"/>
          </w:tcPr>
          <w:p w14:paraId="579A93DE" w14:textId="77777777" w:rsidR="0056179E" w:rsidRPr="00C60947" w:rsidRDefault="0056179E" w:rsidP="009E7C46">
            <w:pPr>
              <w:tabs>
                <w:tab w:val="left" w:pos="2890"/>
              </w:tabs>
              <w:jc w:val="center"/>
              <w:rPr>
                <w:rFonts w:ascii="Verdana" w:hAnsi="Verdana" w:cs="Mangal"/>
                <w:b/>
                <w:bCs/>
                <w:color w:val="FFFFFF" w:themeColor="background1"/>
                <w:sz w:val="24"/>
                <w:szCs w:val="24"/>
              </w:rPr>
            </w:pPr>
            <w:r>
              <w:rPr>
                <w:rFonts w:ascii="Verdana" w:hAnsi="Verdana" w:cs="Mangal"/>
                <w:b/>
                <w:bCs/>
                <w:color w:val="FFFFFF" w:themeColor="background1"/>
                <w:sz w:val="24"/>
                <w:szCs w:val="24"/>
              </w:rPr>
              <w:t>No</w:t>
            </w:r>
          </w:p>
        </w:tc>
        <w:tc>
          <w:tcPr>
            <w:tcW w:w="810" w:type="dxa"/>
            <w:shd w:val="clear" w:color="auto" w:fill="70AD47" w:themeFill="accent6"/>
          </w:tcPr>
          <w:p w14:paraId="60279931" w14:textId="77777777" w:rsidR="0056179E" w:rsidRPr="00C60947" w:rsidRDefault="0056179E" w:rsidP="009E7C46">
            <w:pPr>
              <w:tabs>
                <w:tab w:val="left" w:pos="2890"/>
              </w:tabs>
              <w:jc w:val="center"/>
              <w:rPr>
                <w:rFonts w:ascii="Verdana" w:hAnsi="Verdana" w:cs="Mangal"/>
                <w:b/>
                <w:bCs/>
                <w:color w:val="FFFFFF" w:themeColor="background1"/>
                <w:sz w:val="24"/>
                <w:szCs w:val="24"/>
              </w:rPr>
            </w:pPr>
          </w:p>
        </w:tc>
      </w:tr>
      <w:tr w:rsidR="0056179E" w14:paraId="4FFD3A4E" w14:textId="77777777" w:rsidTr="009E7C46">
        <w:trPr>
          <w:tblHeader/>
        </w:trPr>
        <w:tc>
          <w:tcPr>
            <w:tcW w:w="647" w:type="dxa"/>
            <w:shd w:val="clear" w:color="auto" w:fill="auto"/>
          </w:tcPr>
          <w:p w14:paraId="56036E43" w14:textId="77777777" w:rsidR="0056179E" w:rsidRPr="00F01898" w:rsidRDefault="0056179E" w:rsidP="009E7C46">
            <w:pPr>
              <w:tabs>
                <w:tab w:val="left" w:pos="2890"/>
              </w:tabs>
              <w:rPr>
                <w:rFonts w:ascii="Verdana" w:hAnsi="Verdana" w:cs="Mangal"/>
                <w:sz w:val="20"/>
                <w:szCs w:val="20"/>
                <w:cs/>
                <w:lang w:bidi="hi-IN"/>
              </w:rPr>
            </w:pPr>
            <w:r w:rsidRPr="00F01898">
              <w:rPr>
                <w:rFonts w:ascii="Verdana" w:hAnsi="Verdana" w:cs="Mangal"/>
                <w:sz w:val="20"/>
                <w:szCs w:val="20"/>
                <w:lang w:bidi="hi-IN"/>
              </w:rPr>
              <w:t>1</w:t>
            </w:r>
          </w:p>
        </w:tc>
        <w:tc>
          <w:tcPr>
            <w:tcW w:w="6548" w:type="dxa"/>
            <w:shd w:val="clear" w:color="auto" w:fill="auto"/>
          </w:tcPr>
          <w:p w14:paraId="5CA9E45E" w14:textId="77777777" w:rsidR="0056179E" w:rsidRPr="00F01898" w:rsidRDefault="0056179E" w:rsidP="009E7C46">
            <w:pPr>
              <w:tabs>
                <w:tab w:val="left" w:pos="2890"/>
              </w:tabs>
              <w:rPr>
                <w:rFonts w:ascii="Verdana" w:hAnsi="Verdana" w:cs="Mangal"/>
                <w:sz w:val="20"/>
                <w:szCs w:val="20"/>
                <w:cs/>
                <w:lang w:bidi="hi-IN"/>
              </w:rPr>
            </w:pPr>
            <w:r w:rsidRPr="00F01898">
              <w:rPr>
                <w:rFonts w:ascii="Verdana" w:hAnsi="Verdana" w:cs="Mangal"/>
                <w:sz w:val="20"/>
                <w:szCs w:val="20"/>
                <w:lang w:bidi="hi-IN"/>
              </w:rPr>
              <w:t>In the meeting of the committee, the members have been given an opportunity to speak in turn</w:t>
            </w:r>
          </w:p>
        </w:tc>
        <w:tc>
          <w:tcPr>
            <w:tcW w:w="990" w:type="dxa"/>
            <w:shd w:val="clear" w:color="auto" w:fill="auto"/>
          </w:tcPr>
          <w:p w14:paraId="7CAAD6CB" w14:textId="77777777" w:rsidR="0056179E" w:rsidRPr="00EA7A0A" w:rsidRDefault="0056179E" w:rsidP="009E7C46">
            <w:pPr>
              <w:tabs>
                <w:tab w:val="left" w:pos="2890"/>
              </w:tabs>
              <w:jc w:val="center"/>
              <w:rPr>
                <w:rFonts w:ascii="Verdana" w:hAnsi="Verdana" w:cs="Mangal"/>
                <w:color w:val="000000" w:themeColor="text1"/>
                <w:sz w:val="20"/>
                <w:szCs w:val="20"/>
              </w:rPr>
            </w:pPr>
            <w:r w:rsidRPr="00EA7A0A">
              <w:rPr>
                <w:rFonts w:ascii="Verdana" w:hAnsi="Verdana" w:cs="Mangal"/>
                <w:color w:val="000000" w:themeColor="text1"/>
                <w:sz w:val="20"/>
                <w:szCs w:val="20"/>
              </w:rPr>
              <w:t>75</w:t>
            </w:r>
          </w:p>
        </w:tc>
        <w:tc>
          <w:tcPr>
            <w:tcW w:w="810" w:type="dxa"/>
            <w:shd w:val="clear" w:color="auto" w:fill="auto"/>
          </w:tcPr>
          <w:p w14:paraId="40FF121F" w14:textId="77777777" w:rsidR="0056179E" w:rsidRPr="00EA7A0A" w:rsidRDefault="0056179E" w:rsidP="009E7C46">
            <w:pPr>
              <w:tabs>
                <w:tab w:val="left" w:pos="2890"/>
              </w:tabs>
              <w:jc w:val="center"/>
              <w:rPr>
                <w:rFonts w:ascii="Verdana" w:hAnsi="Verdana" w:cs="Mangal"/>
                <w:color w:val="000000" w:themeColor="text1"/>
                <w:sz w:val="20"/>
                <w:szCs w:val="20"/>
              </w:rPr>
            </w:pPr>
            <w:r w:rsidRPr="00EA7A0A">
              <w:rPr>
                <w:rFonts w:ascii="Verdana" w:hAnsi="Verdana" w:cs="Mangal"/>
                <w:color w:val="000000" w:themeColor="text1"/>
                <w:sz w:val="20"/>
                <w:szCs w:val="20"/>
              </w:rPr>
              <w:t>2</w:t>
            </w:r>
          </w:p>
        </w:tc>
        <w:tc>
          <w:tcPr>
            <w:tcW w:w="810" w:type="dxa"/>
            <w:shd w:val="clear" w:color="auto" w:fill="auto"/>
          </w:tcPr>
          <w:p w14:paraId="14670A27" w14:textId="77777777" w:rsidR="0056179E" w:rsidRPr="00156A42" w:rsidRDefault="0056179E" w:rsidP="009E7C46">
            <w:pPr>
              <w:tabs>
                <w:tab w:val="left" w:pos="2890"/>
              </w:tabs>
              <w:jc w:val="center"/>
              <w:rPr>
                <w:rFonts w:ascii="Verdana" w:hAnsi="Verdana" w:cs="Mangal"/>
                <w:b/>
                <w:bCs/>
                <w:color w:val="FFFFFF" w:themeColor="background1"/>
                <w:sz w:val="24"/>
                <w:szCs w:val="24"/>
              </w:rPr>
            </w:pPr>
          </w:p>
        </w:tc>
      </w:tr>
      <w:tr w:rsidR="0056179E" w14:paraId="240E6777" w14:textId="77777777" w:rsidTr="009E7C46">
        <w:trPr>
          <w:tblHeader/>
        </w:trPr>
        <w:tc>
          <w:tcPr>
            <w:tcW w:w="647" w:type="dxa"/>
            <w:shd w:val="clear" w:color="auto" w:fill="auto"/>
          </w:tcPr>
          <w:p w14:paraId="40B2AEC2" w14:textId="77777777" w:rsidR="0056179E" w:rsidRPr="00F01898" w:rsidRDefault="0056179E" w:rsidP="009E7C46">
            <w:pPr>
              <w:tabs>
                <w:tab w:val="left" w:pos="2890"/>
              </w:tabs>
              <w:rPr>
                <w:rFonts w:ascii="Verdana" w:hAnsi="Verdana" w:cs="Mangal"/>
                <w:sz w:val="20"/>
                <w:szCs w:val="20"/>
                <w:cs/>
                <w:lang w:bidi="hi-IN"/>
              </w:rPr>
            </w:pPr>
            <w:r w:rsidRPr="00F01898">
              <w:rPr>
                <w:rFonts w:ascii="Verdana" w:hAnsi="Verdana" w:cs="Mangal"/>
                <w:sz w:val="20"/>
                <w:szCs w:val="20"/>
                <w:lang w:bidi="hi-IN"/>
              </w:rPr>
              <w:t>2</w:t>
            </w:r>
          </w:p>
        </w:tc>
        <w:tc>
          <w:tcPr>
            <w:tcW w:w="6548" w:type="dxa"/>
            <w:shd w:val="clear" w:color="auto" w:fill="auto"/>
          </w:tcPr>
          <w:p w14:paraId="21E71BF3" w14:textId="77777777" w:rsidR="0056179E" w:rsidRPr="00F01898" w:rsidRDefault="0056179E" w:rsidP="009E7C46">
            <w:pPr>
              <w:tabs>
                <w:tab w:val="left" w:pos="2890"/>
              </w:tabs>
              <w:rPr>
                <w:rFonts w:ascii="Verdana" w:hAnsi="Verdana" w:cs="Mangal"/>
                <w:sz w:val="20"/>
                <w:szCs w:val="20"/>
                <w:cs/>
                <w:lang w:bidi="hi-IN"/>
              </w:rPr>
            </w:pPr>
            <w:r w:rsidRPr="00F01898">
              <w:rPr>
                <w:rFonts w:ascii="Verdana" w:hAnsi="Verdana" w:cs="Mangal"/>
                <w:sz w:val="20"/>
                <w:szCs w:val="20"/>
                <w:lang w:bidi="hi-IN"/>
              </w:rPr>
              <w:t>Only people close to the chairperson/President and Secretary are invited to interact in the training, seminars</w:t>
            </w:r>
          </w:p>
        </w:tc>
        <w:tc>
          <w:tcPr>
            <w:tcW w:w="990" w:type="dxa"/>
            <w:shd w:val="clear" w:color="auto" w:fill="auto"/>
          </w:tcPr>
          <w:p w14:paraId="3A27FA17" w14:textId="77777777" w:rsidR="0056179E" w:rsidRPr="00F01898" w:rsidRDefault="0056179E" w:rsidP="009E7C46">
            <w:pPr>
              <w:tabs>
                <w:tab w:val="left" w:pos="2890"/>
              </w:tabs>
              <w:jc w:val="center"/>
              <w:rPr>
                <w:rFonts w:ascii="Verdana" w:hAnsi="Verdana" w:cs="Mangal"/>
                <w:color w:val="000000" w:themeColor="text1"/>
                <w:sz w:val="20"/>
                <w:szCs w:val="20"/>
              </w:rPr>
            </w:pPr>
            <w:r w:rsidRPr="00F01898">
              <w:rPr>
                <w:rFonts w:ascii="Verdana" w:hAnsi="Verdana" w:cs="Mangal"/>
                <w:color w:val="000000" w:themeColor="text1"/>
                <w:sz w:val="20"/>
                <w:szCs w:val="20"/>
              </w:rPr>
              <w:t>10</w:t>
            </w:r>
          </w:p>
        </w:tc>
        <w:tc>
          <w:tcPr>
            <w:tcW w:w="810" w:type="dxa"/>
            <w:shd w:val="clear" w:color="auto" w:fill="auto"/>
          </w:tcPr>
          <w:p w14:paraId="2AB222C4" w14:textId="77777777" w:rsidR="0056179E" w:rsidRPr="00F01898" w:rsidRDefault="0056179E" w:rsidP="009E7C46">
            <w:pPr>
              <w:tabs>
                <w:tab w:val="left" w:pos="2890"/>
              </w:tabs>
              <w:jc w:val="center"/>
              <w:rPr>
                <w:rFonts w:ascii="Verdana" w:hAnsi="Verdana" w:cs="Mangal"/>
                <w:color w:val="000000" w:themeColor="text1"/>
                <w:sz w:val="20"/>
                <w:szCs w:val="20"/>
              </w:rPr>
            </w:pPr>
            <w:r w:rsidRPr="00F01898">
              <w:rPr>
                <w:rFonts w:ascii="Verdana" w:hAnsi="Verdana" w:cs="Mangal"/>
                <w:color w:val="000000" w:themeColor="text1"/>
                <w:sz w:val="20"/>
                <w:szCs w:val="20"/>
              </w:rPr>
              <w:t>67</w:t>
            </w:r>
          </w:p>
        </w:tc>
        <w:tc>
          <w:tcPr>
            <w:tcW w:w="810" w:type="dxa"/>
            <w:shd w:val="clear" w:color="auto" w:fill="auto"/>
          </w:tcPr>
          <w:p w14:paraId="0EEC8DF3" w14:textId="77777777" w:rsidR="0056179E" w:rsidRPr="00156A42" w:rsidRDefault="0056179E" w:rsidP="009E7C46">
            <w:pPr>
              <w:tabs>
                <w:tab w:val="left" w:pos="2890"/>
              </w:tabs>
              <w:jc w:val="center"/>
              <w:rPr>
                <w:rFonts w:ascii="Verdana" w:hAnsi="Verdana" w:cs="Mangal"/>
                <w:b/>
                <w:bCs/>
                <w:color w:val="FFFFFF" w:themeColor="background1"/>
                <w:sz w:val="24"/>
                <w:szCs w:val="24"/>
              </w:rPr>
            </w:pPr>
          </w:p>
        </w:tc>
      </w:tr>
      <w:tr w:rsidR="0056179E" w14:paraId="6D0EB39C" w14:textId="77777777" w:rsidTr="009E7C46">
        <w:trPr>
          <w:tblHeader/>
        </w:trPr>
        <w:tc>
          <w:tcPr>
            <w:tcW w:w="647" w:type="dxa"/>
            <w:shd w:val="clear" w:color="auto" w:fill="auto"/>
          </w:tcPr>
          <w:p w14:paraId="57A3FEF2" w14:textId="77777777" w:rsidR="0056179E" w:rsidRPr="00F01898" w:rsidRDefault="0056179E" w:rsidP="009E7C46">
            <w:pPr>
              <w:tabs>
                <w:tab w:val="left" w:pos="2890"/>
              </w:tabs>
              <w:rPr>
                <w:rFonts w:ascii="Verdana" w:hAnsi="Verdana" w:cs="Mangal"/>
                <w:sz w:val="20"/>
                <w:szCs w:val="20"/>
                <w:cs/>
                <w:lang w:bidi="hi-IN"/>
              </w:rPr>
            </w:pPr>
            <w:r w:rsidRPr="00F01898">
              <w:rPr>
                <w:rFonts w:ascii="Verdana" w:hAnsi="Verdana" w:cs="Mangal"/>
                <w:sz w:val="20"/>
                <w:szCs w:val="20"/>
                <w:lang w:bidi="hi-IN"/>
              </w:rPr>
              <w:t>3</w:t>
            </w:r>
          </w:p>
        </w:tc>
        <w:tc>
          <w:tcPr>
            <w:tcW w:w="6548" w:type="dxa"/>
            <w:shd w:val="clear" w:color="auto" w:fill="auto"/>
          </w:tcPr>
          <w:p w14:paraId="49786507" w14:textId="77777777" w:rsidR="0056179E" w:rsidRPr="00F01898" w:rsidRDefault="0056179E" w:rsidP="009E7C46">
            <w:pPr>
              <w:tabs>
                <w:tab w:val="left" w:pos="2890"/>
              </w:tabs>
              <w:rPr>
                <w:rFonts w:ascii="Verdana" w:hAnsi="Verdana" w:cs="Mangal"/>
                <w:sz w:val="20"/>
                <w:szCs w:val="20"/>
                <w:cs/>
                <w:lang w:bidi="hi-IN"/>
              </w:rPr>
            </w:pPr>
            <w:r w:rsidRPr="00F01898">
              <w:rPr>
                <w:rFonts w:ascii="Verdana" w:hAnsi="Verdana" w:cs="Mangal"/>
                <w:sz w:val="20"/>
                <w:szCs w:val="20"/>
                <w:lang w:bidi="hi-IN"/>
              </w:rPr>
              <w:t xml:space="preserve">Criteria are set before inviting members to the program </w:t>
            </w:r>
          </w:p>
        </w:tc>
        <w:tc>
          <w:tcPr>
            <w:tcW w:w="990" w:type="dxa"/>
            <w:shd w:val="clear" w:color="auto" w:fill="auto"/>
          </w:tcPr>
          <w:p w14:paraId="2AC89297" w14:textId="77777777" w:rsidR="0056179E" w:rsidRPr="00F01898" w:rsidRDefault="0056179E" w:rsidP="009E7C46">
            <w:pPr>
              <w:tabs>
                <w:tab w:val="left" w:pos="2890"/>
              </w:tabs>
              <w:jc w:val="center"/>
              <w:rPr>
                <w:rFonts w:ascii="Verdana" w:hAnsi="Verdana" w:cs="Mangal"/>
                <w:color w:val="000000" w:themeColor="text1"/>
                <w:sz w:val="20"/>
                <w:szCs w:val="20"/>
              </w:rPr>
            </w:pPr>
            <w:r w:rsidRPr="00F01898">
              <w:rPr>
                <w:rFonts w:ascii="Verdana" w:hAnsi="Verdana" w:cs="Mangal"/>
                <w:color w:val="000000" w:themeColor="text1"/>
                <w:sz w:val="20"/>
                <w:szCs w:val="20"/>
              </w:rPr>
              <w:t>44</w:t>
            </w:r>
          </w:p>
        </w:tc>
        <w:tc>
          <w:tcPr>
            <w:tcW w:w="810" w:type="dxa"/>
            <w:shd w:val="clear" w:color="auto" w:fill="auto"/>
          </w:tcPr>
          <w:p w14:paraId="6BAC648C" w14:textId="77777777" w:rsidR="0056179E" w:rsidRPr="00F01898" w:rsidRDefault="0056179E" w:rsidP="009E7C46">
            <w:pPr>
              <w:tabs>
                <w:tab w:val="left" w:pos="2890"/>
              </w:tabs>
              <w:jc w:val="center"/>
              <w:rPr>
                <w:rFonts w:ascii="Verdana" w:hAnsi="Verdana" w:cs="Mangal"/>
                <w:color w:val="000000" w:themeColor="text1"/>
                <w:sz w:val="20"/>
                <w:szCs w:val="20"/>
              </w:rPr>
            </w:pPr>
            <w:r w:rsidRPr="00F01898">
              <w:rPr>
                <w:rFonts w:ascii="Verdana" w:hAnsi="Verdana" w:cs="Mangal"/>
                <w:color w:val="000000" w:themeColor="text1"/>
                <w:sz w:val="20"/>
                <w:szCs w:val="20"/>
              </w:rPr>
              <w:t>33</w:t>
            </w:r>
          </w:p>
        </w:tc>
        <w:tc>
          <w:tcPr>
            <w:tcW w:w="810" w:type="dxa"/>
            <w:shd w:val="clear" w:color="auto" w:fill="auto"/>
          </w:tcPr>
          <w:p w14:paraId="4F9A49D1" w14:textId="77777777" w:rsidR="0056179E" w:rsidRPr="00156A42" w:rsidRDefault="0056179E" w:rsidP="009E7C46">
            <w:pPr>
              <w:tabs>
                <w:tab w:val="left" w:pos="2890"/>
              </w:tabs>
              <w:jc w:val="center"/>
              <w:rPr>
                <w:rFonts w:ascii="Verdana" w:hAnsi="Verdana" w:cs="Mangal"/>
                <w:b/>
                <w:bCs/>
                <w:color w:val="FFFFFF" w:themeColor="background1"/>
                <w:sz w:val="24"/>
                <w:szCs w:val="24"/>
              </w:rPr>
            </w:pPr>
          </w:p>
        </w:tc>
      </w:tr>
      <w:tr w:rsidR="0056179E" w14:paraId="0CCA1142" w14:textId="77777777" w:rsidTr="009E7C46">
        <w:trPr>
          <w:tblHeader/>
        </w:trPr>
        <w:tc>
          <w:tcPr>
            <w:tcW w:w="647" w:type="dxa"/>
            <w:shd w:val="clear" w:color="auto" w:fill="auto"/>
          </w:tcPr>
          <w:p w14:paraId="680D5BF5" w14:textId="77777777" w:rsidR="0056179E" w:rsidRPr="00F01898" w:rsidRDefault="0056179E" w:rsidP="009E7C46">
            <w:pPr>
              <w:tabs>
                <w:tab w:val="left" w:pos="2890"/>
              </w:tabs>
              <w:rPr>
                <w:rFonts w:ascii="Verdana" w:hAnsi="Verdana" w:cs="Mangal"/>
                <w:sz w:val="20"/>
                <w:szCs w:val="20"/>
                <w:cs/>
                <w:lang w:bidi="hi-IN"/>
              </w:rPr>
            </w:pPr>
            <w:r w:rsidRPr="00F01898">
              <w:rPr>
                <w:rFonts w:ascii="Verdana" w:hAnsi="Verdana" w:cs="Mangal"/>
                <w:sz w:val="20"/>
                <w:szCs w:val="20"/>
                <w:lang w:bidi="hi-IN"/>
              </w:rPr>
              <w:t>4</w:t>
            </w:r>
          </w:p>
        </w:tc>
        <w:tc>
          <w:tcPr>
            <w:tcW w:w="6548" w:type="dxa"/>
            <w:shd w:val="clear" w:color="auto" w:fill="auto"/>
          </w:tcPr>
          <w:p w14:paraId="638DC29C" w14:textId="77777777" w:rsidR="0056179E" w:rsidRPr="00F01898" w:rsidRDefault="0056179E" w:rsidP="009E7C46">
            <w:pPr>
              <w:tabs>
                <w:tab w:val="left" w:pos="2890"/>
              </w:tabs>
              <w:rPr>
                <w:rFonts w:ascii="Verdana" w:hAnsi="Verdana" w:cs="Mangal"/>
                <w:sz w:val="20"/>
                <w:szCs w:val="20"/>
                <w:cs/>
                <w:lang w:bidi="hi-IN"/>
              </w:rPr>
            </w:pPr>
            <w:r w:rsidRPr="00F01898">
              <w:rPr>
                <w:rFonts w:ascii="Verdana" w:hAnsi="Verdana" w:cs="Mangal"/>
                <w:sz w:val="20"/>
                <w:szCs w:val="20"/>
                <w:lang w:bidi="hi-IN"/>
              </w:rPr>
              <w:t>Analysis of the presence of marginalized disability group, Women, Dalit, Madhesi, Muslim and Indigenous Disability is carried</w:t>
            </w:r>
          </w:p>
        </w:tc>
        <w:tc>
          <w:tcPr>
            <w:tcW w:w="990" w:type="dxa"/>
            <w:shd w:val="clear" w:color="auto" w:fill="auto"/>
          </w:tcPr>
          <w:p w14:paraId="506FB722" w14:textId="77777777" w:rsidR="0056179E" w:rsidRPr="00F01898" w:rsidRDefault="0056179E" w:rsidP="009E7C46">
            <w:pPr>
              <w:tabs>
                <w:tab w:val="left" w:pos="2890"/>
              </w:tabs>
              <w:jc w:val="center"/>
              <w:rPr>
                <w:rFonts w:ascii="Verdana" w:hAnsi="Verdana" w:cs="Mangal"/>
                <w:color w:val="000000" w:themeColor="text1"/>
                <w:sz w:val="20"/>
                <w:szCs w:val="20"/>
              </w:rPr>
            </w:pPr>
            <w:r w:rsidRPr="00F01898">
              <w:rPr>
                <w:rFonts w:ascii="Verdana" w:hAnsi="Verdana" w:cs="Mangal"/>
                <w:color w:val="000000" w:themeColor="text1"/>
                <w:sz w:val="20"/>
                <w:szCs w:val="20"/>
              </w:rPr>
              <w:t>52</w:t>
            </w:r>
          </w:p>
        </w:tc>
        <w:tc>
          <w:tcPr>
            <w:tcW w:w="810" w:type="dxa"/>
            <w:shd w:val="clear" w:color="auto" w:fill="auto"/>
          </w:tcPr>
          <w:p w14:paraId="68D172BC" w14:textId="77777777" w:rsidR="0056179E" w:rsidRPr="00F01898" w:rsidRDefault="0056179E" w:rsidP="009E7C46">
            <w:pPr>
              <w:tabs>
                <w:tab w:val="left" w:pos="2890"/>
              </w:tabs>
              <w:jc w:val="center"/>
              <w:rPr>
                <w:rFonts w:ascii="Verdana" w:hAnsi="Verdana" w:cs="Mangal"/>
                <w:color w:val="000000" w:themeColor="text1"/>
                <w:sz w:val="20"/>
                <w:szCs w:val="20"/>
              </w:rPr>
            </w:pPr>
            <w:r w:rsidRPr="00F01898">
              <w:rPr>
                <w:rFonts w:ascii="Verdana" w:hAnsi="Verdana" w:cs="Mangal"/>
                <w:color w:val="000000" w:themeColor="text1"/>
                <w:sz w:val="20"/>
                <w:szCs w:val="20"/>
              </w:rPr>
              <w:t>25</w:t>
            </w:r>
          </w:p>
        </w:tc>
        <w:tc>
          <w:tcPr>
            <w:tcW w:w="810" w:type="dxa"/>
            <w:shd w:val="clear" w:color="auto" w:fill="auto"/>
          </w:tcPr>
          <w:p w14:paraId="462B78E7" w14:textId="77777777" w:rsidR="0056179E" w:rsidRPr="00156A42" w:rsidRDefault="0056179E" w:rsidP="009E7C46">
            <w:pPr>
              <w:tabs>
                <w:tab w:val="left" w:pos="2890"/>
              </w:tabs>
              <w:jc w:val="center"/>
              <w:rPr>
                <w:rFonts w:ascii="Verdana" w:hAnsi="Verdana" w:cs="Mangal"/>
                <w:b/>
                <w:bCs/>
                <w:color w:val="FFFFFF" w:themeColor="background1"/>
                <w:sz w:val="24"/>
                <w:szCs w:val="24"/>
              </w:rPr>
            </w:pPr>
          </w:p>
        </w:tc>
      </w:tr>
      <w:tr w:rsidR="0056179E" w14:paraId="7DC5356D" w14:textId="77777777" w:rsidTr="009E7C46">
        <w:trPr>
          <w:tblHeader/>
        </w:trPr>
        <w:tc>
          <w:tcPr>
            <w:tcW w:w="647" w:type="dxa"/>
            <w:shd w:val="clear" w:color="auto" w:fill="auto"/>
          </w:tcPr>
          <w:p w14:paraId="3F04D490" w14:textId="77777777" w:rsidR="0056179E" w:rsidRPr="00F01898" w:rsidRDefault="0056179E" w:rsidP="009E7C46">
            <w:pPr>
              <w:tabs>
                <w:tab w:val="left" w:pos="2890"/>
              </w:tabs>
              <w:rPr>
                <w:rFonts w:ascii="Verdana" w:hAnsi="Verdana" w:cs="Mangal"/>
                <w:sz w:val="20"/>
                <w:szCs w:val="20"/>
                <w:cs/>
                <w:lang w:bidi="hi-IN"/>
              </w:rPr>
            </w:pPr>
            <w:r w:rsidRPr="00F01898">
              <w:rPr>
                <w:rFonts w:ascii="Verdana" w:hAnsi="Verdana" w:cs="Mangal"/>
                <w:sz w:val="20"/>
                <w:szCs w:val="20"/>
                <w:lang w:bidi="hi-IN"/>
              </w:rPr>
              <w:t>5</w:t>
            </w:r>
          </w:p>
        </w:tc>
        <w:tc>
          <w:tcPr>
            <w:tcW w:w="6548" w:type="dxa"/>
            <w:shd w:val="clear" w:color="auto" w:fill="auto"/>
          </w:tcPr>
          <w:p w14:paraId="375B6C02" w14:textId="77777777" w:rsidR="0056179E" w:rsidRPr="00F01898" w:rsidRDefault="0056179E" w:rsidP="009E7C46">
            <w:pPr>
              <w:tabs>
                <w:tab w:val="left" w:pos="2890"/>
              </w:tabs>
              <w:rPr>
                <w:rFonts w:ascii="Verdana" w:hAnsi="Verdana" w:cs="Mangal"/>
                <w:sz w:val="20"/>
                <w:szCs w:val="20"/>
                <w:cs/>
                <w:lang w:bidi="hi-IN"/>
              </w:rPr>
            </w:pPr>
            <w:r w:rsidRPr="00F01898">
              <w:rPr>
                <w:rFonts w:ascii="Verdana" w:hAnsi="Verdana" w:cs="Mangal"/>
                <w:sz w:val="20"/>
                <w:szCs w:val="20"/>
                <w:lang w:bidi="hi-IN"/>
              </w:rPr>
              <w:t>At least one program has been organized in a year for capacity building of the office bearers and members of the Working Committee</w:t>
            </w:r>
          </w:p>
        </w:tc>
        <w:tc>
          <w:tcPr>
            <w:tcW w:w="990" w:type="dxa"/>
            <w:shd w:val="clear" w:color="auto" w:fill="auto"/>
          </w:tcPr>
          <w:p w14:paraId="494B5E72" w14:textId="77777777" w:rsidR="0056179E" w:rsidRPr="00F01898" w:rsidRDefault="0056179E" w:rsidP="009E7C46">
            <w:pPr>
              <w:tabs>
                <w:tab w:val="left" w:pos="2890"/>
              </w:tabs>
              <w:jc w:val="center"/>
              <w:rPr>
                <w:rFonts w:ascii="Verdana" w:hAnsi="Verdana" w:cs="Mangal"/>
                <w:color w:val="000000" w:themeColor="text1"/>
                <w:sz w:val="20"/>
                <w:szCs w:val="20"/>
              </w:rPr>
            </w:pPr>
            <w:r w:rsidRPr="00F01898">
              <w:rPr>
                <w:rFonts w:ascii="Verdana" w:hAnsi="Verdana" w:cs="Mangal"/>
                <w:color w:val="000000" w:themeColor="text1"/>
                <w:sz w:val="20"/>
                <w:szCs w:val="20"/>
              </w:rPr>
              <w:t>34</w:t>
            </w:r>
          </w:p>
        </w:tc>
        <w:tc>
          <w:tcPr>
            <w:tcW w:w="810" w:type="dxa"/>
            <w:shd w:val="clear" w:color="auto" w:fill="auto"/>
          </w:tcPr>
          <w:p w14:paraId="6B730D75" w14:textId="77777777" w:rsidR="0056179E" w:rsidRPr="00F01898" w:rsidRDefault="0056179E" w:rsidP="009E7C46">
            <w:pPr>
              <w:tabs>
                <w:tab w:val="left" w:pos="2890"/>
              </w:tabs>
              <w:jc w:val="center"/>
              <w:rPr>
                <w:rFonts w:ascii="Verdana" w:hAnsi="Verdana" w:cs="Mangal"/>
                <w:color w:val="000000" w:themeColor="text1"/>
                <w:sz w:val="20"/>
                <w:szCs w:val="20"/>
              </w:rPr>
            </w:pPr>
            <w:r w:rsidRPr="00F01898">
              <w:rPr>
                <w:rFonts w:ascii="Verdana" w:hAnsi="Verdana" w:cs="Mangal"/>
                <w:color w:val="000000" w:themeColor="text1"/>
                <w:sz w:val="20"/>
                <w:szCs w:val="20"/>
              </w:rPr>
              <w:t>43</w:t>
            </w:r>
          </w:p>
        </w:tc>
        <w:tc>
          <w:tcPr>
            <w:tcW w:w="810" w:type="dxa"/>
            <w:shd w:val="clear" w:color="auto" w:fill="auto"/>
          </w:tcPr>
          <w:p w14:paraId="37D83DBC" w14:textId="77777777" w:rsidR="0056179E" w:rsidRPr="00156A42" w:rsidRDefault="0056179E" w:rsidP="009E7C46">
            <w:pPr>
              <w:tabs>
                <w:tab w:val="left" w:pos="2890"/>
              </w:tabs>
              <w:jc w:val="center"/>
              <w:rPr>
                <w:rFonts w:ascii="Verdana" w:hAnsi="Verdana" w:cs="Mangal"/>
                <w:b/>
                <w:bCs/>
                <w:color w:val="FFFFFF" w:themeColor="background1"/>
                <w:sz w:val="24"/>
                <w:szCs w:val="24"/>
              </w:rPr>
            </w:pPr>
          </w:p>
        </w:tc>
      </w:tr>
      <w:tr w:rsidR="0056179E" w14:paraId="631A1BA1" w14:textId="77777777" w:rsidTr="009E7C46">
        <w:trPr>
          <w:tblHeader/>
        </w:trPr>
        <w:tc>
          <w:tcPr>
            <w:tcW w:w="647" w:type="dxa"/>
            <w:shd w:val="clear" w:color="auto" w:fill="auto"/>
          </w:tcPr>
          <w:p w14:paraId="119F9887" w14:textId="77777777" w:rsidR="0056179E" w:rsidRPr="00F01898" w:rsidRDefault="0056179E" w:rsidP="009E7C46">
            <w:pPr>
              <w:tabs>
                <w:tab w:val="left" w:pos="2890"/>
              </w:tabs>
              <w:rPr>
                <w:rFonts w:ascii="Verdana" w:hAnsi="Verdana" w:cs="Mangal"/>
                <w:sz w:val="20"/>
                <w:szCs w:val="20"/>
                <w:lang w:bidi="hi-IN"/>
              </w:rPr>
            </w:pPr>
          </w:p>
        </w:tc>
        <w:tc>
          <w:tcPr>
            <w:tcW w:w="6548" w:type="dxa"/>
            <w:shd w:val="clear" w:color="auto" w:fill="auto"/>
          </w:tcPr>
          <w:p w14:paraId="32AB2552" w14:textId="77777777" w:rsidR="0056179E" w:rsidRPr="002D226A" w:rsidRDefault="0056179E" w:rsidP="009E7C46">
            <w:pPr>
              <w:tabs>
                <w:tab w:val="left" w:pos="2890"/>
              </w:tabs>
              <w:rPr>
                <w:rFonts w:ascii="Verdana" w:hAnsi="Verdana" w:cs="Mangal"/>
                <w:b/>
                <w:bCs/>
                <w:sz w:val="20"/>
                <w:szCs w:val="20"/>
                <w:lang w:bidi="hi-IN"/>
              </w:rPr>
            </w:pPr>
            <w:r w:rsidRPr="002D226A">
              <w:rPr>
                <w:rFonts w:ascii="Verdana" w:hAnsi="Verdana" w:cs="Mangal"/>
                <w:b/>
                <w:bCs/>
                <w:sz w:val="20"/>
                <w:szCs w:val="20"/>
                <w:lang w:bidi="hi-IN"/>
              </w:rPr>
              <w:t>Observation:</w:t>
            </w:r>
          </w:p>
          <w:p w14:paraId="6AC3900E" w14:textId="77777777" w:rsidR="0056179E" w:rsidRPr="00F01898" w:rsidRDefault="0056179E" w:rsidP="009E7C46">
            <w:pPr>
              <w:tabs>
                <w:tab w:val="left" w:pos="2890"/>
              </w:tabs>
              <w:rPr>
                <w:rFonts w:ascii="Verdana" w:hAnsi="Verdana" w:cs="Mangal"/>
                <w:sz w:val="20"/>
                <w:szCs w:val="20"/>
                <w:lang w:bidi="hi-IN"/>
              </w:rPr>
            </w:pPr>
            <w:r>
              <w:rPr>
                <w:rFonts w:ascii="Verdana" w:hAnsi="Verdana" w:cs="Mangal"/>
                <w:sz w:val="20"/>
                <w:szCs w:val="20"/>
                <w:lang w:bidi="hi-IN"/>
              </w:rPr>
              <w:t>OPDs need to support for empowerment of staff and working committee members.</w:t>
            </w:r>
          </w:p>
        </w:tc>
        <w:tc>
          <w:tcPr>
            <w:tcW w:w="990" w:type="dxa"/>
            <w:shd w:val="clear" w:color="auto" w:fill="auto"/>
          </w:tcPr>
          <w:p w14:paraId="6B7A5E0C" w14:textId="77777777" w:rsidR="0056179E" w:rsidRPr="00F01898" w:rsidRDefault="0056179E" w:rsidP="009E7C46">
            <w:pPr>
              <w:tabs>
                <w:tab w:val="left" w:pos="2890"/>
              </w:tabs>
              <w:jc w:val="center"/>
              <w:rPr>
                <w:rFonts w:ascii="Verdana" w:hAnsi="Verdana" w:cs="Mangal"/>
                <w:color w:val="000000" w:themeColor="text1"/>
                <w:sz w:val="20"/>
                <w:szCs w:val="20"/>
              </w:rPr>
            </w:pPr>
          </w:p>
        </w:tc>
        <w:tc>
          <w:tcPr>
            <w:tcW w:w="810" w:type="dxa"/>
            <w:shd w:val="clear" w:color="auto" w:fill="auto"/>
          </w:tcPr>
          <w:p w14:paraId="5076E0F4" w14:textId="77777777" w:rsidR="0056179E" w:rsidRPr="00F01898" w:rsidRDefault="0056179E" w:rsidP="009E7C46">
            <w:pPr>
              <w:tabs>
                <w:tab w:val="left" w:pos="2890"/>
              </w:tabs>
              <w:jc w:val="center"/>
              <w:rPr>
                <w:rFonts w:ascii="Verdana" w:hAnsi="Verdana" w:cs="Mangal"/>
                <w:color w:val="000000" w:themeColor="text1"/>
                <w:sz w:val="20"/>
                <w:szCs w:val="20"/>
              </w:rPr>
            </w:pPr>
          </w:p>
        </w:tc>
        <w:tc>
          <w:tcPr>
            <w:tcW w:w="810" w:type="dxa"/>
            <w:shd w:val="clear" w:color="auto" w:fill="auto"/>
          </w:tcPr>
          <w:p w14:paraId="7BA0CE5F" w14:textId="77777777" w:rsidR="0056179E" w:rsidRPr="00156A42" w:rsidRDefault="0056179E" w:rsidP="009E7C46">
            <w:pPr>
              <w:tabs>
                <w:tab w:val="left" w:pos="2890"/>
              </w:tabs>
              <w:jc w:val="center"/>
              <w:rPr>
                <w:rFonts w:ascii="Verdana" w:hAnsi="Verdana" w:cs="Mangal"/>
                <w:b/>
                <w:bCs/>
                <w:color w:val="FFFFFF" w:themeColor="background1"/>
                <w:sz w:val="24"/>
                <w:szCs w:val="24"/>
              </w:rPr>
            </w:pPr>
          </w:p>
        </w:tc>
      </w:tr>
    </w:tbl>
    <w:p w14:paraId="3168524A" w14:textId="77777777" w:rsidR="0056179E" w:rsidRDefault="0056179E" w:rsidP="009E7C46">
      <w:pPr>
        <w:rPr>
          <w:rStyle w:val="Heading2Char"/>
          <w:sz w:val="36"/>
          <w:szCs w:val="36"/>
        </w:rPr>
      </w:pPr>
      <w:r w:rsidRPr="0077618F">
        <w:rPr>
          <w:rStyle w:val="Heading2Char"/>
          <w:sz w:val="36"/>
          <w:szCs w:val="36"/>
        </w:rPr>
        <w:t>Is there anything you have to say?</w:t>
      </w:r>
    </w:p>
    <w:p w14:paraId="0A29AD3D" w14:textId="77777777" w:rsidR="0056179E" w:rsidRPr="0077618F" w:rsidRDefault="0056179E" w:rsidP="009E7C46">
      <w:pPr>
        <w:rPr>
          <w:rFonts w:ascii="Verdana" w:hAnsi="Verdana"/>
          <w:sz w:val="24"/>
          <w:szCs w:val="24"/>
        </w:rPr>
      </w:pPr>
      <w:r w:rsidRPr="0077618F">
        <w:rPr>
          <w:rFonts w:ascii="Verdana" w:hAnsi="Verdana"/>
          <w:b/>
          <w:bCs/>
          <w:sz w:val="24"/>
          <w:szCs w:val="24"/>
        </w:rPr>
        <w:t>Remarks from respondents</w:t>
      </w:r>
      <w:r w:rsidRPr="0077618F">
        <w:rPr>
          <w:rFonts w:ascii="Verdana" w:hAnsi="Verdana"/>
          <w:sz w:val="24"/>
          <w:szCs w:val="24"/>
        </w:rPr>
        <w:t>;</w:t>
      </w:r>
    </w:p>
    <w:p w14:paraId="7BE7B427" w14:textId="77777777" w:rsidR="0056179E" w:rsidRPr="0042550A" w:rsidRDefault="0056179E" w:rsidP="0056179E">
      <w:pPr>
        <w:pStyle w:val="ListParagraph"/>
        <w:numPr>
          <w:ilvl w:val="0"/>
          <w:numId w:val="21"/>
        </w:numPr>
        <w:jc w:val="both"/>
        <w:rPr>
          <w:rFonts w:ascii="Verdana" w:hAnsi="Verdana"/>
        </w:rPr>
      </w:pPr>
      <w:r w:rsidRPr="0042550A">
        <w:rPr>
          <w:rFonts w:ascii="Verdana" w:hAnsi="Verdana"/>
        </w:rPr>
        <w:t xml:space="preserve">Very glad that our organization was searched for and that details are taken </w:t>
      </w:r>
    </w:p>
    <w:p w14:paraId="02F748D0" w14:textId="77777777" w:rsidR="0056179E" w:rsidRPr="0042550A" w:rsidRDefault="0056179E" w:rsidP="0056179E">
      <w:pPr>
        <w:pStyle w:val="ListParagraph"/>
        <w:numPr>
          <w:ilvl w:val="0"/>
          <w:numId w:val="21"/>
        </w:numPr>
        <w:jc w:val="both"/>
        <w:rPr>
          <w:rFonts w:ascii="Verdana" w:hAnsi="Verdana"/>
        </w:rPr>
      </w:pPr>
      <w:r w:rsidRPr="0042550A">
        <w:rPr>
          <w:rFonts w:ascii="Verdana" w:hAnsi="Verdana"/>
        </w:rPr>
        <w:t>Support OPDs with programs</w:t>
      </w:r>
    </w:p>
    <w:p w14:paraId="63B104CA" w14:textId="77777777" w:rsidR="0056179E" w:rsidRPr="0042550A" w:rsidRDefault="0056179E" w:rsidP="0056179E">
      <w:pPr>
        <w:pStyle w:val="ListParagraph"/>
        <w:numPr>
          <w:ilvl w:val="0"/>
          <w:numId w:val="21"/>
        </w:numPr>
        <w:jc w:val="both"/>
        <w:rPr>
          <w:rFonts w:ascii="Verdana" w:hAnsi="Verdana"/>
        </w:rPr>
      </w:pPr>
      <w:r w:rsidRPr="0042550A">
        <w:rPr>
          <w:rFonts w:ascii="Verdana" w:hAnsi="Verdana"/>
        </w:rPr>
        <w:t>NFDN need to conduct various interaction activities for OPDs including 'representatives', more seminar and training programs need to be conducted for OPD members</w:t>
      </w:r>
    </w:p>
    <w:p w14:paraId="1911A031" w14:textId="77777777" w:rsidR="0056179E" w:rsidRPr="0042550A" w:rsidRDefault="0056179E" w:rsidP="0056179E">
      <w:pPr>
        <w:pStyle w:val="ListParagraph"/>
        <w:numPr>
          <w:ilvl w:val="0"/>
          <w:numId w:val="21"/>
        </w:numPr>
        <w:jc w:val="both"/>
        <w:rPr>
          <w:rFonts w:ascii="Verdana" w:hAnsi="Verdana"/>
        </w:rPr>
      </w:pPr>
      <w:r w:rsidRPr="0042550A">
        <w:rPr>
          <w:rFonts w:ascii="Verdana" w:hAnsi="Verdana"/>
        </w:rPr>
        <w:t>We seek assistance in the preparation of organizational documents</w:t>
      </w:r>
    </w:p>
    <w:p w14:paraId="543B2402" w14:textId="77777777" w:rsidR="0056179E" w:rsidRPr="0042550A" w:rsidRDefault="0056179E" w:rsidP="0056179E">
      <w:pPr>
        <w:pStyle w:val="ListParagraph"/>
        <w:numPr>
          <w:ilvl w:val="0"/>
          <w:numId w:val="21"/>
        </w:numPr>
        <w:jc w:val="both"/>
        <w:rPr>
          <w:rFonts w:ascii="Verdana" w:hAnsi="Verdana"/>
        </w:rPr>
      </w:pPr>
      <w:r w:rsidRPr="0042550A">
        <w:rPr>
          <w:rFonts w:ascii="Verdana" w:hAnsi="Verdana"/>
        </w:rPr>
        <w:t>Very happy to inform about our organization</w:t>
      </w:r>
    </w:p>
    <w:p w14:paraId="7BE14102" w14:textId="77777777" w:rsidR="0056179E" w:rsidRPr="0042550A" w:rsidRDefault="0056179E" w:rsidP="0056179E">
      <w:pPr>
        <w:pStyle w:val="ListParagraph"/>
        <w:numPr>
          <w:ilvl w:val="0"/>
          <w:numId w:val="21"/>
        </w:numPr>
        <w:jc w:val="both"/>
        <w:rPr>
          <w:rFonts w:ascii="Verdana" w:hAnsi="Verdana"/>
        </w:rPr>
      </w:pPr>
      <w:r w:rsidRPr="0042550A">
        <w:rPr>
          <w:rFonts w:ascii="Verdana" w:hAnsi="Verdana"/>
        </w:rPr>
        <w:t>Due to COVID situation, we could not go to office and provide the detailed information</w:t>
      </w:r>
    </w:p>
    <w:p w14:paraId="0B87D33B" w14:textId="77777777" w:rsidR="0056179E" w:rsidRPr="0042550A" w:rsidRDefault="0056179E" w:rsidP="0056179E">
      <w:pPr>
        <w:pStyle w:val="ListParagraph"/>
        <w:numPr>
          <w:ilvl w:val="0"/>
          <w:numId w:val="21"/>
        </w:numPr>
        <w:jc w:val="both"/>
        <w:rPr>
          <w:rFonts w:ascii="Verdana" w:hAnsi="Verdana"/>
        </w:rPr>
      </w:pPr>
      <w:r w:rsidRPr="0042550A">
        <w:rPr>
          <w:rFonts w:ascii="Verdana" w:hAnsi="Verdana"/>
        </w:rPr>
        <w:t>Necessary physical, financial and technical assistance to be supported to run the office</w:t>
      </w:r>
    </w:p>
    <w:p w14:paraId="74BF2851" w14:textId="77777777" w:rsidR="0056179E" w:rsidRPr="0042550A" w:rsidRDefault="0056179E" w:rsidP="0056179E">
      <w:pPr>
        <w:pStyle w:val="ListParagraph"/>
        <w:numPr>
          <w:ilvl w:val="0"/>
          <w:numId w:val="21"/>
        </w:numPr>
        <w:jc w:val="both"/>
        <w:rPr>
          <w:rFonts w:ascii="Verdana" w:hAnsi="Verdana"/>
        </w:rPr>
      </w:pPr>
      <w:r w:rsidRPr="0042550A">
        <w:rPr>
          <w:rFonts w:ascii="Verdana" w:hAnsi="Verdana"/>
        </w:rPr>
        <w:t>The organization does not have any programs now. It would have been better if NFDN had brought programs to improve the situation of the persons with disability</w:t>
      </w:r>
    </w:p>
    <w:p w14:paraId="647A99DE" w14:textId="77777777" w:rsidR="0056179E" w:rsidRPr="0042550A" w:rsidRDefault="0056179E" w:rsidP="0056179E">
      <w:pPr>
        <w:pStyle w:val="ListParagraph"/>
        <w:numPr>
          <w:ilvl w:val="0"/>
          <w:numId w:val="21"/>
        </w:numPr>
        <w:ind w:left="630"/>
        <w:jc w:val="both"/>
        <w:rPr>
          <w:rFonts w:ascii="Verdana" w:hAnsi="Verdana"/>
        </w:rPr>
      </w:pPr>
      <w:r w:rsidRPr="0042550A">
        <w:rPr>
          <w:rFonts w:ascii="Verdana" w:hAnsi="Verdana"/>
        </w:rPr>
        <w:t>Take initiative for empowerment</w:t>
      </w:r>
    </w:p>
    <w:p w14:paraId="4E6DCFF6" w14:textId="77777777" w:rsidR="0056179E" w:rsidRPr="0042550A" w:rsidRDefault="0056179E" w:rsidP="0056179E">
      <w:pPr>
        <w:pStyle w:val="ListParagraph"/>
        <w:numPr>
          <w:ilvl w:val="0"/>
          <w:numId w:val="21"/>
        </w:numPr>
        <w:jc w:val="both"/>
        <w:rPr>
          <w:rFonts w:ascii="Verdana" w:hAnsi="Verdana"/>
        </w:rPr>
      </w:pPr>
      <w:r w:rsidRPr="0042550A">
        <w:rPr>
          <w:rFonts w:ascii="Verdana" w:hAnsi="Verdana"/>
        </w:rPr>
        <w:t>Our economic condition is weak, therefore we are unable to carryout activities, we request NFDN to arrange for sign language interpreters, also in our case, land is available but houses cannot be built, local bodies have not allocated budget. Lack of awareness at the local level, lack of awareness even among parents are major problems in improving disability situation, There is a need for skill-based training.</w:t>
      </w:r>
    </w:p>
    <w:p w14:paraId="65CFE2F0" w14:textId="77777777" w:rsidR="0056179E" w:rsidRPr="0042550A" w:rsidRDefault="0056179E" w:rsidP="0056179E">
      <w:pPr>
        <w:pStyle w:val="ListParagraph"/>
        <w:numPr>
          <w:ilvl w:val="0"/>
          <w:numId w:val="21"/>
        </w:numPr>
        <w:jc w:val="both"/>
        <w:rPr>
          <w:rFonts w:ascii="Verdana" w:hAnsi="Verdana"/>
        </w:rPr>
      </w:pPr>
      <w:r w:rsidRPr="0042550A">
        <w:rPr>
          <w:rFonts w:ascii="Verdana" w:hAnsi="Verdana"/>
        </w:rPr>
        <w:t>There is a need for Autism related Teacher</w:t>
      </w:r>
    </w:p>
    <w:p w14:paraId="7341F178" w14:textId="77777777" w:rsidR="0056179E" w:rsidRPr="0042550A" w:rsidRDefault="0056179E" w:rsidP="0056179E">
      <w:pPr>
        <w:pStyle w:val="ListParagraph"/>
        <w:numPr>
          <w:ilvl w:val="0"/>
          <w:numId w:val="21"/>
        </w:numPr>
        <w:jc w:val="both"/>
        <w:rPr>
          <w:rFonts w:ascii="Verdana" w:hAnsi="Verdana"/>
        </w:rPr>
      </w:pPr>
      <w:r w:rsidRPr="0042550A">
        <w:rPr>
          <w:rFonts w:ascii="Verdana" w:hAnsi="Verdana"/>
        </w:rPr>
        <w:t>Bring in programs and project activities focusing on remote OPDs. NFDN and other authorities must encourage the OPD members through different ways for its continuation</w:t>
      </w:r>
    </w:p>
    <w:p w14:paraId="0B2F3E49" w14:textId="39EB4848" w:rsidR="00BB6A94" w:rsidRPr="00E01975" w:rsidRDefault="00BB6A94" w:rsidP="00E01975">
      <w:pPr>
        <w:pStyle w:val="Heading1"/>
        <w:ind w:left="-450"/>
        <w:rPr>
          <w:rStyle w:val="Emphasis"/>
          <w:rFonts w:ascii="Verdana" w:hAnsi="Verdana"/>
          <w:sz w:val="28"/>
          <w:szCs w:val="28"/>
        </w:rPr>
      </w:pPr>
      <w:r w:rsidRPr="00E01975">
        <w:rPr>
          <w:rStyle w:val="Emphasis"/>
          <w:rFonts w:ascii="Verdana" w:hAnsi="Verdana"/>
        </w:rPr>
        <w:t>KAP Survey</w:t>
      </w:r>
      <w:r w:rsidRPr="00E01975">
        <w:rPr>
          <w:rStyle w:val="Emphasis"/>
          <w:rFonts w:ascii="Verdana" w:hAnsi="Verdana"/>
          <w:sz w:val="28"/>
          <w:szCs w:val="28"/>
        </w:rPr>
        <w:t>:</w:t>
      </w:r>
    </w:p>
    <w:p w14:paraId="5B5D419E" w14:textId="77777777" w:rsidR="00E01975" w:rsidRPr="00E01975" w:rsidRDefault="00E01975" w:rsidP="00311980">
      <w:pPr>
        <w:pStyle w:val="Heading3"/>
        <w:spacing w:before="240"/>
        <w:ind w:left="-630"/>
        <w:rPr>
          <w:sz w:val="32"/>
          <w:szCs w:val="32"/>
        </w:rPr>
      </w:pPr>
      <w:r w:rsidRPr="00E01975">
        <w:rPr>
          <w:sz w:val="32"/>
          <w:szCs w:val="32"/>
        </w:rPr>
        <w:t>Beneficiaries composition and coverage</w:t>
      </w:r>
    </w:p>
    <w:p w14:paraId="2E752A99" w14:textId="77777777" w:rsidR="003808B4" w:rsidRDefault="0006122B" w:rsidP="00311980">
      <w:pPr>
        <w:spacing w:before="240"/>
        <w:ind w:left="-540" w:right="-360"/>
        <w:jc w:val="both"/>
        <w:rPr>
          <w:rStyle w:val="Emphasis"/>
          <w:sz w:val="24"/>
          <w:szCs w:val="24"/>
        </w:rPr>
      </w:pPr>
      <w:r>
        <w:rPr>
          <w:rStyle w:val="Emphasis"/>
          <w:sz w:val="24"/>
          <w:szCs w:val="24"/>
        </w:rPr>
        <w:t xml:space="preserve">The section includes general demography/disaggregation of respondents based on province, sex, caste/ethnicity, impairment and age group. </w:t>
      </w:r>
      <w:r w:rsidR="008A4C14" w:rsidRPr="00F97E23">
        <w:rPr>
          <w:rStyle w:val="Emphasis"/>
          <w:sz w:val="24"/>
          <w:szCs w:val="24"/>
        </w:rPr>
        <w:t xml:space="preserve">The survey covered 219 representatives from 77 OPDs of Province-01, Gandaki and Karnali. </w:t>
      </w:r>
      <w:r w:rsidR="003808B4" w:rsidRPr="00BA7171">
        <w:rPr>
          <w:rStyle w:val="Emphasis"/>
          <w:i w:val="0"/>
          <w:iCs w:val="0"/>
          <w:sz w:val="24"/>
          <w:szCs w:val="24"/>
        </w:rPr>
        <w:t>Women have 10</w:t>
      </w:r>
      <w:r w:rsidR="001C7850">
        <w:rPr>
          <w:rStyle w:val="Emphasis"/>
          <w:i w:val="0"/>
          <w:iCs w:val="0"/>
          <w:sz w:val="24"/>
          <w:szCs w:val="24"/>
        </w:rPr>
        <w:t xml:space="preserve"> percent</w:t>
      </w:r>
      <w:r w:rsidR="003808B4" w:rsidRPr="00BA7171">
        <w:rPr>
          <w:rStyle w:val="Emphasis"/>
          <w:i w:val="0"/>
          <w:iCs w:val="0"/>
          <w:sz w:val="24"/>
          <w:szCs w:val="24"/>
        </w:rPr>
        <w:t xml:space="preserve"> more share than men responses.</w:t>
      </w:r>
      <w:r w:rsidR="003808B4">
        <w:rPr>
          <w:rStyle w:val="Emphasis"/>
          <w:i w:val="0"/>
          <w:iCs w:val="0"/>
          <w:sz w:val="24"/>
          <w:szCs w:val="24"/>
        </w:rPr>
        <w:t xml:space="preserve"> </w:t>
      </w:r>
      <w:r w:rsidR="008A4C14" w:rsidRPr="00F97E23">
        <w:rPr>
          <w:rStyle w:val="Emphasis"/>
          <w:sz w:val="24"/>
          <w:szCs w:val="24"/>
        </w:rPr>
        <w:t>The age group 18-40 has the highest share amongst the four age categories.</w:t>
      </w:r>
      <w:r w:rsidR="008A4C14">
        <w:rPr>
          <w:rStyle w:val="Emphasis"/>
          <w:rFonts w:ascii="Verdana" w:hAnsi="Verdana"/>
          <w:i w:val="0"/>
          <w:iCs w:val="0"/>
          <w:sz w:val="24"/>
          <w:szCs w:val="24"/>
        </w:rPr>
        <w:t xml:space="preserve"> </w:t>
      </w:r>
      <w:r w:rsidR="00C3761A" w:rsidRPr="00D65E21">
        <w:rPr>
          <w:rStyle w:val="Emphasis"/>
          <w:sz w:val="24"/>
          <w:szCs w:val="24"/>
        </w:rPr>
        <w:t xml:space="preserve">Of </w:t>
      </w:r>
      <w:r w:rsidR="00195776" w:rsidRPr="00F97E23">
        <w:rPr>
          <w:rStyle w:val="Emphasis"/>
          <w:sz w:val="24"/>
          <w:szCs w:val="24"/>
        </w:rPr>
        <w:t>219 surveys conducted</w:t>
      </w:r>
      <w:r w:rsidR="00C3761A" w:rsidRPr="00F97E23">
        <w:rPr>
          <w:rStyle w:val="Emphasis"/>
          <w:sz w:val="24"/>
          <w:szCs w:val="24"/>
        </w:rPr>
        <w:t>;</w:t>
      </w:r>
      <w:r w:rsidR="00195776" w:rsidRPr="00F97E23">
        <w:rPr>
          <w:rStyle w:val="Emphasis"/>
          <w:sz w:val="24"/>
          <w:szCs w:val="24"/>
        </w:rPr>
        <w:t xml:space="preserve"> 74 from Province 1, 73 from Gandaki and 72 from Karnali province. </w:t>
      </w:r>
      <w:r w:rsidR="00C3761A" w:rsidRPr="00F97E23">
        <w:rPr>
          <w:rStyle w:val="Emphasis"/>
          <w:sz w:val="24"/>
          <w:szCs w:val="24"/>
        </w:rPr>
        <w:t xml:space="preserve">All </w:t>
      </w:r>
      <w:r w:rsidR="009F5F83" w:rsidRPr="00F97E23">
        <w:rPr>
          <w:rStyle w:val="Emphasis"/>
          <w:sz w:val="24"/>
          <w:szCs w:val="24"/>
        </w:rPr>
        <w:t xml:space="preserve">10 </w:t>
      </w:r>
      <w:r w:rsidR="00C3761A" w:rsidRPr="00F97E23">
        <w:rPr>
          <w:rStyle w:val="Emphasis"/>
          <w:sz w:val="24"/>
          <w:szCs w:val="24"/>
        </w:rPr>
        <w:t xml:space="preserve">categories of disability </w:t>
      </w:r>
      <w:r w:rsidR="009F5F83" w:rsidRPr="00F97E23">
        <w:rPr>
          <w:rStyle w:val="Emphasis"/>
          <w:sz w:val="24"/>
          <w:szCs w:val="24"/>
        </w:rPr>
        <w:t xml:space="preserve">could be </w:t>
      </w:r>
      <w:r w:rsidR="00C3761A" w:rsidRPr="00F97E23">
        <w:rPr>
          <w:rStyle w:val="Emphasis"/>
          <w:sz w:val="24"/>
          <w:szCs w:val="24"/>
        </w:rPr>
        <w:t>covered</w:t>
      </w:r>
      <w:r w:rsidR="009F5F83" w:rsidRPr="00F97E23">
        <w:rPr>
          <w:rStyle w:val="Emphasis"/>
          <w:sz w:val="24"/>
          <w:szCs w:val="24"/>
        </w:rPr>
        <w:t xml:space="preserve"> alongside 34 p</w:t>
      </w:r>
      <w:r w:rsidR="00195776" w:rsidRPr="00F97E23">
        <w:rPr>
          <w:rStyle w:val="Emphasis"/>
          <w:sz w:val="24"/>
          <w:szCs w:val="24"/>
        </w:rPr>
        <w:t xml:space="preserve">arent </w:t>
      </w:r>
      <w:r w:rsidR="009F5F83" w:rsidRPr="00F97E23">
        <w:rPr>
          <w:rStyle w:val="Emphasis"/>
          <w:sz w:val="24"/>
          <w:szCs w:val="24"/>
        </w:rPr>
        <w:t>(</w:t>
      </w:r>
      <w:r w:rsidR="00195776" w:rsidRPr="00F97E23">
        <w:rPr>
          <w:rStyle w:val="Emphasis"/>
          <w:sz w:val="24"/>
          <w:szCs w:val="24"/>
        </w:rPr>
        <w:t>people with Autism, Hemophil</w:t>
      </w:r>
      <w:r w:rsidR="001211F7">
        <w:rPr>
          <w:rStyle w:val="Emphasis"/>
          <w:sz w:val="24"/>
          <w:szCs w:val="24"/>
        </w:rPr>
        <w:t>i</w:t>
      </w:r>
      <w:r w:rsidR="00195776" w:rsidRPr="00F97E23">
        <w:rPr>
          <w:rStyle w:val="Emphasis"/>
          <w:sz w:val="24"/>
          <w:szCs w:val="24"/>
        </w:rPr>
        <w:t>a, and Intellectual disability</w:t>
      </w:r>
      <w:r w:rsidR="009F5F83" w:rsidRPr="00F97E23">
        <w:rPr>
          <w:rStyle w:val="Emphasis"/>
          <w:sz w:val="24"/>
          <w:szCs w:val="24"/>
        </w:rPr>
        <w:t>)</w:t>
      </w:r>
      <w:r w:rsidR="00BA7171">
        <w:rPr>
          <w:rStyle w:val="Emphasis"/>
          <w:sz w:val="24"/>
          <w:szCs w:val="24"/>
        </w:rPr>
        <w:t xml:space="preserve"> of which </w:t>
      </w:r>
      <w:r w:rsidR="00F70643">
        <w:rPr>
          <w:rStyle w:val="Emphasis"/>
          <w:sz w:val="24"/>
          <w:szCs w:val="24"/>
        </w:rPr>
        <w:t>12</w:t>
      </w:r>
      <w:r w:rsidR="001C7850">
        <w:rPr>
          <w:rStyle w:val="Emphasis"/>
          <w:sz w:val="24"/>
          <w:szCs w:val="24"/>
        </w:rPr>
        <w:t xml:space="preserve"> percent</w:t>
      </w:r>
      <w:r w:rsidR="00BA7171" w:rsidRPr="00F70643">
        <w:rPr>
          <w:rStyle w:val="Emphasis"/>
          <w:rFonts w:ascii="Verdana" w:hAnsi="Verdana"/>
          <w:color w:val="000000" w:themeColor="text1"/>
          <w:sz w:val="24"/>
          <w:szCs w:val="24"/>
        </w:rPr>
        <w:t xml:space="preserve"> </w:t>
      </w:r>
      <w:r w:rsidR="00BA7171">
        <w:rPr>
          <w:rStyle w:val="Emphasis"/>
          <w:sz w:val="24"/>
          <w:szCs w:val="24"/>
        </w:rPr>
        <w:t>representation is from under-represented impaired groups</w:t>
      </w:r>
      <w:r w:rsidR="00195776" w:rsidRPr="00F97E23">
        <w:rPr>
          <w:rStyle w:val="Emphasis"/>
          <w:sz w:val="24"/>
          <w:szCs w:val="24"/>
        </w:rPr>
        <w:t>.</w:t>
      </w:r>
      <w:r w:rsidR="00BA7171">
        <w:rPr>
          <w:rStyle w:val="Emphasis"/>
          <w:sz w:val="24"/>
          <w:szCs w:val="24"/>
        </w:rPr>
        <w:t xml:space="preserve"> </w:t>
      </w:r>
    </w:p>
    <w:p w14:paraId="5FEFEC46" w14:textId="51E82789" w:rsidR="00195776" w:rsidRDefault="00195776" w:rsidP="003808B4">
      <w:pPr>
        <w:ind w:left="-540" w:right="-360"/>
        <w:jc w:val="both"/>
        <w:rPr>
          <w:rStyle w:val="Emphasis"/>
          <w:sz w:val="24"/>
          <w:szCs w:val="24"/>
        </w:rPr>
      </w:pPr>
      <w:r w:rsidRPr="00F97E23">
        <w:rPr>
          <w:rStyle w:val="Emphasis"/>
          <w:sz w:val="24"/>
          <w:szCs w:val="24"/>
        </w:rPr>
        <w:t xml:space="preserve">In the </w:t>
      </w:r>
      <w:r w:rsidR="0086232B">
        <w:rPr>
          <w:rStyle w:val="Emphasis"/>
          <w:sz w:val="24"/>
          <w:szCs w:val="24"/>
        </w:rPr>
        <w:t>below</w:t>
      </w:r>
      <w:r w:rsidRPr="00F97E23">
        <w:rPr>
          <w:rStyle w:val="Emphasis"/>
          <w:sz w:val="24"/>
          <w:szCs w:val="24"/>
        </w:rPr>
        <w:t xml:space="preserve"> bar graph, the composition of respondents based on impairment type show</w:t>
      </w:r>
      <w:r w:rsidR="0006122B">
        <w:rPr>
          <w:rStyle w:val="Emphasis"/>
          <w:sz w:val="24"/>
          <w:szCs w:val="24"/>
        </w:rPr>
        <w:t xml:space="preserve"> the</w:t>
      </w:r>
      <w:r w:rsidRPr="00F97E23">
        <w:rPr>
          <w:rStyle w:val="Emphasis"/>
          <w:sz w:val="24"/>
          <w:szCs w:val="24"/>
        </w:rPr>
        <w:t xml:space="preserve"> highest </w:t>
      </w:r>
      <w:r w:rsidR="0006122B">
        <w:rPr>
          <w:rStyle w:val="Emphasis"/>
          <w:sz w:val="24"/>
          <w:szCs w:val="24"/>
        </w:rPr>
        <w:t xml:space="preserve">share from </w:t>
      </w:r>
      <w:r w:rsidRPr="00F97E23">
        <w:rPr>
          <w:rStyle w:val="Emphasis"/>
          <w:sz w:val="24"/>
          <w:szCs w:val="24"/>
        </w:rPr>
        <w:t xml:space="preserve">physical disability group (total 88, Gandaki 24, Karnali 27 and Province-1 37), </w:t>
      </w:r>
      <w:r w:rsidR="009E353C">
        <w:rPr>
          <w:rStyle w:val="Emphasis"/>
          <w:sz w:val="24"/>
          <w:szCs w:val="24"/>
        </w:rPr>
        <w:t>followed by</w:t>
      </w:r>
      <w:r w:rsidRPr="00F97E23">
        <w:rPr>
          <w:rStyle w:val="Emphasis"/>
          <w:sz w:val="24"/>
          <w:szCs w:val="24"/>
        </w:rPr>
        <w:t xml:space="preserve"> visual impairment group (Gandaki 15, Karnali 18 and Pro</w:t>
      </w:r>
      <w:r w:rsidR="000F5912">
        <w:rPr>
          <w:rStyle w:val="Emphasis"/>
          <w:sz w:val="24"/>
          <w:szCs w:val="24"/>
        </w:rPr>
        <w:t>vince 1-9)</w:t>
      </w:r>
      <w:r w:rsidRPr="00F97E23">
        <w:rPr>
          <w:rStyle w:val="Emphasis"/>
          <w:sz w:val="24"/>
          <w:szCs w:val="24"/>
        </w:rPr>
        <w:t xml:space="preserve"> then parent (Gandaki 19, Karnali 3 and Province 1-13).</w:t>
      </w:r>
      <w:r w:rsidR="00B22860">
        <w:rPr>
          <w:rStyle w:val="Emphasis"/>
          <w:sz w:val="24"/>
          <w:szCs w:val="24"/>
        </w:rPr>
        <w:t xml:space="preserve"> 42</w:t>
      </w:r>
      <w:r w:rsidR="001C7850">
        <w:rPr>
          <w:rStyle w:val="Emphasis"/>
          <w:sz w:val="24"/>
          <w:szCs w:val="24"/>
        </w:rPr>
        <w:t xml:space="preserve"> percent</w:t>
      </w:r>
      <w:r w:rsidR="00B22860">
        <w:rPr>
          <w:rStyle w:val="Emphasis"/>
          <w:sz w:val="24"/>
          <w:szCs w:val="24"/>
        </w:rPr>
        <w:t xml:space="preserve"> representation</w:t>
      </w:r>
      <w:r w:rsidR="001211F7">
        <w:rPr>
          <w:rStyle w:val="Emphasis"/>
          <w:sz w:val="24"/>
          <w:szCs w:val="24"/>
        </w:rPr>
        <w:t xml:space="preserve"> is seen</w:t>
      </w:r>
      <w:r w:rsidR="00B22860">
        <w:rPr>
          <w:rStyle w:val="Emphasis"/>
          <w:sz w:val="24"/>
          <w:szCs w:val="24"/>
        </w:rPr>
        <w:t xml:space="preserve"> from discriminated caste/ethnic population.</w:t>
      </w:r>
    </w:p>
    <w:p w14:paraId="52419407" w14:textId="38D8A18B" w:rsidR="0043389F" w:rsidRPr="00F97E23" w:rsidRDefault="0043389F" w:rsidP="003808B4">
      <w:pPr>
        <w:ind w:left="-540" w:right="-360"/>
        <w:jc w:val="both"/>
        <w:rPr>
          <w:rStyle w:val="Emphasis"/>
          <w:sz w:val="24"/>
          <w:szCs w:val="24"/>
        </w:rPr>
      </w:pPr>
      <w:r w:rsidRPr="0043389F">
        <w:rPr>
          <w:rFonts w:ascii="Verdana" w:hAnsi="Verdana"/>
          <w:i/>
          <w:iCs/>
        </w:rPr>
        <w:t>Gender Distribution</w:t>
      </w:r>
    </w:p>
    <w:p w14:paraId="12481838" w14:textId="77777777" w:rsidR="002E47F5" w:rsidRDefault="00A5384E" w:rsidP="00654AAB">
      <w:pPr>
        <w:ind w:right="-450"/>
        <w:jc w:val="both"/>
        <w:rPr>
          <w:rFonts w:ascii="Verdana" w:hAnsi="Verdana"/>
        </w:rPr>
      </w:pPr>
      <w:r w:rsidRPr="00BB6A94">
        <w:rPr>
          <w:rFonts w:ascii="Verdana" w:hAnsi="Verdana"/>
          <w:color w:val="C45911" w:themeColor="accent2" w:themeShade="BF"/>
          <w:sz w:val="36"/>
          <w:szCs w:val="36"/>
        </w:rPr>
        <w:t>60</w:t>
      </w:r>
      <w:r w:rsidR="00BB6A94">
        <w:rPr>
          <w:rFonts w:ascii="Verdana" w:hAnsi="Verdana"/>
          <w:color w:val="C45911" w:themeColor="accent2" w:themeShade="BF"/>
          <w:sz w:val="36"/>
          <w:szCs w:val="36"/>
        </w:rPr>
        <w:t xml:space="preserve"> </w:t>
      </w:r>
      <w:r w:rsidR="00BB6A94">
        <w:rPr>
          <w:rFonts w:ascii="Verdana" w:hAnsi="Verdana"/>
          <w:noProof/>
          <w:lang w:bidi="ne-NP"/>
        </w:rPr>
        <w:drawing>
          <wp:inline distT="0" distB="0" distL="0" distR="0" wp14:anchorId="5A80D207" wp14:editId="1B06345B">
            <wp:extent cx="260347" cy="480504"/>
            <wp:effectExtent l="0" t="0" r="6985" b="0"/>
            <wp:docPr id="6" name="Picture 6" descr="Female symbol in blue" title="symbol of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70px-Toilet_women.svg[1].png"/>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69756" cy="497869"/>
                    </a:xfrm>
                    <a:prstGeom prst="rect">
                      <a:avLst/>
                    </a:prstGeom>
                  </pic:spPr>
                </pic:pic>
              </a:graphicData>
            </a:graphic>
          </wp:inline>
        </w:drawing>
      </w:r>
      <w:r w:rsidR="00BB6A94">
        <w:rPr>
          <w:rFonts w:ascii="Verdana" w:hAnsi="Verdana"/>
          <w:color w:val="C45911" w:themeColor="accent2" w:themeShade="BF"/>
          <w:sz w:val="36"/>
          <w:szCs w:val="36"/>
        </w:rPr>
        <w:t xml:space="preserve"> </w:t>
      </w:r>
      <w:r w:rsidR="00BB6A94">
        <w:rPr>
          <w:rFonts w:ascii="Verdana" w:hAnsi="Verdana"/>
          <w:color w:val="C45911" w:themeColor="accent2" w:themeShade="BF"/>
          <w:sz w:val="36"/>
          <w:szCs w:val="36"/>
        </w:rPr>
        <w:tab/>
        <w:t xml:space="preserve">40 </w:t>
      </w:r>
      <w:r w:rsidR="00BB6A94">
        <w:rPr>
          <w:rFonts w:ascii="Verdana" w:hAnsi="Verdana"/>
          <w:noProof/>
          <w:lang w:bidi="ne-NP"/>
        </w:rPr>
        <w:drawing>
          <wp:inline distT="0" distB="0" distL="0" distR="0" wp14:anchorId="58134A6B" wp14:editId="771AD005">
            <wp:extent cx="453128" cy="482222"/>
            <wp:effectExtent l="0" t="0" r="0" b="0"/>
            <wp:docPr id="7" name="Picture 7" descr="Male symbol in blue" title="Male symbol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00px-Person_icon_BLACK-01.svg[1].png"/>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63781" cy="493559"/>
                    </a:xfrm>
                    <a:prstGeom prst="rect">
                      <a:avLst/>
                    </a:prstGeom>
                  </pic:spPr>
                </pic:pic>
              </a:graphicData>
            </a:graphic>
          </wp:inline>
        </w:drawing>
      </w:r>
      <w:r w:rsidR="002E47F5">
        <w:rPr>
          <w:rFonts w:ascii="Verdana" w:hAnsi="Verdana"/>
          <w:color w:val="C45911" w:themeColor="accent2" w:themeShade="BF"/>
          <w:sz w:val="36"/>
          <w:szCs w:val="36"/>
        </w:rPr>
        <w:tab/>
      </w:r>
    </w:p>
    <w:p w14:paraId="72D5C733" w14:textId="77777777" w:rsidR="00A5384E" w:rsidRDefault="00BB6A94" w:rsidP="00A25D21">
      <w:pPr>
        <w:jc w:val="both"/>
        <w:rPr>
          <w:rFonts w:ascii="Verdana" w:hAnsi="Verdana"/>
        </w:rPr>
      </w:pPr>
      <w:r>
        <w:rPr>
          <w:rFonts w:ascii="Verdana" w:hAnsi="Verdana"/>
        </w:rPr>
        <w:t>PERCENT     PERCENT</w:t>
      </w:r>
    </w:p>
    <w:p w14:paraId="0E47EBD6" w14:textId="6379C785" w:rsidR="00BB6A94" w:rsidRPr="0043389F" w:rsidRDefault="00BB6A94" w:rsidP="0043389F">
      <w:pPr>
        <w:ind w:right="-540"/>
        <w:rPr>
          <w:rFonts w:ascii="Verdana" w:hAnsi="Verdana"/>
          <w:i/>
          <w:iCs/>
        </w:rPr>
      </w:pPr>
    </w:p>
    <w:tbl>
      <w:tblPr>
        <w:tblStyle w:val="PlainTable2"/>
        <w:tblW w:w="10452" w:type="dxa"/>
        <w:tblLook w:val="04A0" w:firstRow="1" w:lastRow="0" w:firstColumn="1" w:lastColumn="0" w:noHBand="0" w:noVBand="1"/>
      </w:tblPr>
      <w:tblGrid>
        <w:gridCol w:w="5076"/>
        <w:gridCol w:w="5376"/>
      </w:tblGrid>
      <w:tr w:rsidR="002E47F5" w14:paraId="082776B0" w14:textId="77777777" w:rsidTr="00C94B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6" w:type="dxa"/>
          </w:tcPr>
          <w:p w14:paraId="6295FC87" w14:textId="77777777" w:rsidR="00BB6A94" w:rsidRDefault="00BB6A94" w:rsidP="00BB6A94">
            <w:pPr>
              <w:pStyle w:val="Heading1"/>
              <w:ind w:right="-880"/>
              <w:outlineLvl w:val="0"/>
              <w:rPr>
                <w:b w:val="0"/>
                <w:bCs w:val="0"/>
                <w:sz w:val="36"/>
                <w:szCs w:val="36"/>
              </w:rPr>
            </w:pPr>
            <w:r>
              <w:rPr>
                <w:noProof/>
                <w:lang w:bidi="ne-NP"/>
              </w:rPr>
              <w:drawing>
                <wp:inline distT="0" distB="0" distL="0" distR="0" wp14:anchorId="0ABB599F" wp14:editId="5069D4BE">
                  <wp:extent cx="3079750" cy="2311400"/>
                  <wp:effectExtent l="0" t="0" r="6350" b="12700"/>
                  <wp:docPr id="1" name="Chart 1" descr="Graph showing province wise respondents composition by sex" title="Composition by sex"/>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5376" w:type="dxa"/>
          </w:tcPr>
          <w:p w14:paraId="2F05AF6B" w14:textId="77777777" w:rsidR="00BB6A94" w:rsidRDefault="00C94BBC" w:rsidP="007D1D29">
            <w:pPr>
              <w:pStyle w:val="Heading1"/>
              <w:outlineLvl w:val="0"/>
              <w:cnfStyle w:val="100000000000" w:firstRow="1" w:lastRow="0" w:firstColumn="0" w:lastColumn="0" w:oddVBand="0" w:evenVBand="0" w:oddHBand="0" w:evenHBand="0" w:firstRowFirstColumn="0" w:firstRowLastColumn="0" w:lastRowFirstColumn="0" w:lastRowLastColumn="0"/>
              <w:rPr>
                <w:b w:val="0"/>
                <w:bCs w:val="0"/>
                <w:sz w:val="36"/>
                <w:szCs w:val="36"/>
              </w:rPr>
            </w:pPr>
            <w:r>
              <w:rPr>
                <w:rFonts w:ascii="Verdana" w:hAnsi="Verdana"/>
                <w:noProof/>
                <w:lang w:bidi="ne-NP"/>
              </w:rPr>
              <mc:AlternateContent>
                <mc:Choice Requires="wps">
                  <w:drawing>
                    <wp:anchor distT="0" distB="0" distL="114300" distR="114300" simplePos="0" relativeHeight="251663360" behindDoc="0" locked="0" layoutInCell="1" allowOverlap="1" wp14:anchorId="07136EC5" wp14:editId="0F8D24B5">
                      <wp:simplePos x="0" y="0"/>
                      <wp:positionH relativeFrom="column">
                        <wp:posOffset>-115570</wp:posOffset>
                      </wp:positionH>
                      <wp:positionV relativeFrom="paragraph">
                        <wp:posOffset>-1796415</wp:posOffset>
                      </wp:positionV>
                      <wp:extent cx="831850" cy="298450"/>
                      <wp:effectExtent l="0" t="0" r="25400" b="25400"/>
                      <wp:wrapNone/>
                      <wp:docPr id="14" name="Rectangle 14"/>
                      <wp:cNvGraphicFramePr/>
                      <a:graphic xmlns:a="http://schemas.openxmlformats.org/drawingml/2006/main">
                        <a:graphicData uri="http://schemas.microsoft.com/office/word/2010/wordprocessingShape">
                          <wps:wsp>
                            <wps:cNvSpPr/>
                            <wps:spPr>
                              <a:xfrm>
                                <a:off x="0" y="0"/>
                                <a:ext cx="831850" cy="298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BBD8BCD" w14:textId="77777777" w:rsidR="003B019B" w:rsidRDefault="003B019B" w:rsidP="00C94BBC">
                                  <w:pPr>
                                    <w:jc w:val="center"/>
                                  </w:pPr>
                                  <w:r w:rsidRPr="00F72724">
                                    <w:rPr>
                                      <w:color w:val="000000" w:themeColor="text1"/>
                                    </w:rPr>
                                    <w:t>Gandak</w:t>
                                  </w:r>
                                  <w:r w:rsidRPr="004E3FBF">
                                    <w:rPr>
                                      <w:color w:val="000000" w:themeColor="text1"/>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36EC5" id="Rectangle 14" o:spid="_x0000_s1030" style="position:absolute;margin-left:-9.1pt;margin-top:-141.45pt;width:65.5pt;height: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" filled="f" strokecolor="#1f3763 [1604]" strokeweight="1pt">
                      <v:textbox>
                        <w:txbxContent>
                          <w:p w14:paraId="3BBD8BCD" w14:textId="77777777" w:rsidR="003B019B" w:rsidRDefault="003B019B" w:rsidP="00C94BBC">
                            <w:pPr>
                              <w:jc w:val="center"/>
                            </w:pPr>
                            <w:r w:rsidRPr="00F72724">
                              <w:rPr>
                                <w:color w:val="000000" w:themeColor="text1"/>
                              </w:rPr>
                              <w:t>Gandak</w:t>
                            </w:r>
                            <w:r w:rsidRPr="004E3FBF">
                              <w:rPr>
                                <w:color w:val="000000" w:themeColor="text1"/>
                              </w:rPr>
                              <w:t>i</w:t>
                            </w:r>
                          </w:p>
                        </w:txbxContent>
                      </v:textbox>
                    </v:rect>
                  </w:pict>
                </mc:Fallback>
              </mc:AlternateContent>
            </w:r>
            <w:r w:rsidR="00BB6A94">
              <w:rPr>
                <w:noProof/>
                <w:lang w:bidi="ne-NP"/>
              </w:rPr>
              <w:drawing>
                <wp:inline distT="0" distB="0" distL="0" distR="0" wp14:anchorId="34C5DC84" wp14:editId="25A9869A">
                  <wp:extent cx="3086100" cy="2311400"/>
                  <wp:effectExtent l="0" t="0" r="0" b="12700"/>
                  <wp:docPr id="4" name="Chart 4" descr="Graph showing Age group" title="Age group"/>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2E47F5" w14:paraId="0ACACAF2" w14:textId="77777777" w:rsidTr="00C94B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6" w:type="dxa"/>
          </w:tcPr>
          <w:p w14:paraId="6D00F71B" w14:textId="77777777" w:rsidR="00BB6A94" w:rsidRDefault="002E47F5" w:rsidP="007D1D29">
            <w:pPr>
              <w:pStyle w:val="Heading1"/>
              <w:outlineLvl w:val="0"/>
              <w:rPr>
                <w:b w:val="0"/>
                <w:bCs w:val="0"/>
                <w:sz w:val="36"/>
                <w:szCs w:val="36"/>
              </w:rPr>
            </w:pPr>
            <w:r>
              <w:rPr>
                <w:noProof/>
                <w:lang w:bidi="ne-NP"/>
              </w:rPr>
              <w:drawing>
                <wp:inline distT="0" distB="0" distL="0" distR="0" wp14:anchorId="739D82D5" wp14:editId="7CB10AC1">
                  <wp:extent cx="3079750" cy="2387600"/>
                  <wp:effectExtent l="0" t="0" r="6350" b="12700"/>
                  <wp:docPr id="5" name="Chart 5" descr="Gandaki 73, Karnali 72 and Province 1- 74 shown in graph" title="Graph showing province wise cover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5376" w:type="dxa"/>
          </w:tcPr>
          <w:p w14:paraId="5914B75A" w14:textId="77777777" w:rsidR="00BB6A94" w:rsidRDefault="002E47F5" w:rsidP="007D1D29">
            <w:pPr>
              <w:pStyle w:val="Heading1"/>
              <w:outlineLvl w:val="0"/>
              <w:cnfStyle w:val="000000100000" w:firstRow="0" w:lastRow="0" w:firstColumn="0" w:lastColumn="0" w:oddVBand="0" w:evenVBand="0" w:oddHBand="1" w:evenHBand="0" w:firstRowFirstColumn="0" w:firstRowLastColumn="0" w:lastRowFirstColumn="0" w:lastRowLastColumn="0"/>
              <w:rPr>
                <w:b/>
                <w:bCs/>
                <w:sz w:val="36"/>
                <w:szCs w:val="36"/>
              </w:rPr>
            </w:pPr>
            <w:r>
              <w:rPr>
                <w:noProof/>
                <w:lang w:bidi="ne-NP"/>
              </w:rPr>
              <w:drawing>
                <wp:inline distT="0" distB="0" distL="0" distR="0" wp14:anchorId="2EF6852D" wp14:editId="425FDAF3">
                  <wp:extent cx="3263900" cy="2387600"/>
                  <wp:effectExtent l="0" t="0" r="12700" b="12700"/>
                  <wp:docPr id="3" name="Chart 3" descr="Graph showing respondents Composition by ethnicity" title="Respondents compostion by ethnic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14:paraId="20D851D3" w14:textId="77777777" w:rsidR="00195776" w:rsidRDefault="00195776"/>
    <w:p w14:paraId="25C7D010" w14:textId="77777777" w:rsidR="004D43EE" w:rsidRDefault="004D43EE">
      <w:r>
        <w:rPr>
          <w:noProof/>
          <w:lang w:bidi="ne-NP"/>
        </w:rPr>
        <w:drawing>
          <wp:inline distT="0" distB="0" distL="0" distR="0" wp14:anchorId="725F80AE" wp14:editId="54D87C56">
            <wp:extent cx="6483350" cy="2559050"/>
            <wp:effectExtent l="0" t="0" r="12700" b="12700"/>
            <wp:docPr id="2" name="Chart 2" descr="Composition of respondents by impairment type" title="Graph showing respondents by all ten impairment type"/>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D85C96E" w14:textId="77777777" w:rsidR="004D43EE" w:rsidRDefault="00A30EB8" w:rsidP="001211F7">
      <w:pPr>
        <w:jc w:val="both"/>
      </w:pPr>
      <w:r>
        <w:rPr>
          <w:rFonts w:ascii="Verdana" w:hAnsi="Verdana"/>
          <w:sz w:val="20"/>
          <w:szCs w:val="20"/>
        </w:rPr>
        <w:t xml:space="preserve">Figure 2: </w:t>
      </w:r>
      <w:r w:rsidRPr="00D122F0">
        <w:rPr>
          <w:rFonts w:ascii="Verdana" w:hAnsi="Verdana"/>
          <w:sz w:val="20"/>
          <w:szCs w:val="20"/>
        </w:rPr>
        <w:t>Province coverage, Age group, sex, ethnicity, impairment type of 219 survey respondents</w:t>
      </w:r>
    </w:p>
    <w:p w14:paraId="108D7614" w14:textId="522F6CF8" w:rsidR="004D43EE" w:rsidRPr="00195776" w:rsidRDefault="00195776" w:rsidP="00195776">
      <w:pPr>
        <w:pStyle w:val="Heading1"/>
        <w:rPr>
          <w:rFonts w:ascii="Verdana" w:hAnsi="Verdana"/>
        </w:rPr>
      </w:pPr>
      <w:r w:rsidRPr="00195776">
        <w:rPr>
          <w:rFonts w:ascii="Verdana" w:hAnsi="Verdana"/>
        </w:rPr>
        <w:t>Findings</w:t>
      </w:r>
      <w:r w:rsidR="0043389F">
        <w:rPr>
          <w:rFonts w:ascii="Verdana" w:hAnsi="Verdana"/>
        </w:rPr>
        <w:t xml:space="preserve"> from KAP Survey</w:t>
      </w:r>
      <w:r w:rsidR="00172C94">
        <w:rPr>
          <w:rFonts w:ascii="Verdana" w:hAnsi="Verdana"/>
        </w:rPr>
        <w:t>:</w:t>
      </w:r>
    </w:p>
    <w:p w14:paraId="1DF78D26" w14:textId="77777777" w:rsidR="0029712B" w:rsidRDefault="003D28C6" w:rsidP="00593CA5">
      <w:pPr>
        <w:spacing w:before="240"/>
        <w:ind w:left="-270" w:right="-360"/>
        <w:jc w:val="both"/>
        <w:rPr>
          <w:rFonts w:ascii="Verdana" w:hAnsi="Verdana"/>
        </w:rPr>
      </w:pPr>
      <w:r>
        <w:rPr>
          <w:rFonts w:ascii="Verdana" w:hAnsi="Verdana"/>
        </w:rPr>
        <w:t xml:space="preserve">The findings are reflective of the gaps in the Knowledge, Attitude and Practice </w:t>
      </w:r>
      <w:r w:rsidR="002C3F77">
        <w:rPr>
          <w:rFonts w:ascii="Verdana" w:hAnsi="Verdana"/>
        </w:rPr>
        <w:t>in the available standards/guidance and implications by</w:t>
      </w:r>
      <w:r w:rsidR="0056374B">
        <w:rPr>
          <w:rFonts w:ascii="Verdana" w:hAnsi="Verdana"/>
        </w:rPr>
        <w:t xml:space="preserve"> OPDs </w:t>
      </w:r>
      <w:r>
        <w:rPr>
          <w:rFonts w:ascii="Verdana" w:hAnsi="Verdana"/>
        </w:rPr>
        <w:t xml:space="preserve">with regards to Disability. </w:t>
      </w:r>
      <w:r w:rsidR="006B25E9">
        <w:rPr>
          <w:rFonts w:ascii="Verdana" w:hAnsi="Verdana"/>
        </w:rPr>
        <w:t xml:space="preserve">One to one survey with 219 respondents using pre-designed KOBO questions were core steps used. </w:t>
      </w:r>
      <w:r w:rsidR="0029712B">
        <w:rPr>
          <w:rFonts w:ascii="Verdana" w:hAnsi="Verdana"/>
        </w:rPr>
        <w:t>Questionnaire composed of 17 questions under Knowledge area, 10 Questions under Attitude and 13 Questions under Practice area, total 40 questions composed and asked.</w:t>
      </w:r>
      <w:r w:rsidR="007D410B">
        <w:rPr>
          <w:rFonts w:ascii="Verdana" w:hAnsi="Verdana"/>
        </w:rPr>
        <w:t xml:space="preserve"> Of 219 respondents approached using telephone, Zoom application, messenger and few physical visits to understand individual knowledge, attitude and practice on disability concept and related legal documents.</w:t>
      </w:r>
    </w:p>
    <w:p w14:paraId="3CEEA0E7" w14:textId="77777777" w:rsidR="00195776" w:rsidRPr="00CE434D" w:rsidRDefault="00CE434D" w:rsidP="00B23817">
      <w:pPr>
        <w:ind w:left="-270" w:right="-360"/>
        <w:jc w:val="both"/>
        <w:rPr>
          <w:rFonts w:ascii="Verdana" w:hAnsi="Verdana"/>
          <w:b/>
          <w:bCs/>
        </w:rPr>
      </w:pPr>
      <w:r>
        <w:rPr>
          <w:rFonts w:ascii="Verdana" w:hAnsi="Verdana"/>
          <w:b/>
          <w:bCs/>
        </w:rPr>
        <w:t>OPD representatives</w:t>
      </w:r>
      <w:r w:rsidR="00B56B06">
        <w:rPr>
          <w:rFonts w:ascii="Verdana" w:hAnsi="Verdana"/>
          <w:b/>
          <w:bCs/>
        </w:rPr>
        <w:t>’</w:t>
      </w:r>
      <w:r>
        <w:rPr>
          <w:rFonts w:ascii="Verdana" w:hAnsi="Verdana"/>
          <w:b/>
          <w:bCs/>
        </w:rPr>
        <w:t xml:space="preserve"> </w:t>
      </w:r>
      <w:r w:rsidR="0029712B" w:rsidRPr="00CE434D">
        <w:rPr>
          <w:rFonts w:ascii="Verdana" w:hAnsi="Verdana"/>
          <w:b/>
          <w:bCs/>
        </w:rPr>
        <w:t>Knowledge</w:t>
      </w:r>
      <w:r>
        <w:rPr>
          <w:rFonts w:ascii="Verdana" w:hAnsi="Verdana"/>
          <w:b/>
          <w:bCs/>
        </w:rPr>
        <w:t xml:space="preserve"> on Disability, </w:t>
      </w:r>
      <w:r w:rsidR="00B23817">
        <w:rPr>
          <w:rFonts w:ascii="Verdana" w:hAnsi="Verdana"/>
          <w:b/>
          <w:bCs/>
        </w:rPr>
        <w:t>National I</w:t>
      </w:r>
      <w:r>
        <w:rPr>
          <w:rFonts w:ascii="Verdana" w:hAnsi="Verdana"/>
          <w:b/>
          <w:bCs/>
        </w:rPr>
        <w:t xml:space="preserve">nternational </w:t>
      </w:r>
      <w:r w:rsidR="00B23817">
        <w:rPr>
          <w:rFonts w:ascii="Verdana" w:hAnsi="Verdana"/>
          <w:b/>
          <w:bCs/>
        </w:rPr>
        <w:t>Legal documents on disability, N</w:t>
      </w:r>
      <w:r>
        <w:rPr>
          <w:rFonts w:ascii="Verdana" w:hAnsi="Verdana"/>
          <w:b/>
          <w:bCs/>
        </w:rPr>
        <w:t xml:space="preserve">ational </w:t>
      </w:r>
      <w:r w:rsidR="00B23817">
        <w:rPr>
          <w:rFonts w:ascii="Verdana" w:hAnsi="Verdana"/>
          <w:b/>
          <w:bCs/>
        </w:rPr>
        <w:t>P</w:t>
      </w:r>
      <w:r>
        <w:rPr>
          <w:rFonts w:ascii="Verdana" w:hAnsi="Verdana"/>
          <w:b/>
          <w:bCs/>
        </w:rPr>
        <w:t>rotocol</w:t>
      </w:r>
      <w:r w:rsidRPr="00CE434D">
        <w:rPr>
          <w:rFonts w:ascii="Verdana" w:hAnsi="Verdana"/>
          <w:b/>
          <w:bCs/>
        </w:rPr>
        <w:t>.</w:t>
      </w:r>
      <w:r w:rsidR="009353E8">
        <w:rPr>
          <w:rFonts w:ascii="Verdana" w:hAnsi="Verdana"/>
          <w:b/>
          <w:bCs/>
        </w:rPr>
        <w:t xml:space="preserve"> </w:t>
      </w:r>
    </w:p>
    <w:p w14:paraId="299F9D4E" w14:textId="77777777" w:rsidR="007045E0" w:rsidRPr="00D37B96" w:rsidRDefault="00D37B96" w:rsidP="00D37B96">
      <w:pPr>
        <w:pStyle w:val="Heading2"/>
        <w:rPr>
          <w:b/>
          <w:bCs/>
        </w:rPr>
      </w:pPr>
      <w:r>
        <w:rPr>
          <w:b/>
          <w:bCs/>
        </w:rPr>
        <w:t xml:space="preserve">1.1 </w:t>
      </w:r>
      <w:r w:rsidR="007045E0" w:rsidRPr="00D37B96">
        <w:rPr>
          <w:b/>
          <w:bCs/>
        </w:rPr>
        <w:t>What is disability?</w:t>
      </w:r>
    </w:p>
    <w:p w14:paraId="6B627593" w14:textId="77777777" w:rsidR="006962A8" w:rsidRDefault="005D2D0C" w:rsidP="006962A8">
      <w:pPr>
        <w:ind w:left="-270" w:right="-360"/>
        <w:jc w:val="both"/>
        <w:rPr>
          <w:rFonts w:ascii="Verdana" w:hAnsi="Verdana"/>
        </w:rPr>
      </w:pPr>
      <w:r>
        <w:rPr>
          <w:rFonts w:ascii="Verdana" w:hAnsi="Verdana"/>
        </w:rPr>
        <w:t xml:space="preserve">Under UNCRPD, disability is understood as </w:t>
      </w:r>
      <w:r w:rsidRPr="00FB257C">
        <w:rPr>
          <w:rFonts w:ascii="Verdana" w:hAnsi="Verdana"/>
        </w:rPr>
        <w:t>a condition that arises due to interaction with outside environment by a person with physical, mental, sensory and/or intellectual impairment</w:t>
      </w:r>
      <w:r>
        <w:rPr>
          <w:rFonts w:ascii="Verdana" w:hAnsi="Verdana"/>
        </w:rPr>
        <w:t xml:space="preserve">. Most of the respondents (79 percent) did not understand disability from UNCRPD perspective. </w:t>
      </w:r>
      <w:r w:rsidR="00660378">
        <w:rPr>
          <w:rFonts w:ascii="Verdana" w:hAnsi="Verdana"/>
        </w:rPr>
        <w:t xml:space="preserve">When asked what disability is, </w:t>
      </w:r>
      <w:r w:rsidR="004B060F">
        <w:rPr>
          <w:rFonts w:ascii="Verdana" w:hAnsi="Verdana"/>
        </w:rPr>
        <w:t xml:space="preserve">21 </w:t>
      </w:r>
      <w:r w:rsidR="006962A8">
        <w:rPr>
          <w:rFonts w:ascii="Verdana" w:hAnsi="Verdana"/>
        </w:rPr>
        <w:t xml:space="preserve">percent responded </w:t>
      </w:r>
      <w:r w:rsidR="00660378">
        <w:rPr>
          <w:rFonts w:ascii="Verdana" w:hAnsi="Verdana"/>
        </w:rPr>
        <w:t>as mentioned by</w:t>
      </w:r>
      <w:r w:rsidR="006962A8">
        <w:rPr>
          <w:rFonts w:ascii="Verdana" w:hAnsi="Verdana"/>
        </w:rPr>
        <w:t xml:space="preserve"> UNCRPD. More women respondents, those from Province 1 and 18-40 age group were aware of the basic disability concept. These respondents from Khas Arya and Adibasi Janajati community knew disability from the lens of UNCRPD. Among the remaining 79 percent, most common belief identified was </w:t>
      </w:r>
      <w:r w:rsidR="006962A8" w:rsidRPr="00FB257C">
        <w:rPr>
          <w:rFonts w:ascii="Verdana" w:hAnsi="Verdana"/>
        </w:rPr>
        <w:t xml:space="preserve">physical and mental weakness and </w:t>
      </w:r>
      <w:r w:rsidR="006962A8">
        <w:rPr>
          <w:rFonts w:ascii="Verdana" w:hAnsi="Verdana"/>
        </w:rPr>
        <w:t>any organ not functioning well (31 percent). Whereas 5 percent</w:t>
      </w:r>
      <w:r w:rsidR="006962A8" w:rsidRPr="00FB257C">
        <w:rPr>
          <w:rFonts w:ascii="Verdana" w:hAnsi="Verdana"/>
        </w:rPr>
        <w:t xml:space="preserve"> </w:t>
      </w:r>
      <w:r w:rsidR="006962A8">
        <w:rPr>
          <w:rFonts w:ascii="Verdana" w:hAnsi="Verdana"/>
        </w:rPr>
        <w:t>said i</w:t>
      </w:r>
      <w:r w:rsidR="006962A8" w:rsidRPr="00FB257C">
        <w:rPr>
          <w:rFonts w:ascii="Verdana" w:hAnsi="Verdana"/>
        </w:rPr>
        <w:t>nability to do anything due to illness</w:t>
      </w:r>
      <w:r w:rsidR="006962A8">
        <w:rPr>
          <w:rFonts w:ascii="Verdana" w:hAnsi="Verdana"/>
        </w:rPr>
        <w:t xml:space="preserve"> and 11% had other opinion such as d</w:t>
      </w:r>
      <w:r w:rsidR="006962A8" w:rsidRPr="00BE7300">
        <w:rPr>
          <w:rFonts w:ascii="Verdana" w:hAnsi="Verdana"/>
        </w:rPr>
        <w:t>ifferently able, unable to work like others</w:t>
      </w:r>
      <w:r w:rsidR="006962A8">
        <w:rPr>
          <w:rFonts w:ascii="Verdana" w:hAnsi="Verdana"/>
        </w:rPr>
        <w:t>. The response was analyzed in line with NFDN approach to defining and promoting disability (as mentioned in CRPD and DRA 2074).</w:t>
      </w:r>
    </w:p>
    <w:p w14:paraId="3B458A1B" w14:textId="77777777" w:rsidR="006575BF" w:rsidRDefault="006575BF" w:rsidP="006962A8">
      <w:pPr>
        <w:ind w:left="-270" w:right="-360"/>
        <w:jc w:val="both"/>
        <w:rPr>
          <w:rFonts w:ascii="Verdana" w:hAnsi="Verdana"/>
        </w:rPr>
      </w:pPr>
      <w:r>
        <w:rPr>
          <w:rFonts w:ascii="Verdana" w:hAnsi="Verdana"/>
        </w:rPr>
        <w:t xml:space="preserve">By districts, Dhankuta, Okhaldhunga, Pachthar, Tehrathum from Province 1, Baglung, Gorkha, Nawalparasi, Nawalparasi East, Nawalpur East from Gandaki province and Jajarkot, Mugu, Salyan and Rukkum East from Karnali province were least likely to know about disability concept. In terms of geography, 25 from province 1 followed by 11 each in Gandaki and Karnali were able to give response as expected. Considering impairment types, persons with Hemophilia, Intellectual, Multiple and Psychosocial disability were least likely to understand the disability from UNCRPD standard. The gap is likely due to their education background and lack of proper environment/resources to </w:t>
      </w:r>
      <w:r w:rsidR="00B71367">
        <w:rPr>
          <w:rFonts w:ascii="Verdana" w:hAnsi="Verdana"/>
        </w:rPr>
        <w:t>induce</w:t>
      </w:r>
      <w:r>
        <w:rPr>
          <w:rFonts w:ascii="Verdana" w:hAnsi="Verdana"/>
        </w:rPr>
        <w:t xml:space="preserve"> disability trainings/workshop. </w:t>
      </w:r>
    </w:p>
    <w:p w14:paraId="75CFF177" w14:textId="77777777" w:rsidR="007118BD" w:rsidRDefault="0085026C" w:rsidP="00B23817">
      <w:pPr>
        <w:ind w:left="-270" w:right="-360"/>
        <w:jc w:val="both"/>
        <w:rPr>
          <w:rFonts w:ascii="Verdana" w:hAnsi="Verdana"/>
        </w:rPr>
      </w:pPr>
      <w:r>
        <w:rPr>
          <w:rFonts w:ascii="Verdana" w:hAnsi="Verdana"/>
        </w:rPr>
        <w:t>A significant gap</w:t>
      </w:r>
      <w:r w:rsidR="00D8358A">
        <w:rPr>
          <w:rFonts w:ascii="Verdana" w:hAnsi="Verdana"/>
        </w:rPr>
        <w:t xml:space="preserve"> (79 percent) </w:t>
      </w:r>
      <w:r>
        <w:rPr>
          <w:rFonts w:ascii="Verdana" w:hAnsi="Verdana"/>
        </w:rPr>
        <w:t xml:space="preserve">identified </w:t>
      </w:r>
      <w:r w:rsidR="006962A8">
        <w:rPr>
          <w:rFonts w:ascii="Verdana" w:hAnsi="Verdana"/>
        </w:rPr>
        <w:t>in</w:t>
      </w:r>
      <w:r>
        <w:rPr>
          <w:rFonts w:ascii="Verdana" w:hAnsi="Verdana"/>
        </w:rPr>
        <w:t xml:space="preserve"> the </w:t>
      </w:r>
      <w:r w:rsidR="00D8358A">
        <w:rPr>
          <w:rFonts w:ascii="Verdana" w:hAnsi="Verdana"/>
        </w:rPr>
        <w:t>basic d</w:t>
      </w:r>
      <w:r w:rsidR="009F3C7D">
        <w:rPr>
          <w:rFonts w:ascii="Verdana" w:hAnsi="Verdana"/>
        </w:rPr>
        <w:t>isability</w:t>
      </w:r>
      <w:r w:rsidR="00D8358A">
        <w:rPr>
          <w:rFonts w:ascii="Verdana" w:hAnsi="Verdana"/>
        </w:rPr>
        <w:t xml:space="preserve"> concept</w:t>
      </w:r>
      <w:r w:rsidR="009F3C7D">
        <w:rPr>
          <w:rFonts w:ascii="Verdana" w:hAnsi="Verdana"/>
        </w:rPr>
        <w:t>.</w:t>
      </w:r>
      <w:r w:rsidR="006962A8">
        <w:rPr>
          <w:rFonts w:ascii="Verdana" w:hAnsi="Verdana"/>
        </w:rPr>
        <w:t xml:space="preserve"> The respondents put forth their perception </w:t>
      </w:r>
      <w:r w:rsidR="00D8358A">
        <w:rPr>
          <w:rFonts w:ascii="Verdana" w:hAnsi="Verdana"/>
        </w:rPr>
        <w:t xml:space="preserve">to disability </w:t>
      </w:r>
      <w:r w:rsidR="006962A8">
        <w:rPr>
          <w:rFonts w:ascii="Verdana" w:hAnsi="Verdana"/>
        </w:rPr>
        <w:t>based on physical, mental, sensory and/or intellectual limitation and incompetence</w:t>
      </w:r>
      <w:r w:rsidR="006575BF">
        <w:rPr>
          <w:rFonts w:ascii="Verdana" w:hAnsi="Verdana"/>
        </w:rPr>
        <w:t xml:space="preserve">. They </w:t>
      </w:r>
      <w:r w:rsidR="006962A8">
        <w:rPr>
          <w:rFonts w:ascii="Verdana" w:hAnsi="Verdana"/>
        </w:rPr>
        <w:t xml:space="preserve">have not been able to connect </w:t>
      </w:r>
      <w:r w:rsidR="00D8358A">
        <w:rPr>
          <w:rFonts w:ascii="Verdana" w:hAnsi="Verdana"/>
        </w:rPr>
        <w:t>with existing</w:t>
      </w:r>
      <w:r w:rsidR="006962A8">
        <w:rPr>
          <w:rFonts w:ascii="Verdana" w:hAnsi="Verdana"/>
        </w:rPr>
        <w:t xml:space="preserve"> </w:t>
      </w:r>
      <w:r w:rsidR="006575BF">
        <w:rPr>
          <w:rFonts w:ascii="Verdana" w:hAnsi="Verdana"/>
        </w:rPr>
        <w:t>physical, attitudinal, environmental barriers. Therefore, a</w:t>
      </w:r>
      <w:r w:rsidR="00F35A1A">
        <w:rPr>
          <w:rFonts w:ascii="Verdana" w:hAnsi="Verdana"/>
        </w:rPr>
        <w:t xml:space="preserve"> dif</w:t>
      </w:r>
      <w:r w:rsidR="00B71367">
        <w:rPr>
          <w:rFonts w:ascii="Verdana" w:hAnsi="Verdana"/>
        </w:rPr>
        <w:t>ferent perspective to disability</w:t>
      </w:r>
      <w:r w:rsidR="00D8358A">
        <w:rPr>
          <w:rFonts w:ascii="Verdana" w:hAnsi="Verdana"/>
        </w:rPr>
        <w:t xml:space="preserve"> focused on incompetence rather than capability </w:t>
      </w:r>
      <w:r w:rsidR="006575BF">
        <w:rPr>
          <w:rFonts w:ascii="Verdana" w:hAnsi="Verdana"/>
        </w:rPr>
        <w:t xml:space="preserve">is </w:t>
      </w:r>
      <w:r w:rsidR="00B71367">
        <w:rPr>
          <w:rFonts w:ascii="Verdana" w:hAnsi="Verdana"/>
        </w:rPr>
        <w:t>reported</w:t>
      </w:r>
      <w:r w:rsidR="006575BF">
        <w:rPr>
          <w:rFonts w:ascii="Verdana" w:hAnsi="Verdana"/>
        </w:rPr>
        <w:t xml:space="preserve"> </w:t>
      </w:r>
      <w:r w:rsidR="00F35A1A">
        <w:rPr>
          <w:rFonts w:ascii="Verdana" w:hAnsi="Verdana"/>
        </w:rPr>
        <w:t xml:space="preserve">and the reason behind this is </w:t>
      </w:r>
      <w:r w:rsidR="006575BF">
        <w:rPr>
          <w:rFonts w:ascii="Verdana" w:hAnsi="Verdana"/>
        </w:rPr>
        <w:t>the reduced disability movement</w:t>
      </w:r>
      <w:r w:rsidR="00176E46">
        <w:rPr>
          <w:rFonts w:ascii="Verdana" w:hAnsi="Verdana"/>
        </w:rPr>
        <w:t xml:space="preserve"> and activities</w:t>
      </w:r>
      <w:r w:rsidR="006575BF">
        <w:rPr>
          <w:rFonts w:ascii="Verdana" w:hAnsi="Verdana"/>
        </w:rPr>
        <w:t xml:space="preserve"> in the relatively new federal structure</w:t>
      </w:r>
      <w:r w:rsidR="00F35A1A">
        <w:rPr>
          <w:rFonts w:ascii="Verdana" w:hAnsi="Verdana"/>
        </w:rPr>
        <w:t xml:space="preserve">. </w:t>
      </w:r>
      <w:r w:rsidR="006575BF">
        <w:rPr>
          <w:rFonts w:ascii="Verdana" w:hAnsi="Verdana"/>
        </w:rPr>
        <w:t xml:space="preserve">Imprecise </w:t>
      </w:r>
      <w:r w:rsidR="00F35A1A">
        <w:rPr>
          <w:rFonts w:ascii="Verdana" w:hAnsi="Verdana"/>
        </w:rPr>
        <w:t xml:space="preserve">information on disability affects </w:t>
      </w:r>
      <w:r w:rsidR="00D8358A">
        <w:rPr>
          <w:rFonts w:ascii="Verdana" w:hAnsi="Verdana"/>
        </w:rPr>
        <w:t>OPDs</w:t>
      </w:r>
      <w:r w:rsidR="00F35A1A">
        <w:rPr>
          <w:rFonts w:ascii="Verdana" w:hAnsi="Verdana"/>
        </w:rPr>
        <w:t xml:space="preserve"> ability to effectively </w:t>
      </w:r>
      <w:r w:rsidR="006575BF">
        <w:rPr>
          <w:rFonts w:ascii="Verdana" w:hAnsi="Verdana"/>
        </w:rPr>
        <w:t xml:space="preserve">comprehend and </w:t>
      </w:r>
      <w:r w:rsidR="00F35A1A">
        <w:rPr>
          <w:rFonts w:ascii="Verdana" w:hAnsi="Verdana"/>
        </w:rPr>
        <w:t xml:space="preserve">advocate on disability issues </w:t>
      </w:r>
      <w:r w:rsidR="006575BF">
        <w:rPr>
          <w:rFonts w:ascii="Verdana" w:hAnsi="Verdana"/>
        </w:rPr>
        <w:t xml:space="preserve">and remain active in the disability movement. </w:t>
      </w:r>
      <w:r w:rsidR="00F35A1A">
        <w:rPr>
          <w:rFonts w:ascii="Verdana" w:hAnsi="Verdana"/>
        </w:rPr>
        <w:t xml:space="preserve"> </w:t>
      </w:r>
    </w:p>
    <w:p w14:paraId="456F6342" w14:textId="77777777" w:rsidR="00901938" w:rsidRDefault="00E22F7C" w:rsidP="00B23817">
      <w:pPr>
        <w:ind w:left="-270" w:right="-360"/>
        <w:jc w:val="both"/>
        <w:rPr>
          <w:rFonts w:ascii="Verdana" w:hAnsi="Verdana"/>
        </w:rPr>
      </w:pPr>
      <w:r>
        <w:rPr>
          <w:rFonts w:ascii="Verdana" w:hAnsi="Verdana"/>
        </w:rPr>
        <w:t xml:space="preserve">It is noted that training and </w:t>
      </w:r>
      <w:r w:rsidR="00467242">
        <w:rPr>
          <w:rFonts w:ascii="Verdana" w:hAnsi="Verdana"/>
        </w:rPr>
        <w:t xml:space="preserve">OPDs active participation </w:t>
      </w:r>
      <w:r>
        <w:rPr>
          <w:rFonts w:ascii="Verdana" w:hAnsi="Verdana"/>
        </w:rPr>
        <w:t>is required to ensure disability is consistently understood from the lens of UNCRPD</w:t>
      </w:r>
      <w:r w:rsidR="00467242">
        <w:rPr>
          <w:rFonts w:ascii="Verdana" w:hAnsi="Verdana"/>
        </w:rPr>
        <w:t xml:space="preserve"> and DRA 2074</w:t>
      </w:r>
      <w:r w:rsidR="00E84CF2">
        <w:rPr>
          <w:rFonts w:ascii="Verdana" w:hAnsi="Verdana"/>
        </w:rPr>
        <w:t xml:space="preserve"> </w:t>
      </w:r>
      <w:r w:rsidR="00467242">
        <w:rPr>
          <w:rFonts w:ascii="Verdana" w:hAnsi="Verdana"/>
        </w:rPr>
        <w:t>and that</w:t>
      </w:r>
      <w:r w:rsidR="00E84CF2">
        <w:rPr>
          <w:rFonts w:ascii="Verdana" w:hAnsi="Verdana"/>
        </w:rPr>
        <w:t xml:space="preserve"> the international/national provisions are well implemented</w:t>
      </w:r>
      <w:r>
        <w:rPr>
          <w:rFonts w:ascii="Verdana" w:hAnsi="Verdana"/>
        </w:rPr>
        <w:t xml:space="preserve">. </w:t>
      </w:r>
    </w:p>
    <w:p w14:paraId="5D3FACB9" w14:textId="77777777" w:rsidR="00EF3140" w:rsidRDefault="00EF3140" w:rsidP="00B23817">
      <w:pPr>
        <w:ind w:left="-270" w:right="-360"/>
        <w:jc w:val="both"/>
        <w:rPr>
          <w:rFonts w:ascii="Verdana" w:hAnsi="Verdana"/>
        </w:rPr>
      </w:pPr>
      <w:r>
        <w:rPr>
          <w:rFonts w:ascii="Verdana" w:hAnsi="Verdana"/>
        </w:rPr>
        <w:t xml:space="preserve">The responses </w:t>
      </w:r>
      <w:r w:rsidR="00257DB8">
        <w:rPr>
          <w:rFonts w:ascii="Verdana" w:hAnsi="Verdana"/>
        </w:rPr>
        <w:t xml:space="preserve">by gender, province, impairment type, caste/ethnicity, age group </w:t>
      </w:r>
      <w:r w:rsidR="00DA7556">
        <w:rPr>
          <w:rFonts w:ascii="Verdana" w:hAnsi="Verdana"/>
        </w:rPr>
        <w:t xml:space="preserve">can </w:t>
      </w:r>
      <w:r>
        <w:rPr>
          <w:rFonts w:ascii="Verdana" w:hAnsi="Verdana"/>
        </w:rPr>
        <w:t>be found hereunder in table</w:t>
      </w:r>
      <w:r w:rsidR="00D37B96">
        <w:rPr>
          <w:rFonts w:ascii="Verdana" w:hAnsi="Verdana"/>
        </w:rPr>
        <w:t>s and graph</w:t>
      </w:r>
      <w:r>
        <w:rPr>
          <w:rFonts w:ascii="Verdana" w:hAnsi="Verdana"/>
        </w:rPr>
        <w:t>,</w:t>
      </w:r>
    </w:p>
    <w:p w14:paraId="6ED21590" w14:textId="77777777" w:rsidR="00D37B96" w:rsidRPr="00D37B96" w:rsidRDefault="00D37B96" w:rsidP="00B23817">
      <w:pPr>
        <w:ind w:left="-270" w:right="-360"/>
        <w:jc w:val="both"/>
        <w:rPr>
          <w:rFonts w:ascii="Verdana" w:hAnsi="Verdana"/>
          <w:b/>
          <w:bCs/>
          <w:color w:val="538135" w:themeColor="accent6" w:themeShade="BF"/>
        </w:rPr>
      </w:pPr>
      <w:r w:rsidRPr="00D37B96">
        <w:rPr>
          <w:rFonts w:ascii="Verdana" w:hAnsi="Verdana"/>
          <w:b/>
          <w:bCs/>
          <w:color w:val="538135" w:themeColor="accent6" w:themeShade="BF"/>
        </w:rPr>
        <w:t>Response by gender and province:</w:t>
      </w:r>
    </w:p>
    <w:tbl>
      <w:tblPr>
        <w:tblStyle w:val="TableGrid"/>
        <w:tblW w:w="10890" w:type="dxa"/>
        <w:tblInd w:w="-815" w:type="dxa"/>
        <w:tblLayout w:type="fixed"/>
        <w:tblLook w:val="04A0" w:firstRow="1" w:lastRow="0" w:firstColumn="1" w:lastColumn="0" w:noHBand="0" w:noVBand="1"/>
      </w:tblPr>
      <w:tblGrid>
        <w:gridCol w:w="2124"/>
        <w:gridCol w:w="1118"/>
        <w:gridCol w:w="572"/>
        <w:gridCol w:w="1063"/>
        <w:gridCol w:w="987"/>
        <w:gridCol w:w="536"/>
        <w:gridCol w:w="890"/>
        <w:gridCol w:w="1350"/>
        <w:gridCol w:w="630"/>
        <w:gridCol w:w="792"/>
        <w:gridCol w:w="828"/>
      </w:tblGrid>
      <w:tr w:rsidR="00EF3140" w14:paraId="368C8915" w14:textId="77777777" w:rsidTr="00A274C9">
        <w:tc>
          <w:tcPr>
            <w:tcW w:w="2124" w:type="dxa"/>
          </w:tcPr>
          <w:p w14:paraId="0C9225C9" w14:textId="77777777" w:rsidR="00EF3140" w:rsidRPr="00295AAF" w:rsidRDefault="00EF3140" w:rsidP="00A274C9">
            <w:pPr>
              <w:jc w:val="center"/>
              <w:rPr>
                <w:b/>
                <w:bCs/>
              </w:rPr>
            </w:pPr>
          </w:p>
        </w:tc>
        <w:tc>
          <w:tcPr>
            <w:tcW w:w="1118" w:type="dxa"/>
            <w:shd w:val="clear" w:color="auto" w:fill="D9E2F3" w:themeFill="accent1" w:themeFillTint="33"/>
            <w:vAlign w:val="bottom"/>
          </w:tcPr>
          <w:p w14:paraId="5DC035DB" w14:textId="77777777" w:rsidR="00EF3140" w:rsidRPr="00A25161" w:rsidRDefault="00EF3140" w:rsidP="00A274C9">
            <w:pPr>
              <w:jc w:val="center"/>
              <w:rPr>
                <w:rFonts w:ascii="Verdana" w:hAnsi="Verdana" w:cs="Calibri"/>
                <w:color w:val="000000"/>
              </w:rPr>
            </w:pPr>
            <w:r w:rsidRPr="00A25161">
              <w:rPr>
                <w:rFonts w:ascii="Verdana" w:hAnsi="Verdana" w:cs="Calibri"/>
                <w:color w:val="000000"/>
              </w:rPr>
              <w:t>Gandaki</w:t>
            </w:r>
          </w:p>
        </w:tc>
        <w:tc>
          <w:tcPr>
            <w:tcW w:w="572" w:type="dxa"/>
            <w:shd w:val="clear" w:color="auto" w:fill="D9E2F3" w:themeFill="accent1" w:themeFillTint="33"/>
            <w:vAlign w:val="bottom"/>
          </w:tcPr>
          <w:p w14:paraId="31DF0859" w14:textId="77777777" w:rsidR="00EF3140" w:rsidRPr="00A25161" w:rsidRDefault="00EF3140" w:rsidP="00A274C9">
            <w:pPr>
              <w:jc w:val="center"/>
              <w:rPr>
                <w:rFonts w:ascii="Verdana" w:hAnsi="Verdana" w:cs="Calibri"/>
                <w:color w:val="000000"/>
              </w:rPr>
            </w:pPr>
          </w:p>
        </w:tc>
        <w:tc>
          <w:tcPr>
            <w:tcW w:w="1063" w:type="dxa"/>
            <w:shd w:val="clear" w:color="auto" w:fill="D9E2F3" w:themeFill="accent1" w:themeFillTint="33"/>
            <w:vAlign w:val="bottom"/>
          </w:tcPr>
          <w:p w14:paraId="5450067D" w14:textId="77777777" w:rsidR="00EF3140" w:rsidRPr="00A25161" w:rsidRDefault="00EF3140" w:rsidP="00A274C9">
            <w:pPr>
              <w:jc w:val="center"/>
              <w:rPr>
                <w:rFonts w:ascii="Verdana" w:hAnsi="Verdana" w:cs="Calibri"/>
                <w:color w:val="000000"/>
              </w:rPr>
            </w:pPr>
          </w:p>
        </w:tc>
        <w:tc>
          <w:tcPr>
            <w:tcW w:w="987" w:type="dxa"/>
            <w:shd w:val="clear" w:color="auto" w:fill="E2EFD9" w:themeFill="accent6" w:themeFillTint="33"/>
            <w:vAlign w:val="bottom"/>
          </w:tcPr>
          <w:p w14:paraId="1D15C02E" w14:textId="77777777" w:rsidR="00EF3140" w:rsidRPr="00A25161" w:rsidRDefault="00EF3140" w:rsidP="00A274C9">
            <w:pPr>
              <w:jc w:val="center"/>
              <w:rPr>
                <w:rFonts w:ascii="Verdana" w:hAnsi="Verdana" w:cs="Calibri"/>
                <w:color w:val="000000"/>
              </w:rPr>
            </w:pPr>
            <w:r w:rsidRPr="00A25161">
              <w:rPr>
                <w:rFonts w:ascii="Verdana" w:hAnsi="Verdana" w:cs="Calibri"/>
                <w:color w:val="000000"/>
              </w:rPr>
              <w:t>Karnali</w:t>
            </w:r>
          </w:p>
        </w:tc>
        <w:tc>
          <w:tcPr>
            <w:tcW w:w="536" w:type="dxa"/>
            <w:shd w:val="clear" w:color="auto" w:fill="E2EFD9" w:themeFill="accent6" w:themeFillTint="33"/>
            <w:vAlign w:val="bottom"/>
          </w:tcPr>
          <w:p w14:paraId="667A6539" w14:textId="77777777" w:rsidR="00EF3140" w:rsidRPr="00A25161" w:rsidRDefault="00EF3140" w:rsidP="00A274C9">
            <w:pPr>
              <w:jc w:val="center"/>
              <w:rPr>
                <w:rFonts w:ascii="Verdana" w:hAnsi="Verdana" w:cs="Calibri"/>
                <w:color w:val="000000"/>
              </w:rPr>
            </w:pPr>
          </w:p>
        </w:tc>
        <w:tc>
          <w:tcPr>
            <w:tcW w:w="890" w:type="dxa"/>
            <w:shd w:val="clear" w:color="auto" w:fill="E2EFD9" w:themeFill="accent6" w:themeFillTint="33"/>
            <w:vAlign w:val="bottom"/>
          </w:tcPr>
          <w:p w14:paraId="008A249C" w14:textId="77777777" w:rsidR="00EF3140" w:rsidRPr="00A25161" w:rsidRDefault="00EF3140" w:rsidP="00A274C9">
            <w:pPr>
              <w:jc w:val="center"/>
              <w:rPr>
                <w:rFonts w:ascii="Verdana" w:hAnsi="Verdana" w:cs="Calibri"/>
                <w:color w:val="000000"/>
              </w:rPr>
            </w:pPr>
          </w:p>
        </w:tc>
        <w:tc>
          <w:tcPr>
            <w:tcW w:w="1350" w:type="dxa"/>
            <w:shd w:val="clear" w:color="auto" w:fill="FFF2CC" w:themeFill="accent4" w:themeFillTint="33"/>
            <w:vAlign w:val="bottom"/>
          </w:tcPr>
          <w:p w14:paraId="4EAB3389" w14:textId="77777777" w:rsidR="00EF3140" w:rsidRPr="00A25161" w:rsidRDefault="00EF3140" w:rsidP="00A274C9">
            <w:pPr>
              <w:jc w:val="center"/>
              <w:rPr>
                <w:rFonts w:ascii="Verdana" w:hAnsi="Verdana" w:cs="Calibri"/>
                <w:color w:val="000000"/>
              </w:rPr>
            </w:pPr>
            <w:r w:rsidRPr="00A25161">
              <w:rPr>
                <w:rFonts w:ascii="Verdana" w:hAnsi="Verdana" w:cs="Calibri"/>
                <w:color w:val="000000"/>
              </w:rPr>
              <w:t>Province 01</w:t>
            </w:r>
          </w:p>
        </w:tc>
        <w:tc>
          <w:tcPr>
            <w:tcW w:w="630" w:type="dxa"/>
            <w:shd w:val="clear" w:color="auto" w:fill="FFF2CC" w:themeFill="accent4" w:themeFillTint="33"/>
            <w:vAlign w:val="bottom"/>
          </w:tcPr>
          <w:p w14:paraId="18E4F7D3" w14:textId="77777777" w:rsidR="00EF3140" w:rsidRPr="00A25161" w:rsidRDefault="00EF3140" w:rsidP="00A274C9">
            <w:pPr>
              <w:jc w:val="center"/>
              <w:rPr>
                <w:rFonts w:ascii="Verdana" w:hAnsi="Verdana" w:cs="Calibri"/>
                <w:color w:val="000000"/>
              </w:rPr>
            </w:pPr>
          </w:p>
        </w:tc>
        <w:tc>
          <w:tcPr>
            <w:tcW w:w="792" w:type="dxa"/>
            <w:shd w:val="clear" w:color="auto" w:fill="FFF2CC" w:themeFill="accent4" w:themeFillTint="33"/>
            <w:vAlign w:val="bottom"/>
          </w:tcPr>
          <w:p w14:paraId="23040B8F" w14:textId="77777777" w:rsidR="00EF3140" w:rsidRPr="00A25161" w:rsidRDefault="00EF3140" w:rsidP="00A274C9">
            <w:pPr>
              <w:rPr>
                <w:rFonts w:ascii="Verdana" w:hAnsi="Verdana" w:cs="Calibri"/>
                <w:color w:val="000000"/>
              </w:rPr>
            </w:pPr>
          </w:p>
        </w:tc>
        <w:tc>
          <w:tcPr>
            <w:tcW w:w="828" w:type="dxa"/>
            <w:vAlign w:val="bottom"/>
          </w:tcPr>
          <w:p w14:paraId="6D3C1F60" w14:textId="77777777" w:rsidR="00EF3140" w:rsidRPr="00A25161" w:rsidRDefault="00EF3140" w:rsidP="00A274C9">
            <w:pPr>
              <w:rPr>
                <w:rFonts w:ascii="Verdana" w:hAnsi="Verdana"/>
                <w:sz w:val="20"/>
                <w:szCs w:val="20"/>
              </w:rPr>
            </w:pPr>
          </w:p>
        </w:tc>
      </w:tr>
      <w:tr w:rsidR="00EF3140" w14:paraId="33F79D87" w14:textId="77777777" w:rsidTr="00A274C9">
        <w:tc>
          <w:tcPr>
            <w:tcW w:w="2124" w:type="dxa"/>
            <w:shd w:val="clear" w:color="auto" w:fill="F7CAAC" w:themeFill="accent2" w:themeFillTint="66"/>
          </w:tcPr>
          <w:p w14:paraId="4873B0FD" w14:textId="77777777" w:rsidR="00EF3140" w:rsidRPr="000F13E5" w:rsidRDefault="00EF3140" w:rsidP="00A274C9">
            <w:pPr>
              <w:jc w:val="center"/>
              <w:rPr>
                <w:rFonts w:ascii="Verdana" w:hAnsi="Verdana"/>
              </w:rPr>
            </w:pPr>
            <w:r w:rsidRPr="000F13E5">
              <w:rPr>
                <w:rFonts w:ascii="Verdana" w:hAnsi="Verdana"/>
              </w:rPr>
              <w:t>What is Disability?</w:t>
            </w:r>
          </w:p>
        </w:tc>
        <w:tc>
          <w:tcPr>
            <w:tcW w:w="1118" w:type="dxa"/>
            <w:shd w:val="clear" w:color="auto" w:fill="F7CAAC" w:themeFill="accent2" w:themeFillTint="66"/>
            <w:vAlign w:val="bottom"/>
          </w:tcPr>
          <w:p w14:paraId="1959A2E5" w14:textId="77777777" w:rsidR="00EF3140" w:rsidRPr="000F13E5" w:rsidRDefault="00EF3140" w:rsidP="00A274C9">
            <w:pPr>
              <w:jc w:val="center"/>
              <w:rPr>
                <w:rFonts w:ascii="Verdana" w:hAnsi="Verdana" w:cs="Calibri"/>
                <w:color w:val="000000"/>
              </w:rPr>
            </w:pPr>
            <w:r w:rsidRPr="000F13E5">
              <w:rPr>
                <w:rFonts w:ascii="Verdana" w:hAnsi="Verdana" w:cs="Calibri"/>
                <w:color w:val="000000"/>
              </w:rPr>
              <w:t>F</w:t>
            </w:r>
          </w:p>
        </w:tc>
        <w:tc>
          <w:tcPr>
            <w:tcW w:w="572" w:type="dxa"/>
            <w:shd w:val="clear" w:color="auto" w:fill="F7CAAC" w:themeFill="accent2" w:themeFillTint="66"/>
            <w:vAlign w:val="bottom"/>
          </w:tcPr>
          <w:p w14:paraId="1ECADB86" w14:textId="77777777" w:rsidR="00EF3140" w:rsidRPr="000F13E5" w:rsidRDefault="00EF3140" w:rsidP="00A274C9">
            <w:pPr>
              <w:jc w:val="center"/>
              <w:rPr>
                <w:rFonts w:ascii="Verdana" w:hAnsi="Verdana" w:cs="Calibri"/>
                <w:color w:val="000000"/>
              </w:rPr>
            </w:pPr>
            <w:r w:rsidRPr="000F13E5">
              <w:rPr>
                <w:rFonts w:ascii="Verdana" w:hAnsi="Verdana" w:cs="Calibri"/>
                <w:color w:val="000000"/>
              </w:rPr>
              <w:t>M</w:t>
            </w:r>
          </w:p>
        </w:tc>
        <w:tc>
          <w:tcPr>
            <w:tcW w:w="1063" w:type="dxa"/>
            <w:shd w:val="clear" w:color="auto" w:fill="F7CAAC" w:themeFill="accent2" w:themeFillTint="66"/>
            <w:vAlign w:val="bottom"/>
          </w:tcPr>
          <w:p w14:paraId="67545D39" w14:textId="77777777" w:rsidR="00EF3140" w:rsidRPr="000F13E5" w:rsidRDefault="00EF3140" w:rsidP="00A274C9">
            <w:pPr>
              <w:jc w:val="center"/>
              <w:rPr>
                <w:rFonts w:ascii="Verdana" w:hAnsi="Verdana" w:cs="Calibri"/>
                <w:color w:val="000000"/>
              </w:rPr>
            </w:pPr>
            <w:r w:rsidRPr="000F13E5">
              <w:rPr>
                <w:rFonts w:ascii="Verdana" w:hAnsi="Verdana" w:cs="Calibri"/>
                <w:color w:val="000000"/>
              </w:rPr>
              <w:t>Total</w:t>
            </w:r>
          </w:p>
        </w:tc>
        <w:tc>
          <w:tcPr>
            <w:tcW w:w="987" w:type="dxa"/>
            <w:shd w:val="clear" w:color="auto" w:fill="F7CAAC" w:themeFill="accent2" w:themeFillTint="66"/>
            <w:vAlign w:val="bottom"/>
          </w:tcPr>
          <w:p w14:paraId="2A8940BB" w14:textId="77777777" w:rsidR="00EF3140" w:rsidRPr="000F13E5" w:rsidRDefault="00EF3140" w:rsidP="00A274C9">
            <w:pPr>
              <w:jc w:val="center"/>
              <w:rPr>
                <w:rFonts w:ascii="Verdana" w:hAnsi="Verdana" w:cs="Calibri"/>
                <w:color w:val="000000"/>
              </w:rPr>
            </w:pPr>
            <w:r w:rsidRPr="000F13E5">
              <w:rPr>
                <w:rFonts w:ascii="Verdana" w:hAnsi="Verdana" w:cs="Calibri"/>
                <w:color w:val="000000"/>
              </w:rPr>
              <w:t>F</w:t>
            </w:r>
          </w:p>
        </w:tc>
        <w:tc>
          <w:tcPr>
            <w:tcW w:w="536" w:type="dxa"/>
            <w:shd w:val="clear" w:color="auto" w:fill="F7CAAC" w:themeFill="accent2" w:themeFillTint="66"/>
            <w:vAlign w:val="bottom"/>
          </w:tcPr>
          <w:p w14:paraId="6E85046C" w14:textId="77777777" w:rsidR="00EF3140" w:rsidRPr="000F13E5" w:rsidRDefault="00EF3140" w:rsidP="00A274C9">
            <w:pPr>
              <w:jc w:val="center"/>
              <w:rPr>
                <w:rFonts w:ascii="Verdana" w:hAnsi="Verdana" w:cs="Calibri"/>
                <w:color w:val="000000"/>
              </w:rPr>
            </w:pPr>
            <w:r w:rsidRPr="000F13E5">
              <w:rPr>
                <w:rFonts w:ascii="Verdana" w:hAnsi="Verdana" w:cs="Calibri"/>
                <w:color w:val="000000"/>
              </w:rPr>
              <w:t>M</w:t>
            </w:r>
          </w:p>
        </w:tc>
        <w:tc>
          <w:tcPr>
            <w:tcW w:w="890" w:type="dxa"/>
            <w:shd w:val="clear" w:color="auto" w:fill="F7CAAC" w:themeFill="accent2" w:themeFillTint="66"/>
            <w:vAlign w:val="bottom"/>
          </w:tcPr>
          <w:p w14:paraId="00078FCF" w14:textId="77777777" w:rsidR="00EF3140" w:rsidRPr="000F13E5" w:rsidRDefault="00EF3140" w:rsidP="00A274C9">
            <w:pPr>
              <w:jc w:val="center"/>
              <w:rPr>
                <w:rFonts w:ascii="Verdana" w:hAnsi="Verdana" w:cs="Calibri"/>
                <w:color w:val="000000"/>
              </w:rPr>
            </w:pPr>
            <w:r w:rsidRPr="000F13E5">
              <w:rPr>
                <w:rFonts w:ascii="Verdana" w:hAnsi="Verdana" w:cs="Calibri"/>
                <w:color w:val="000000"/>
              </w:rPr>
              <w:t>Total</w:t>
            </w:r>
          </w:p>
        </w:tc>
        <w:tc>
          <w:tcPr>
            <w:tcW w:w="1350" w:type="dxa"/>
            <w:shd w:val="clear" w:color="auto" w:fill="F7CAAC" w:themeFill="accent2" w:themeFillTint="66"/>
            <w:vAlign w:val="bottom"/>
          </w:tcPr>
          <w:p w14:paraId="3D24B351" w14:textId="77777777" w:rsidR="00EF3140" w:rsidRPr="000F13E5" w:rsidRDefault="00EF3140" w:rsidP="00A274C9">
            <w:pPr>
              <w:jc w:val="center"/>
              <w:rPr>
                <w:rFonts w:ascii="Verdana" w:hAnsi="Verdana" w:cs="Calibri"/>
                <w:color w:val="000000"/>
              </w:rPr>
            </w:pPr>
            <w:r w:rsidRPr="000F13E5">
              <w:rPr>
                <w:rFonts w:ascii="Verdana" w:hAnsi="Verdana" w:cs="Calibri"/>
                <w:color w:val="000000"/>
              </w:rPr>
              <w:t>F</w:t>
            </w:r>
          </w:p>
        </w:tc>
        <w:tc>
          <w:tcPr>
            <w:tcW w:w="630" w:type="dxa"/>
            <w:shd w:val="clear" w:color="auto" w:fill="F7CAAC" w:themeFill="accent2" w:themeFillTint="66"/>
            <w:vAlign w:val="bottom"/>
          </w:tcPr>
          <w:p w14:paraId="44001054" w14:textId="77777777" w:rsidR="00EF3140" w:rsidRPr="000F13E5" w:rsidRDefault="00EF3140" w:rsidP="00A274C9">
            <w:pPr>
              <w:jc w:val="center"/>
              <w:rPr>
                <w:rFonts w:ascii="Verdana" w:hAnsi="Verdana" w:cs="Calibri"/>
                <w:color w:val="000000"/>
              </w:rPr>
            </w:pPr>
            <w:r w:rsidRPr="000F13E5">
              <w:rPr>
                <w:rFonts w:ascii="Verdana" w:hAnsi="Verdana" w:cs="Calibri"/>
                <w:color w:val="000000"/>
              </w:rPr>
              <w:t>M</w:t>
            </w:r>
          </w:p>
        </w:tc>
        <w:tc>
          <w:tcPr>
            <w:tcW w:w="792" w:type="dxa"/>
            <w:shd w:val="clear" w:color="auto" w:fill="F7CAAC" w:themeFill="accent2" w:themeFillTint="66"/>
            <w:vAlign w:val="bottom"/>
          </w:tcPr>
          <w:p w14:paraId="517F4F31" w14:textId="77777777" w:rsidR="00EF3140" w:rsidRPr="000F13E5" w:rsidRDefault="00EF3140" w:rsidP="00A274C9">
            <w:pPr>
              <w:jc w:val="center"/>
              <w:rPr>
                <w:rFonts w:ascii="Verdana" w:hAnsi="Verdana" w:cs="Calibri"/>
                <w:color w:val="000000"/>
              </w:rPr>
            </w:pPr>
          </w:p>
          <w:p w14:paraId="1C0DDB20" w14:textId="77777777" w:rsidR="00EF3140" w:rsidRPr="000F13E5" w:rsidRDefault="00EF3140" w:rsidP="00A274C9">
            <w:pPr>
              <w:jc w:val="center"/>
              <w:rPr>
                <w:rFonts w:ascii="Verdana" w:hAnsi="Verdana" w:cs="Calibri"/>
                <w:color w:val="000000"/>
              </w:rPr>
            </w:pPr>
            <w:r w:rsidRPr="000F13E5">
              <w:rPr>
                <w:rFonts w:ascii="Verdana" w:hAnsi="Verdana" w:cs="Calibri"/>
                <w:color w:val="000000"/>
              </w:rPr>
              <w:t>Total</w:t>
            </w:r>
          </w:p>
        </w:tc>
        <w:tc>
          <w:tcPr>
            <w:tcW w:w="828" w:type="dxa"/>
            <w:shd w:val="clear" w:color="auto" w:fill="F7CAAC" w:themeFill="accent2" w:themeFillTint="66"/>
            <w:vAlign w:val="bottom"/>
          </w:tcPr>
          <w:p w14:paraId="5A9C29AC" w14:textId="77777777" w:rsidR="00EF3140" w:rsidRPr="000F13E5" w:rsidRDefault="00EF3140" w:rsidP="00A274C9">
            <w:pPr>
              <w:jc w:val="center"/>
              <w:rPr>
                <w:rFonts w:ascii="Verdana" w:hAnsi="Verdana"/>
                <w:sz w:val="20"/>
                <w:szCs w:val="20"/>
              </w:rPr>
            </w:pPr>
            <w:r w:rsidRPr="000F13E5">
              <w:rPr>
                <w:rFonts w:ascii="Verdana" w:hAnsi="Verdana"/>
                <w:sz w:val="20"/>
                <w:szCs w:val="20"/>
              </w:rPr>
              <w:t>Grand Total</w:t>
            </w:r>
          </w:p>
        </w:tc>
      </w:tr>
      <w:tr w:rsidR="00EF3140" w14:paraId="02AFFCD1" w14:textId="77777777" w:rsidTr="00A274C9">
        <w:tc>
          <w:tcPr>
            <w:tcW w:w="2124" w:type="dxa"/>
            <w:vAlign w:val="bottom"/>
          </w:tcPr>
          <w:p w14:paraId="3D63090D" w14:textId="77777777" w:rsidR="00EF3140" w:rsidRDefault="00EF3140" w:rsidP="00A274C9">
            <w:pPr>
              <w:rPr>
                <w:rFonts w:ascii="Calibri" w:hAnsi="Calibri" w:cs="Calibri"/>
                <w:color w:val="000000"/>
              </w:rPr>
            </w:pPr>
            <w:r>
              <w:rPr>
                <w:rFonts w:ascii="Calibri" w:hAnsi="Calibri" w:cs="Calibri"/>
                <w:color w:val="000000"/>
              </w:rPr>
              <w:t>a) physical and mental weakness</w:t>
            </w:r>
          </w:p>
        </w:tc>
        <w:tc>
          <w:tcPr>
            <w:tcW w:w="1118" w:type="dxa"/>
            <w:vAlign w:val="bottom"/>
          </w:tcPr>
          <w:p w14:paraId="1B5F1CBB" w14:textId="77777777" w:rsidR="00EF3140" w:rsidRDefault="00EF3140" w:rsidP="00A274C9">
            <w:pPr>
              <w:jc w:val="center"/>
              <w:rPr>
                <w:rFonts w:ascii="Calibri" w:hAnsi="Calibri" w:cs="Calibri"/>
                <w:color w:val="000000"/>
              </w:rPr>
            </w:pPr>
            <w:r>
              <w:rPr>
                <w:rFonts w:ascii="Calibri" w:hAnsi="Calibri" w:cs="Calibri"/>
                <w:color w:val="000000"/>
              </w:rPr>
              <w:t>22</w:t>
            </w:r>
          </w:p>
        </w:tc>
        <w:tc>
          <w:tcPr>
            <w:tcW w:w="572" w:type="dxa"/>
            <w:vAlign w:val="bottom"/>
          </w:tcPr>
          <w:p w14:paraId="2ADDDFB7" w14:textId="77777777" w:rsidR="00EF3140" w:rsidRDefault="00EF3140" w:rsidP="00A274C9">
            <w:pPr>
              <w:jc w:val="center"/>
              <w:rPr>
                <w:rFonts w:ascii="Calibri" w:hAnsi="Calibri" w:cs="Calibri"/>
                <w:color w:val="000000"/>
              </w:rPr>
            </w:pPr>
            <w:r>
              <w:rPr>
                <w:rFonts w:ascii="Calibri" w:hAnsi="Calibri" w:cs="Calibri"/>
                <w:color w:val="000000"/>
              </w:rPr>
              <w:t>11</w:t>
            </w:r>
          </w:p>
        </w:tc>
        <w:tc>
          <w:tcPr>
            <w:tcW w:w="1063" w:type="dxa"/>
            <w:vAlign w:val="bottom"/>
          </w:tcPr>
          <w:p w14:paraId="1CDC48A6" w14:textId="77777777" w:rsidR="00EF3140" w:rsidRDefault="00EF3140" w:rsidP="00A274C9">
            <w:pPr>
              <w:jc w:val="center"/>
              <w:rPr>
                <w:rFonts w:ascii="Calibri" w:hAnsi="Calibri" w:cs="Calibri"/>
                <w:color w:val="000000"/>
              </w:rPr>
            </w:pPr>
            <w:r>
              <w:rPr>
                <w:rFonts w:ascii="Calibri" w:hAnsi="Calibri" w:cs="Calibri"/>
                <w:color w:val="000000"/>
              </w:rPr>
              <w:t>33</w:t>
            </w:r>
          </w:p>
        </w:tc>
        <w:tc>
          <w:tcPr>
            <w:tcW w:w="987" w:type="dxa"/>
            <w:vAlign w:val="bottom"/>
          </w:tcPr>
          <w:p w14:paraId="49DBC1A0" w14:textId="77777777" w:rsidR="00EF3140" w:rsidRDefault="00EF3140" w:rsidP="00A274C9">
            <w:pPr>
              <w:jc w:val="center"/>
              <w:rPr>
                <w:rFonts w:ascii="Calibri" w:hAnsi="Calibri" w:cs="Calibri"/>
                <w:color w:val="000000"/>
              </w:rPr>
            </w:pPr>
            <w:r>
              <w:rPr>
                <w:rFonts w:ascii="Calibri" w:hAnsi="Calibri" w:cs="Calibri"/>
                <w:color w:val="000000"/>
              </w:rPr>
              <w:t>7</w:t>
            </w:r>
          </w:p>
        </w:tc>
        <w:tc>
          <w:tcPr>
            <w:tcW w:w="536" w:type="dxa"/>
            <w:vAlign w:val="bottom"/>
          </w:tcPr>
          <w:p w14:paraId="0E9FEF3E" w14:textId="77777777" w:rsidR="00EF3140" w:rsidRDefault="00EF3140" w:rsidP="00A274C9">
            <w:pPr>
              <w:jc w:val="center"/>
              <w:rPr>
                <w:rFonts w:ascii="Calibri" w:hAnsi="Calibri" w:cs="Calibri"/>
                <w:color w:val="000000"/>
              </w:rPr>
            </w:pPr>
            <w:r>
              <w:rPr>
                <w:rFonts w:ascii="Calibri" w:hAnsi="Calibri" w:cs="Calibri"/>
                <w:color w:val="000000"/>
              </w:rPr>
              <w:t>8</w:t>
            </w:r>
          </w:p>
        </w:tc>
        <w:tc>
          <w:tcPr>
            <w:tcW w:w="890" w:type="dxa"/>
            <w:vAlign w:val="bottom"/>
          </w:tcPr>
          <w:p w14:paraId="28A9E861" w14:textId="77777777" w:rsidR="00EF3140" w:rsidRDefault="00EF3140" w:rsidP="00A274C9">
            <w:pPr>
              <w:jc w:val="center"/>
              <w:rPr>
                <w:rFonts w:ascii="Calibri" w:hAnsi="Calibri" w:cs="Calibri"/>
                <w:color w:val="000000"/>
              </w:rPr>
            </w:pPr>
            <w:r>
              <w:rPr>
                <w:rFonts w:ascii="Calibri" w:hAnsi="Calibri" w:cs="Calibri"/>
                <w:color w:val="000000"/>
              </w:rPr>
              <w:t>15</w:t>
            </w:r>
          </w:p>
        </w:tc>
        <w:tc>
          <w:tcPr>
            <w:tcW w:w="1350" w:type="dxa"/>
            <w:vAlign w:val="bottom"/>
          </w:tcPr>
          <w:p w14:paraId="19449653" w14:textId="77777777" w:rsidR="00EF3140" w:rsidRDefault="00EF3140" w:rsidP="00A274C9">
            <w:pPr>
              <w:jc w:val="center"/>
              <w:rPr>
                <w:rFonts w:ascii="Calibri" w:hAnsi="Calibri" w:cs="Calibri"/>
                <w:color w:val="000000"/>
              </w:rPr>
            </w:pPr>
            <w:r>
              <w:rPr>
                <w:rFonts w:ascii="Calibri" w:hAnsi="Calibri" w:cs="Calibri"/>
                <w:color w:val="000000"/>
              </w:rPr>
              <w:t>12</w:t>
            </w:r>
          </w:p>
        </w:tc>
        <w:tc>
          <w:tcPr>
            <w:tcW w:w="630" w:type="dxa"/>
            <w:vAlign w:val="bottom"/>
          </w:tcPr>
          <w:p w14:paraId="7747B3C2" w14:textId="77777777" w:rsidR="00EF3140" w:rsidRDefault="00EF3140" w:rsidP="00A274C9">
            <w:pPr>
              <w:jc w:val="center"/>
              <w:rPr>
                <w:rFonts w:ascii="Calibri" w:hAnsi="Calibri" w:cs="Calibri"/>
                <w:color w:val="000000"/>
              </w:rPr>
            </w:pPr>
            <w:r>
              <w:rPr>
                <w:rFonts w:ascii="Calibri" w:hAnsi="Calibri" w:cs="Calibri"/>
                <w:color w:val="000000"/>
              </w:rPr>
              <w:t>8</w:t>
            </w:r>
          </w:p>
        </w:tc>
        <w:tc>
          <w:tcPr>
            <w:tcW w:w="792" w:type="dxa"/>
            <w:vAlign w:val="bottom"/>
          </w:tcPr>
          <w:p w14:paraId="14C80FDE" w14:textId="77777777" w:rsidR="00EF3140" w:rsidRDefault="00EF3140" w:rsidP="00A274C9">
            <w:pPr>
              <w:jc w:val="center"/>
              <w:rPr>
                <w:rFonts w:ascii="Calibri" w:hAnsi="Calibri" w:cs="Calibri"/>
                <w:color w:val="000000"/>
              </w:rPr>
            </w:pPr>
            <w:r>
              <w:rPr>
                <w:rFonts w:ascii="Calibri" w:hAnsi="Calibri" w:cs="Calibri"/>
                <w:color w:val="000000"/>
              </w:rPr>
              <w:t>20</w:t>
            </w:r>
          </w:p>
        </w:tc>
        <w:tc>
          <w:tcPr>
            <w:tcW w:w="828" w:type="dxa"/>
            <w:vAlign w:val="bottom"/>
          </w:tcPr>
          <w:p w14:paraId="5A156AD3" w14:textId="77777777" w:rsidR="00EF3140" w:rsidRDefault="00EF3140" w:rsidP="00A274C9">
            <w:pPr>
              <w:jc w:val="center"/>
              <w:rPr>
                <w:rFonts w:ascii="Calibri" w:hAnsi="Calibri" w:cs="Calibri"/>
                <w:color w:val="000000"/>
              </w:rPr>
            </w:pPr>
            <w:r>
              <w:rPr>
                <w:rFonts w:ascii="Calibri" w:hAnsi="Calibri" w:cs="Calibri"/>
                <w:color w:val="000000"/>
              </w:rPr>
              <w:t>68</w:t>
            </w:r>
          </w:p>
        </w:tc>
      </w:tr>
      <w:tr w:rsidR="00EF3140" w14:paraId="6379BC15" w14:textId="77777777" w:rsidTr="00A274C9">
        <w:tc>
          <w:tcPr>
            <w:tcW w:w="2124" w:type="dxa"/>
            <w:vAlign w:val="bottom"/>
          </w:tcPr>
          <w:p w14:paraId="3482A170" w14:textId="77777777" w:rsidR="00EF3140" w:rsidRDefault="00EF3140" w:rsidP="00A274C9">
            <w:pPr>
              <w:rPr>
                <w:rFonts w:ascii="Calibri" w:hAnsi="Calibri" w:cs="Calibri"/>
                <w:color w:val="000000"/>
              </w:rPr>
            </w:pPr>
            <w:r>
              <w:rPr>
                <w:rFonts w:ascii="Calibri" w:hAnsi="Calibri" w:cs="Calibri"/>
                <w:color w:val="000000"/>
              </w:rPr>
              <w:t>b) any organ not functioning well</w:t>
            </w:r>
          </w:p>
        </w:tc>
        <w:tc>
          <w:tcPr>
            <w:tcW w:w="1118" w:type="dxa"/>
            <w:vAlign w:val="bottom"/>
          </w:tcPr>
          <w:p w14:paraId="1278126B" w14:textId="77777777" w:rsidR="00EF3140" w:rsidRDefault="00EF3140" w:rsidP="00A274C9">
            <w:pPr>
              <w:jc w:val="center"/>
              <w:rPr>
                <w:rFonts w:ascii="Calibri" w:hAnsi="Calibri" w:cs="Calibri"/>
                <w:color w:val="000000"/>
              </w:rPr>
            </w:pPr>
            <w:r>
              <w:rPr>
                <w:rFonts w:ascii="Calibri" w:hAnsi="Calibri" w:cs="Calibri"/>
                <w:color w:val="000000"/>
              </w:rPr>
              <w:t>9</w:t>
            </w:r>
          </w:p>
        </w:tc>
        <w:tc>
          <w:tcPr>
            <w:tcW w:w="572" w:type="dxa"/>
            <w:vAlign w:val="bottom"/>
          </w:tcPr>
          <w:p w14:paraId="23675D5A" w14:textId="77777777" w:rsidR="00EF3140" w:rsidRDefault="00EF3140" w:rsidP="00A274C9">
            <w:pPr>
              <w:jc w:val="center"/>
              <w:rPr>
                <w:rFonts w:ascii="Calibri" w:hAnsi="Calibri" w:cs="Calibri"/>
                <w:color w:val="000000"/>
              </w:rPr>
            </w:pPr>
            <w:r>
              <w:rPr>
                <w:rFonts w:ascii="Calibri" w:hAnsi="Calibri" w:cs="Calibri"/>
                <w:color w:val="000000"/>
              </w:rPr>
              <w:t>9</w:t>
            </w:r>
          </w:p>
        </w:tc>
        <w:tc>
          <w:tcPr>
            <w:tcW w:w="1063" w:type="dxa"/>
            <w:vAlign w:val="bottom"/>
          </w:tcPr>
          <w:p w14:paraId="4F750E4D" w14:textId="77777777" w:rsidR="00EF3140" w:rsidRDefault="00EF3140" w:rsidP="00A274C9">
            <w:pPr>
              <w:jc w:val="center"/>
              <w:rPr>
                <w:rFonts w:ascii="Calibri" w:hAnsi="Calibri" w:cs="Calibri"/>
                <w:color w:val="000000"/>
              </w:rPr>
            </w:pPr>
            <w:r>
              <w:rPr>
                <w:rFonts w:ascii="Calibri" w:hAnsi="Calibri" w:cs="Calibri"/>
                <w:color w:val="000000"/>
              </w:rPr>
              <w:t>18</w:t>
            </w:r>
          </w:p>
        </w:tc>
        <w:tc>
          <w:tcPr>
            <w:tcW w:w="987" w:type="dxa"/>
            <w:vAlign w:val="bottom"/>
          </w:tcPr>
          <w:p w14:paraId="58B27A2F" w14:textId="77777777" w:rsidR="00EF3140" w:rsidRDefault="00EF3140" w:rsidP="00A274C9">
            <w:pPr>
              <w:jc w:val="center"/>
              <w:rPr>
                <w:rFonts w:ascii="Calibri" w:hAnsi="Calibri" w:cs="Calibri"/>
                <w:color w:val="000000"/>
              </w:rPr>
            </w:pPr>
            <w:r>
              <w:rPr>
                <w:rFonts w:ascii="Calibri" w:hAnsi="Calibri" w:cs="Calibri"/>
                <w:color w:val="000000"/>
              </w:rPr>
              <w:t>15</w:t>
            </w:r>
          </w:p>
        </w:tc>
        <w:tc>
          <w:tcPr>
            <w:tcW w:w="536" w:type="dxa"/>
            <w:vAlign w:val="bottom"/>
          </w:tcPr>
          <w:p w14:paraId="52065196" w14:textId="77777777" w:rsidR="00EF3140" w:rsidRDefault="00EF3140" w:rsidP="00A274C9">
            <w:pPr>
              <w:jc w:val="center"/>
              <w:rPr>
                <w:rFonts w:ascii="Calibri" w:hAnsi="Calibri" w:cs="Calibri"/>
                <w:color w:val="000000"/>
              </w:rPr>
            </w:pPr>
            <w:r>
              <w:rPr>
                <w:rFonts w:ascii="Calibri" w:hAnsi="Calibri" w:cs="Calibri"/>
                <w:color w:val="000000"/>
              </w:rPr>
              <w:t>12</w:t>
            </w:r>
          </w:p>
        </w:tc>
        <w:tc>
          <w:tcPr>
            <w:tcW w:w="890" w:type="dxa"/>
            <w:vAlign w:val="bottom"/>
          </w:tcPr>
          <w:p w14:paraId="5774D2A3" w14:textId="77777777" w:rsidR="00EF3140" w:rsidRDefault="00EF3140" w:rsidP="00A274C9">
            <w:pPr>
              <w:jc w:val="center"/>
              <w:rPr>
                <w:rFonts w:ascii="Calibri" w:hAnsi="Calibri" w:cs="Calibri"/>
                <w:color w:val="000000"/>
              </w:rPr>
            </w:pPr>
            <w:r>
              <w:rPr>
                <w:rFonts w:ascii="Calibri" w:hAnsi="Calibri" w:cs="Calibri"/>
                <w:color w:val="000000"/>
              </w:rPr>
              <w:t>27</w:t>
            </w:r>
          </w:p>
        </w:tc>
        <w:tc>
          <w:tcPr>
            <w:tcW w:w="1350" w:type="dxa"/>
            <w:vAlign w:val="bottom"/>
          </w:tcPr>
          <w:p w14:paraId="37C1ADAD" w14:textId="77777777" w:rsidR="00EF3140" w:rsidRDefault="00EF3140" w:rsidP="00A274C9">
            <w:pPr>
              <w:jc w:val="center"/>
              <w:rPr>
                <w:rFonts w:ascii="Calibri" w:hAnsi="Calibri" w:cs="Calibri"/>
                <w:color w:val="000000"/>
              </w:rPr>
            </w:pPr>
            <w:r>
              <w:rPr>
                <w:rFonts w:ascii="Calibri" w:hAnsi="Calibri" w:cs="Calibri"/>
                <w:color w:val="000000"/>
              </w:rPr>
              <w:t>16</w:t>
            </w:r>
          </w:p>
        </w:tc>
        <w:tc>
          <w:tcPr>
            <w:tcW w:w="630" w:type="dxa"/>
            <w:vAlign w:val="bottom"/>
          </w:tcPr>
          <w:p w14:paraId="1C30A65C" w14:textId="77777777" w:rsidR="00EF3140" w:rsidRDefault="00EF3140" w:rsidP="00A274C9">
            <w:pPr>
              <w:jc w:val="center"/>
              <w:rPr>
                <w:rFonts w:ascii="Calibri" w:hAnsi="Calibri" w:cs="Calibri"/>
                <w:color w:val="000000"/>
              </w:rPr>
            </w:pPr>
            <w:r>
              <w:rPr>
                <w:rFonts w:ascii="Calibri" w:hAnsi="Calibri" w:cs="Calibri"/>
                <w:color w:val="000000"/>
              </w:rPr>
              <w:t>7</w:t>
            </w:r>
          </w:p>
        </w:tc>
        <w:tc>
          <w:tcPr>
            <w:tcW w:w="792" w:type="dxa"/>
            <w:vAlign w:val="bottom"/>
          </w:tcPr>
          <w:p w14:paraId="116AC91A" w14:textId="77777777" w:rsidR="00EF3140" w:rsidRDefault="00EF3140" w:rsidP="00A274C9">
            <w:pPr>
              <w:jc w:val="center"/>
              <w:rPr>
                <w:rFonts w:ascii="Calibri" w:hAnsi="Calibri" w:cs="Calibri"/>
                <w:color w:val="000000"/>
              </w:rPr>
            </w:pPr>
            <w:r>
              <w:rPr>
                <w:rFonts w:ascii="Calibri" w:hAnsi="Calibri" w:cs="Calibri"/>
                <w:color w:val="000000"/>
              </w:rPr>
              <w:t>23</w:t>
            </w:r>
          </w:p>
        </w:tc>
        <w:tc>
          <w:tcPr>
            <w:tcW w:w="828" w:type="dxa"/>
            <w:vAlign w:val="bottom"/>
          </w:tcPr>
          <w:p w14:paraId="48B1AE55" w14:textId="77777777" w:rsidR="00EF3140" w:rsidRDefault="00EF3140" w:rsidP="00A274C9">
            <w:pPr>
              <w:jc w:val="center"/>
              <w:rPr>
                <w:rFonts w:ascii="Calibri" w:hAnsi="Calibri" w:cs="Calibri"/>
                <w:color w:val="000000"/>
              </w:rPr>
            </w:pPr>
            <w:r>
              <w:rPr>
                <w:rFonts w:ascii="Calibri" w:hAnsi="Calibri" w:cs="Calibri"/>
                <w:color w:val="000000"/>
              </w:rPr>
              <w:t>68</w:t>
            </w:r>
          </w:p>
        </w:tc>
      </w:tr>
      <w:tr w:rsidR="00EF3140" w14:paraId="381C58D0" w14:textId="77777777" w:rsidTr="00A274C9">
        <w:tc>
          <w:tcPr>
            <w:tcW w:w="2124" w:type="dxa"/>
            <w:vAlign w:val="bottom"/>
          </w:tcPr>
          <w:p w14:paraId="50315D3A" w14:textId="77777777" w:rsidR="00EF3140" w:rsidRDefault="00EF3140" w:rsidP="00A274C9">
            <w:pPr>
              <w:rPr>
                <w:rFonts w:ascii="Calibri" w:hAnsi="Calibri" w:cs="Calibri"/>
                <w:color w:val="000000"/>
              </w:rPr>
            </w:pPr>
            <w:r>
              <w:rPr>
                <w:rFonts w:ascii="Calibri" w:hAnsi="Calibri" w:cs="Calibri"/>
                <w:color w:val="000000"/>
              </w:rPr>
              <w:t xml:space="preserve">c) a condition that arises due to interaction with outside environment by a person with physical, mental, sensory and/or intellectual impairment </w:t>
            </w:r>
          </w:p>
        </w:tc>
        <w:tc>
          <w:tcPr>
            <w:tcW w:w="1118" w:type="dxa"/>
            <w:vAlign w:val="bottom"/>
          </w:tcPr>
          <w:p w14:paraId="10D24D9E" w14:textId="77777777" w:rsidR="00EF3140" w:rsidRDefault="00EF3140" w:rsidP="00A274C9">
            <w:pPr>
              <w:jc w:val="center"/>
              <w:rPr>
                <w:rFonts w:ascii="Calibri" w:hAnsi="Calibri" w:cs="Calibri"/>
                <w:color w:val="000000"/>
              </w:rPr>
            </w:pPr>
            <w:r>
              <w:rPr>
                <w:rFonts w:ascii="Calibri" w:hAnsi="Calibri" w:cs="Calibri"/>
                <w:color w:val="000000"/>
              </w:rPr>
              <w:t>6</w:t>
            </w:r>
          </w:p>
        </w:tc>
        <w:tc>
          <w:tcPr>
            <w:tcW w:w="572" w:type="dxa"/>
            <w:vAlign w:val="bottom"/>
          </w:tcPr>
          <w:p w14:paraId="6EF86E2D" w14:textId="77777777" w:rsidR="00EF3140" w:rsidRDefault="00EF3140" w:rsidP="00A274C9">
            <w:pPr>
              <w:jc w:val="center"/>
              <w:rPr>
                <w:rFonts w:ascii="Calibri" w:hAnsi="Calibri" w:cs="Calibri"/>
                <w:color w:val="000000"/>
              </w:rPr>
            </w:pPr>
            <w:r>
              <w:rPr>
                <w:rFonts w:ascii="Calibri" w:hAnsi="Calibri" w:cs="Calibri"/>
                <w:color w:val="000000"/>
              </w:rPr>
              <w:t>5</w:t>
            </w:r>
          </w:p>
        </w:tc>
        <w:tc>
          <w:tcPr>
            <w:tcW w:w="1063" w:type="dxa"/>
            <w:vAlign w:val="bottom"/>
          </w:tcPr>
          <w:p w14:paraId="4BA7B500" w14:textId="77777777" w:rsidR="00EF3140" w:rsidRDefault="00EF3140" w:rsidP="00A274C9">
            <w:pPr>
              <w:jc w:val="center"/>
              <w:rPr>
                <w:rFonts w:ascii="Calibri" w:hAnsi="Calibri" w:cs="Calibri"/>
                <w:color w:val="000000"/>
              </w:rPr>
            </w:pPr>
            <w:r>
              <w:rPr>
                <w:rFonts w:ascii="Calibri" w:hAnsi="Calibri" w:cs="Calibri"/>
                <w:color w:val="000000"/>
              </w:rPr>
              <w:t>11</w:t>
            </w:r>
          </w:p>
        </w:tc>
        <w:tc>
          <w:tcPr>
            <w:tcW w:w="987" w:type="dxa"/>
            <w:vAlign w:val="bottom"/>
          </w:tcPr>
          <w:p w14:paraId="7BD79631" w14:textId="77777777" w:rsidR="00EF3140" w:rsidRDefault="00EF3140" w:rsidP="00A274C9">
            <w:pPr>
              <w:jc w:val="center"/>
              <w:rPr>
                <w:rFonts w:ascii="Calibri" w:hAnsi="Calibri" w:cs="Calibri"/>
                <w:color w:val="000000"/>
              </w:rPr>
            </w:pPr>
            <w:r>
              <w:rPr>
                <w:rFonts w:ascii="Calibri" w:hAnsi="Calibri" w:cs="Calibri"/>
                <w:color w:val="000000"/>
              </w:rPr>
              <w:t>6</w:t>
            </w:r>
          </w:p>
        </w:tc>
        <w:tc>
          <w:tcPr>
            <w:tcW w:w="536" w:type="dxa"/>
            <w:vAlign w:val="bottom"/>
          </w:tcPr>
          <w:p w14:paraId="18A9C3CC" w14:textId="77777777" w:rsidR="00EF3140" w:rsidRDefault="00EF3140" w:rsidP="00A274C9">
            <w:pPr>
              <w:jc w:val="center"/>
              <w:rPr>
                <w:rFonts w:ascii="Calibri" w:hAnsi="Calibri" w:cs="Calibri"/>
                <w:color w:val="000000"/>
              </w:rPr>
            </w:pPr>
            <w:r>
              <w:rPr>
                <w:rFonts w:ascii="Calibri" w:hAnsi="Calibri" w:cs="Calibri"/>
                <w:color w:val="000000"/>
              </w:rPr>
              <w:t>5</w:t>
            </w:r>
          </w:p>
        </w:tc>
        <w:tc>
          <w:tcPr>
            <w:tcW w:w="890" w:type="dxa"/>
            <w:vAlign w:val="bottom"/>
          </w:tcPr>
          <w:p w14:paraId="43C93576" w14:textId="77777777" w:rsidR="00EF3140" w:rsidRDefault="00EF3140" w:rsidP="00A274C9">
            <w:pPr>
              <w:jc w:val="center"/>
              <w:rPr>
                <w:rFonts w:ascii="Calibri" w:hAnsi="Calibri" w:cs="Calibri"/>
                <w:color w:val="000000"/>
              </w:rPr>
            </w:pPr>
            <w:r>
              <w:rPr>
                <w:rFonts w:ascii="Calibri" w:hAnsi="Calibri" w:cs="Calibri"/>
                <w:color w:val="000000"/>
              </w:rPr>
              <w:t>11</w:t>
            </w:r>
          </w:p>
        </w:tc>
        <w:tc>
          <w:tcPr>
            <w:tcW w:w="1350" w:type="dxa"/>
            <w:vAlign w:val="bottom"/>
          </w:tcPr>
          <w:p w14:paraId="1914CD3B" w14:textId="77777777" w:rsidR="00EF3140" w:rsidRDefault="00EF3140" w:rsidP="00A274C9">
            <w:pPr>
              <w:jc w:val="center"/>
              <w:rPr>
                <w:rFonts w:ascii="Calibri" w:hAnsi="Calibri" w:cs="Calibri"/>
                <w:color w:val="000000"/>
              </w:rPr>
            </w:pPr>
            <w:r>
              <w:rPr>
                <w:rFonts w:ascii="Calibri" w:hAnsi="Calibri" w:cs="Calibri"/>
                <w:color w:val="000000"/>
              </w:rPr>
              <w:t>16</w:t>
            </w:r>
          </w:p>
        </w:tc>
        <w:tc>
          <w:tcPr>
            <w:tcW w:w="630" w:type="dxa"/>
            <w:vAlign w:val="bottom"/>
          </w:tcPr>
          <w:p w14:paraId="4E121059" w14:textId="77777777" w:rsidR="00EF3140" w:rsidRDefault="00EF3140" w:rsidP="00A274C9">
            <w:pPr>
              <w:jc w:val="center"/>
              <w:rPr>
                <w:rFonts w:ascii="Calibri" w:hAnsi="Calibri" w:cs="Calibri"/>
                <w:color w:val="000000"/>
              </w:rPr>
            </w:pPr>
            <w:r>
              <w:rPr>
                <w:rFonts w:ascii="Calibri" w:hAnsi="Calibri" w:cs="Calibri"/>
                <w:color w:val="000000"/>
              </w:rPr>
              <w:t>9</w:t>
            </w:r>
          </w:p>
        </w:tc>
        <w:tc>
          <w:tcPr>
            <w:tcW w:w="792" w:type="dxa"/>
            <w:vAlign w:val="bottom"/>
          </w:tcPr>
          <w:p w14:paraId="2609FDDA" w14:textId="77777777" w:rsidR="00EF3140" w:rsidRDefault="00EF3140" w:rsidP="00A274C9">
            <w:pPr>
              <w:jc w:val="center"/>
              <w:rPr>
                <w:rFonts w:ascii="Calibri" w:hAnsi="Calibri" w:cs="Calibri"/>
                <w:color w:val="000000"/>
              </w:rPr>
            </w:pPr>
            <w:r>
              <w:rPr>
                <w:rFonts w:ascii="Calibri" w:hAnsi="Calibri" w:cs="Calibri"/>
                <w:color w:val="000000"/>
              </w:rPr>
              <w:t>25</w:t>
            </w:r>
          </w:p>
        </w:tc>
        <w:tc>
          <w:tcPr>
            <w:tcW w:w="828" w:type="dxa"/>
            <w:vAlign w:val="bottom"/>
          </w:tcPr>
          <w:p w14:paraId="685C4DAA" w14:textId="77777777" w:rsidR="00EF3140" w:rsidRDefault="00EF3140" w:rsidP="00A274C9">
            <w:pPr>
              <w:jc w:val="center"/>
              <w:rPr>
                <w:rFonts w:ascii="Calibri" w:hAnsi="Calibri" w:cs="Calibri"/>
                <w:color w:val="000000"/>
              </w:rPr>
            </w:pPr>
            <w:r>
              <w:rPr>
                <w:rFonts w:ascii="Calibri" w:hAnsi="Calibri" w:cs="Calibri"/>
                <w:color w:val="000000"/>
              </w:rPr>
              <w:t>47</w:t>
            </w:r>
          </w:p>
        </w:tc>
      </w:tr>
      <w:tr w:rsidR="00EF3140" w14:paraId="428A09BB" w14:textId="77777777" w:rsidTr="00A274C9">
        <w:tc>
          <w:tcPr>
            <w:tcW w:w="2124" w:type="dxa"/>
            <w:vAlign w:val="bottom"/>
          </w:tcPr>
          <w:p w14:paraId="3287E62D" w14:textId="77777777" w:rsidR="00EF3140" w:rsidRDefault="00EF3140" w:rsidP="00A274C9">
            <w:pPr>
              <w:rPr>
                <w:rFonts w:ascii="Calibri" w:hAnsi="Calibri" w:cs="Calibri"/>
                <w:color w:val="000000"/>
              </w:rPr>
            </w:pPr>
            <w:r>
              <w:rPr>
                <w:rFonts w:ascii="Calibri" w:hAnsi="Calibri" w:cs="Calibri"/>
                <w:color w:val="000000"/>
              </w:rPr>
              <w:t>d) Inability to do anything due to illness</w:t>
            </w:r>
          </w:p>
        </w:tc>
        <w:tc>
          <w:tcPr>
            <w:tcW w:w="1118" w:type="dxa"/>
            <w:vAlign w:val="bottom"/>
          </w:tcPr>
          <w:p w14:paraId="2296122F" w14:textId="77777777" w:rsidR="00EF3140" w:rsidRDefault="00EF3140" w:rsidP="00A274C9">
            <w:pPr>
              <w:jc w:val="center"/>
              <w:rPr>
                <w:rFonts w:ascii="Calibri" w:hAnsi="Calibri" w:cs="Calibri"/>
                <w:color w:val="000000"/>
              </w:rPr>
            </w:pPr>
            <w:r>
              <w:rPr>
                <w:rFonts w:ascii="Calibri" w:hAnsi="Calibri" w:cs="Calibri"/>
                <w:color w:val="000000"/>
              </w:rPr>
              <w:t>3</w:t>
            </w:r>
          </w:p>
        </w:tc>
        <w:tc>
          <w:tcPr>
            <w:tcW w:w="572" w:type="dxa"/>
            <w:vAlign w:val="bottom"/>
          </w:tcPr>
          <w:p w14:paraId="724453A3" w14:textId="77777777" w:rsidR="00EF3140" w:rsidRDefault="00EF3140" w:rsidP="00A274C9">
            <w:pPr>
              <w:jc w:val="center"/>
              <w:rPr>
                <w:rFonts w:ascii="Calibri" w:hAnsi="Calibri" w:cs="Calibri"/>
                <w:color w:val="000000"/>
              </w:rPr>
            </w:pPr>
          </w:p>
        </w:tc>
        <w:tc>
          <w:tcPr>
            <w:tcW w:w="1063" w:type="dxa"/>
            <w:vAlign w:val="bottom"/>
          </w:tcPr>
          <w:p w14:paraId="424987C1" w14:textId="77777777" w:rsidR="00EF3140" w:rsidRDefault="00EF3140" w:rsidP="00A274C9">
            <w:pPr>
              <w:jc w:val="center"/>
              <w:rPr>
                <w:rFonts w:ascii="Calibri" w:hAnsi="Calibri" w:cs="Calibri"/>
                <w:color w:val="000000"/>
              </w:rPr>
            </w:pPr>
            <w:r>
              <w:rPr>
                <w:rFonts w:ascii="Calibri" w:hAnsi="Calibri" w:cs="Calibri"/>
                <w:color w:val="000000"/>
              </w:rPr>
              <w:t>3</w:t>
            </w:r>
          </w:p>
        </w:tc>
        <w:tc>
          <w:tcPr>
            <w:tcW w:w="987" w:type="dxa"/>
            <w:vAlign w:val="bottom"/>
          </w:tcPr>
          <w:p w14:paraId="19E9D48D" w14:textId="77777777" w:rsidR="00EF3140" w:rsidRDefault="00EF3140" w:rsidP="00A274C9">
            <w:pPr>
              <w:jc w:val="center"/>
              <w:rPr>
                <w:rFonts w:ascii="Calibri" w:hAnsi="Calibri" w:cs="Calibri"/>
                <w:color w:val="000000"/>
              </w:rPr>
            </w:pPr>
            <w:r>
              <w:rPr>
                <w:rFonts w:ascii="Calibri" w:hAnsi="Calibri" w:cs="Calibri"/>
                <w:color w:val="000000"/>
              </w:rPr>
              <w:t>3</w:t>
            </w:r>
          </w:p>
        </w:tc>
        <w:tc>
          <w:tcPr>
            <w:tcW w:w="536" w:type="dxa"/>
            <w:vAlign w:val="bottom"/>
          </w:tcPr>
          <w:p w14:paraId="3A8BEC1B" w14:textId="77777777" w:rsidR="00EF3140" w:rsidRDefault="00EF3140" w:rsidP="00A274C9">
            <w:pPr>
              <w:jc w:val="center"/>
              <w:rPr>
                <w:rFonts w:ascii="Calibri" w:hAnsi="Calibri" w:cs="Calibri"/>
                <w:color w:val="000000"/>
              </w:rPr>
            </w:pPr>
            <w:r>
              <w:rPr>
                <w:rFonts w:ascii="Calibri" w:hAnsi="Calibri" w:cs="Calibri"/>
                <w:color w:val="000000"/>
              </w:rPr>
              <w:t>3</w:t>
            </w:r>
          </w:p>
        </w:tc>
        <w:tc>
          <w:tcPr>
            <w:tcW w:w="890" w:type="dxa"/>
            <w:vAlign w:val="bottom"/>
          </w:tcPr>
          <w:p w14:paraId="24ED9B35" w14:textId="77777777" w:rsidR="00EF3140" w:rsidRDefault="00EF3140" w:rsidP="00A274C9">
            <w:pPr>
              <w:jc w:val="center"/>
              <w:rPr>
                <w:rFonts w:ascii="Calibri" w:hAnsi="Calibri" w:cs="Calibri"/>
                <w:color w:val="000000"/>
              </w:rPr>
            </w:pPr>
            <w:r>
              <w:rPr>
                <w:rFonts w:ascii="Calibri" w:hAnsi="Calibri" w:cs="Calibri"/>
                <w:color w:val="000000"/>
              </w:rPr>
              <w:t>6</w:t>
            </w:r>
          </w:p>
        </w:tc>
        <w:tc>
          <w:tcPr>
            <w:tcW w:w="1350" w:type="dxa"/>
            <w:vAlign w:val="bottom"/>
          </w:tcPr>
          <w:p w14:paraId="4A67FA19" w14:textId="77777777" w:rsidR="00EF3140" w:rsidRDefault="00EF3140" w:rsidP="00A274C9">
            <w:pPr>
              <w:jc w:val="center"/>
              <w:rPr>
                <w:rFonts w:ascii="Calibri" w:hAnsi="Calibri" w:cs="Calibri"/>
                <w:color w:val="000000"/>
              </w:rPr>
            </w:pPr>
            <w:r>
              <w:rPr>
                <w:rFonts w:ascii="Calibri" w:hAnsi="Calibri" w:cs="Calibri"/>
                <w:color w:val="000000"/>
              </w:rPr>
              <w:t>1</w:t>
            </w:r>
          </w:p>
        </w:tc>
        <w:tc>
          <w:tcPr>
            <w:tcW w:w="630" w:type="dxa"/>
            <w:vAlign w:val="bottom"/>
          </w:tcPr>
          <w:p w14:paraId="11F2739E" w14:textId="77777777" w:rsidR="00EF3140" w:rsidRDefault="00EF3140" w:rsidP="00A274C9">
            <w:pPr>
              <w:jc w:val="center"/>
              <w:rPr>
                <w:rFonts w:ascii="Calibri" w:hAnsi="Calibri" w:cs="Calibri"/>
                <w:color w:val="000000"/>
              </w:rPr>
            </w:pPr>
            <w:r>
              <w:rPr>
                <w:rFonts w:ascii="Calibri" w:hAnsi="Calibri" w:cs="Calibri"/>
                <w:color w:val="000000"/>
              </w:rPr>
              <w:t>1</w:t>
            </w:r>
          </w:p>
        </w:tc>
        <w:tc>
          <w:tcPr>
            <w:tcW w:w="792" w:type="dxa"/>
            <w:vAlign w:val="bottom"/>
          </w:tcPr>
          <w:p w14:paraId="1D4A2268" w14:textId="77777777" w:rsidR="00EF3140" w:rsidRDefault="00EF3140" w:rsidP="00A274C9">
            <w:pPr>
              <w:jc w:val="center"/>
              <w:rPr>
                <w:rFonts w:ascii="Calibri" w:hAnsi="Calibri" w:cs="Calibri"/>
                <w:color w:val="000000"/>
              </w:rPr>
            </w:pPr>
            <w:r>
              <w:rPr>
                <w:rFonts w:ascii="Calibri" w:hAnsi="Calibri" w:cs="Calibri"/>
                <w:color w:val="000000"/>
              </w:rPr>
              <w:t>2</w:t>
            </w:r>
          </w:p>
        </w:tc>
        <w:tc>
          <w:tcPr>
            <w:tcW w:w="828" w:type="dxa"/>
            <w:vAlign w:val="bottom"/>
          </w:tcPr>
          <w:p w14:paraId="4016B77D" w14:textId="77777777" w:rsidR="00EF3140" w:rsidRDefault="00EF3140" w:rsidP="00A274C9">
            <w:pPr>
              <w:jc w:val="center"/>
              <w:rPr>
                <w:rFonts w:ascii="Calibri" w:hAnsi="Calibri" w:cs="Calibri"/>
                <w:color w:val="000000"/>
              </w:rPr>
            </w:pPr>
            <w:r>
              <w:rPr>
                <w:rFonts w:ascii="Calibri" w:hAnsi="Calibri" w:cs="Calibri"/>
                <w:color w:val="000000"/>
              </w:rPr>
              <w:t>11</w:t>
            </w:r>
          </w:p>
        </w:tc>
      </w:tr>
      <w:tr w:rsidR="00EF3140" w14:paraId="6D02C2CC" w14:textId="77777777" w:rsidTr="00A274C9">
        <w:tc>
          <w:tcPr>
            <w:tcW w:w="2124" w:type="dxa"/>
            <w:vAlign w:val="bottom"/>
          </w:tcPr>
          <w:p w14:paraId="44A4242C" w14:textId="77777777" w:rsidR="00EF3140" w:rsidRDefault="00EF3140" w:rsidP="00A274C9">
            <w:pPr>
              <w:rPr>
                <w:rFonts w:ascii="Calibri" w:hAnsi="Calibri" w:cs="Calibri"/>
                <w:color w:val="000000"/>
              </w:rPr>
            </w:pPr>
            <w:r>
              <w:rPr>
                <w:rFonts w:ascii="Calibri" w:hAnsi="Calibri" w:cs="Calibri"/>
                <w:color w:val="000000"/>
              </w:rPr>
              <w:t>e) Other</w:t>
            </w:r>
          </w:p>
        </w:tc>
        <w:tc>
          <w:tcPr>
            <w:tcW w:w="1118" w:type="dxa"/>
            <w:vAlign w:val="bottom"/>
          </w:tcPr>
          <w:p w14:paraId="680C92A2" w14:textId="77777777" w:rsidR="00EF3140" w:rsidRDefault="00EF3140" w:rsidP="00A274C9">
            <w:pPr>
              <w:jc w:val="center"/>
              <w:rPr>
                <w:rFonts w:ascii="Calibri" w:hAnsi="Calibri" w:cs="Calibri"/>
                <w:color w:val="000000"/>
              </w:rPr>
            </w:pPr>
            <w:r>
              <w:rPr>
                <w:rFonts w:ascii="Calibri" w:hAnsi="Calibri" w:cs="Calibri"/>
                <w:color w:val="000000"/>
              </w:rPr>
              <w:t>7</w:t>
            </w:r>
          </w:p>
        </w:tc>
        <w:tc>
          <w:tcPr>
            <w:tcW w:w="572" w:type="dxa"/>
            <w:vAlign w:val="bottom"/>
          </w:tcPr>
          <w:p w14:paraId="45624B36" w14:textId="77777777" w:rsidR="00EF3140" w:rsidRDefault="00EF3140" w:rsidP="00A274C9">
            <w:pPr>
              <w:jc w:val="center"/>
              <w:rPr>
                <w:rFonts w:ascii="Calibri" w:hAnsi="Calibri" w:cs="Calibri"/>
                <w:color w:val="000000"/>
              </w:rPr>
            </w:pPr>
            <w:r>
              <w:rPr>
                <w:rFonts w:ascii="Calibri" w:hAnsi="Calibri" w:cs="Calibri"/>
                <w:color w:val="000000"/>
              </w:rPr>
              <w:t>1</w:t>
            </w:r>
          </w:p>
        </w:tc>
        <w:tc>
          <w:tcPr>
            <w:tcW w:w="1063" w:type="dxa"/>
            <w:vAlign w:val="bottom"/>
          </w:tcPr>
          <w:p w14:paraId="66EC21D8" w14:textId="77777777" w:rsidR="00EF3140" w:rsidRDefault="00EF3140" w:rsidP="00A274C9">
            <w:pPr>
              <w:jc w:val="center"/>
              <w:rPr>
                <w:rFonts w:ascii="Calibri" w:hAnsi="Calibri" w:cs="Calibri"/>
                <w:color w:val="000000"/>
              </w:rPr>
            </w:pPr>
            <w:r>
              <w:rPr>
                <w:rFonts w:ascii="Calibri" w:hAnsi="Calibri" w:cs="Calibri"/>
                <w:color w:val="000000"/>
              </w:rPr>
              <w:t>8</w:t>
            </w:r>
          </w:p>
        </w:tc>
        <w:tc>
          <w:tcPr>
            <w:tcW w:w="987" w:type="dxa"/>
            <w:vAlign w:val="bottom"/>
          </w:tcPr>
          <w:p w14:paraId="0BDB4366" w14:textId="77777777" w:rsidR="00EF3140" w:rsidRDefault="00EF3140" w:rsidP="00A274C9">
            <w:pPr>
              <w:jc w:val="center"/>
              <w:rPr>
                <w:rFonts w:ascii="Calibri" w:hAnsi="Calibri" w:cs="Calibri"/>
                <w:color w:val="000000"/>
              </w:rPr>
            </w:pPr>
            <w:r>
              <w:rPr>
                <w:rFonts w:ascii="Calibri" w:hAnsi="Calibri" w:cs="Calibri"/>
                <w:color w:val="000000"/>
              </w:rPr>
              <w:t>6</w:t>
            </w:r>
          </w:p>
        </w:tc>
        <w:tc>
          <w:tcPr>
            <w:tcW w:w="536" w:type="dxa"/>
            <w:vAlign w:val="bottom"/>
          </w:tcPr>
          <w:p w14:paraId="75B5510E" w14:textId="77777777" w:rsidR="00EF3140" w:rsidRDefault="00EF3140" w:rsidP="00A274C9">
            <w:pPr>
              <w:jc w:val="center"/>
              <w:rPr>
                <w:rFonts w:ascii="Calibri" w:hAnsi="Calibri" w:cs="Calibri"/>
                <w:color w:val="000000"/>
              </w:rPr>
            </w:pPr>
            <w:r>
              <w:rPr>
                <w:rFonts w:ascii="Calibri" w:hAnsi="Calibri" w:cs="Calibri"/>
                <w:color w:val="000000"/>
              </w:rPr>
              <w:t>7</w:t>
            </w:r>
          </w:p>
        </w:tc>
        <w:tc>
          <w:tcPr>
            <w:tcW w:w="890" w:type="dxa"/>
            <w:vAlign w:val="bottom"/>
          </w:tcPr>
          <w:p w14:paraId="47F37E58" w14:textId="77777777" w:rsidR="00EF3140" w:rsidRDefault="00EF3140" w:rsidP="00A274C9">
            <w:pPr>
              <w:jc w:val="center"/>
              <w:rPr>
                <w:rFonts w:ascii="Calibri" w:hAnsi="Calibri" w:cs="Calibri"/>
                <w:color w:val="000000"/>
              </w:rPr>
            </w:pPr>
            <w:r>
              <w:rPr>
                <w:rFonts w:ascii="Calibri" w:hAnsi="Calibri" w:cs="Calibri"/>
                <w:color w:val="000000"/>
              </w:rPr>
              <w:t>13</w:t>
            </w:r>
          </w:p>
        </w:tc>
        <w:tc>
          <w:tcPr>
            <w:tcW w:w="1350" w:type="dxa"/>
            <w:vAlign w:val="bottom"/>
          </w:tcPr>
          <w:p w14:paraId="6342E456" w14:textId="77777777" w:rsidR="00EF3140" w:rsidRDefault="00EF3140" w:rsidP="00A274C9">
            <w:pPr>
              <w:jc w:val="center"/>
              <w:rPr>
                <w:rFonts w:ascii="Calibri" w:hAnsi="Calibri" w:cs="Calibri"/>
                <w:color w:val="000000"/>
              </w:rPr>
            </w:pPr>
            <w:r>
              <w:rPr>
                <w:rFonts w:ascii="Calibri" w:hAnsi="Calibri" w:cs="Calibri"/>
                <w:color w:val="000000"/>
              </w:rPr>
              <w:t>3</w:t>
            </w:r>
          </w:p>
        </w:tc>
        <w:tc>
          <w:tcPr>
            <w:tcW w:w="630" w:type="dxa"/>
            <w:vAlign w:val="bottom"/>
          </w:tcPr>
          <w:p w14:paraId="183EA670" w14:textId="77777777" w:rsidR="00EF3140" w:rsidRDefault="00EF3140" w:rsidP="00A274C9">
            <w:pPr>
              <w:jc w:val="center"/>
              <w:rPr>
                <w:rFonts w:ascii="Calibri" w:hAnsi="Calibri" w:cs="Calibri"/>
                <w:color w:val="000000"/>
              </w:rPr>
            </w:pPr>
            <w:r>
              <w:rPr>
                <w:rFonts w:ascii="Calibri" w:hAnsi="Calibri" w:cs="Calibri"/>
                <w:color w:val="000000"/>
              </w:rPr>
              <w:t>1</w:t>
            </w:r>
          </w:p>
        </w:tc>
        <w:tc>
          <w:tcPr>
            <w:tcW w:w="792" w:type="dxa"/>
            <w:vAlign w:val="bottom"/>
          </w:tcPr>
          <w:p w14:paraId="3683DF72" w14:textId="77777777" w:rsidR="00EF3140" w:rsidRDefault="00EF3140" w:rsidP="00A274C9">
            <w:pPr>
              <w:jc w:val="center"/>
              <w:rPr>
                <w:rFonts w:ascii="Calibri" w:hAnsi="Calibri" w:cs="Calibri"/>
                <w:color w:val="000000"/>
              </w:rPr>
            </w:pPr>
            <w:r>
              <w:rPr>
                <w:rFonts w:ascii="Calibri" w:hAnsi="Calibri" w:cs="Calibri"/>
                <w:color w:val="000000"/>
              </w:rPr>
              <w:t>4</w:t>
            </w:r>
          </w:p>
        </w:tc>
        <w:tc>
          <w:tcPr>
            <w:tcW w:w="828" w:type="dxa"/>
            <w:vAlign w:val="bottom"/>
          </w:tcPr>
          <w:p w14:paraId="7C1FDA33" w14:textId="77777777" w:rsidR="00EF3140" w:rsidRDefault="00EF3140" w:rsidP="00A274C9">
            <w:pPr>
              <w:jc w:val="center"/>
              <w:rPr>
                <w:rFonts w:ascii="Calibri" w:hAnsi="Calibri" w:cs="Calibri"/>
                <w:color w:val="000000"/>
              </w:rPr>
            </w:pPr>
            <w:r>
              <w:rPr>
                <w:rFonts w:ascii="Calibri" w:hAnsi="Calibri" w:cs="Calibri"/>
                <w:color w:val="000000"/>
              </w:rPr>
              <w:t>25</w:t>
            </w:r>
          </w:p>
        </w:tc>
      </w:tr>
      <w:tr w:rsidR="00EF3140" w14:paraId="2CAD4D2E" w14:textId="77777777" w:rsidTr="00A274C9">
        <w:tc>
          <w:tcPr>
            <w:tcW w:w="2124" w:type="dxa"/>
          </w:tcPr>
          <w:p w14:paraId="1DF7F815" w14:textId="77777777" w:rsidR="00EF3140" w:rsidRPr="00295AAF" w:rsidRDefault="00EF3140" w:rsidP="00A274C9">
            <w:pPr>
              <w:jc w:val="center"/>
              <w:rPr>
                <w:rFonts w:ascii="Verdana" w:hAnsi="Verdana"/>
                <w:b/>
                <w:bCs/>
              </w:rPr>
            </w:pPr>
            <w:r w:rsidRPr="00295AAF">
              <w:rPr>
                <w:rFonts w:ascii="Verdana" w:hAnsi="Verdana"/>
                <w:b/>
                <w:bCs/>
              </w:rPr>
              <w:t>Grand Total</w:t>
            </w:r>
          </w:p>
        </w:tc>
        <w:tc>
          <w:tcPr>
            <w:tcW w:w="1118" w:type="dxa"/>
            <w:vAlign w:val="bottom"/>
          </w:tcPr>
          <w:p w14:paraId="4CF50DBA" w14:textId="77777777" w:rsidR="00EF3140" w:rsidRPr="00295AAF" w:rsidRDefault="00EF3140" w:rsidP="00A274C9">
            <w:pPr>
              <w:jc w:val="center"/>
              <w:rPr>
                <w:rFonts w:ascii="Verdana" w:hAnsi="Verdana" w:cs="Calibri"/>
                <w:b/>
                <w:bCs/>
                <w:color w:val="000000"/>
              </w:rPr>
            </w:pPr>
            <w:r w:rsidRPr="00295AAF">
              <w:rPr>
                <w:rFonts w:ascii="Verdana" w:hAnsi="Verdana" w:cs="Calibri"/>
                <w:b/>
                <w:bCs/>
                <w:color w:val="000000"/>
              </w:rPr>
              <w:t>47</w:t>
            </w:r>
          </w:p>
        </w:tc>
        <w:tc>
          <w:tcPr>
            <w:tcW w:w="572" w:type="dxa"/>
            <w:vAlign w:val="bottom"/>
          </w:tcPr>
          <w:p w14:paraId="701C7913" w14:textId="77777777" w:rsidR="00EF3140" w:rsidRPr="00295AAF" w:rsidRDefault="00EF3140" w:rsidP="00A274C9">
            <w:pPr>
              <w:jc w:val="center"/>
              <w:rPr>
                <w:rFonts w:ascii="Verdana" w:hAnsi="Verdana" w:cs="Calibri"/>
                <w:b/>
                <w:bCs/>
                <w:color w:val="000000"/>
              </w:rPr>
            </w:pPr>
            <w:r w:rsidRPr="00295AAF">
              <w:rPr>
                <w:rFonts w:ascii="Verdana" w:hAnsi="Verdana" w:cs="Calibri"/>
                <w:b/>
                <w:bCs/>
                <w:color w:val="000000"/>
              </w:rPr>
              <w:t>26</w:t>
            </w:r>
          </w:p>
        </w:tc>
        <w:tc>
          <w:tcPr>
            <w:tcW w:w="1063" w:type="dxa"/>
            <w:vAlign w:val="bottom"/>
          </w:tcPr>
          <w:p w14:paraId="0F5DCC4F" w14:textId="77777777" w:rsidR="00EF3140" w:rsidRPr="00295AAF" w:rsidRDefault="00EF3140" w:rsidP="00A274C9">
            <w:pPr>
              <w:jc w:val="center"/>
              <w:rPr>
                <w:rFonts w:ascii="Verdana" w:hAnsi="Verdana" w:cs="Calibri"/>
                <w:b/>
                <w:bCs/>
                <w:color w:val="000000"/>
              </w:rPr>
            </w:pPr>
            <w:r w:rsidRPr="00295AAF">
              <w:rPr>
                <w:rFonts w:ascii="Verdana" w:hAnsi="Verdana" w:cs="Calibri"/>
                <w:b/>
                <w:bCs/>
                <w:color w:val="000000"/>
              </w:rPr>
              <w:t>73</w:t>
            </w:r>
          </w:p>
        </w:tc>
        <w:tc>
          <w:tcPr>
            <w:tcW w:w="987" w:type="dxa"/>
            <w:vAlign w:val="bottom"/>
          </w:tcPr>
          <w:p w14:paraId="1C73B6A9" w14:textId="77777777" w:rsidR="00EF3140" w:rsidRPr="00295AAF" w:rsidRDefault="00EF3140" w:rsidP="00A274C9">
            <w:pPr>
              <w:jc w:val="center"/>
              <w:rPr>
                <w:rFonts w:ascii="Verdana" w:hAnsi="Verdana" w:cs="Calibri"/>
                <w:b/>
                <w:bCs/>
                <w:color w:val="000000"/>
              </w:rPr>
            </w:pPr>
            <w:r w:rsidRPr="00295AAF">
              <w:rPr>
                <w:rFonts w:ascii="Verdana" w:hAnsi="Verdana" w:cs="Calibri"/>
                <w:b/>
                <w:bCs/>
                <w:color w:val="000000"/>
              </w:rPr>
              <w:t>37</w:t>
            </w:r>
          </w:p>
        </w:tc>
        <w:tc>
          <w:tcPr>
            <w:tcW w:w="536" w:type="dxa"/>
            <w:vAlign w:val="bottom"/>
          </w:tcPr>
          <w:p w14:paraId="1E334192" w14:textId="77777777" w:rsidR="00EF3140" w:rsidRPr="00295AAF" w:rsidRDefault="00EF3140" w:rsidP="00A274C9">
            <w:pPr>
              <w:jc w:val="center"/>
              <w:rPr>
                <w:rFonts w:ascii="Verdana" w:hAnsi="Verdana" w:cs="Calibri"/>
                <w:b/>
                <w:bCs/>
                <w:color w:val="000000"/>
              </w:rPr>
            </w:pPr>
            <w:r w:rsidRPr="00295AAF">
              <w:rPr>
                <w:rFonts w:ascii="Verdana" w:hAnsi="Verdana" w:cs="Calibri"/>
                <w:b/>
                <w:bCs/>
                <w:color w:val="000000"/>
              </w:rPr>
              <w:t>35</w:t>
            </w:r>
          </w:p>
        </w:tc>
        <w:tc>
          <w:tcPr>
            <w:tcW w:w="890" w:type="dxa"/>
            <w:vAlign w:val="bottom"/>
          </w:tcPr>
          <w:p w14:paraId="2F673F27" w14:textId="77777777" w:rsidR="00EF3140" w:rsidRPr="00295AAF" w:rsidRDefault="00EF3140" w:rsidP="00A274C9">
            <w:pPr>
              <w:jc w:val="center"/>
              <w:rPr>
                <w:rFonts w:ascii="Verdana" w:hAnsi="Verdana" w:cs="Calibri"/>
                <w:b/>
                <w:bCs/>
                <w:color w:val="000000"/>
              </w:rPr>
            </w:pPr>
            <w:r w:rsidRPr="00295AAF">
              <w:rPr>
                <w:rFonts w:ascii="Verdana" w:hAnsi="Verdana" w:cs="Calibri"/>
                <w:b/>
                <w:bCs/>
                <w:color w:val="000000"/>
              </w:rPr>
              <w:t>72</w:t>
            </w:r>
          </w:p>
        </w:tc>
        <w:tc>
          <w:tcPr>
            <w:tcW w:w="1350" w:type="dxa"/>
            <w:vAlign w:val="bottom"/>
          </w:tcPr>
          <w:p w14:paraId="26EE8F17" w14:textId="77777777" w:rsidR="00EF3140" w:rsidRPr="00295AAF" w:rsidRDefault="00EF3140" w:rsidP="00A274C9">
            <w:pPr>
              <w:jc w:val="center"/>
              <w:rPr>
                <w:rFonts w:ascii="Verdana" w:hAnsi="Verdana" w:cs="Calibri"/>
                <w:b/>
                <w:bCs/>
                <w:color w:val="000000"/>
              </w:rPr>
            </w:pPr>
            <w:r w:rsidRPr="00295AAF">
              <w:rPr>
                <w:rFonts w:ascii="Verdana" w:hAnsi="Verdana" w:cs="Calibri"/>
                <w:b/>
                <w:bCs/>
                <w:color w:val="000000"/>
              </w:rPr>
              <w:t>48</w:t>
            </w:r>
          </w:p>
        </w:tc>
        <w:tc>
          <w:tcPr>
            <w:tcW w:w="630" w:type="dxa"/>
            <w:vAlign w:val="bottom"/>
          </w:tcPr>
          <w:p w14:paraId="28F4299E" w14:textId="77777777" w:rsidR="00EF3140" w:rsidRPr="00295AAF" w:rsidRDefault="00EF3140" w:rsidP="00A274C9">
            <w:pPr>
              <w:jc w:val="center"/>
              <w:rPr>
                <w:rFonts w:ascii="Verdana" w:hAnsi="Verdana" w:cs="Calibri"/>
                <w:b/>
                <w:bCs/>
                <w:color w:val="000000"/>
              </w:rPr>
            </w:pPr>
            <w:r w:rsidRPr="00295AAF">
              <w:rPr>
                <w:rFonts w:ascii="Verdana" w:hAnsi="Verdana" w:cs="Calibri"/>
                <w:b/>
                <w:bCs/>
                <w:color w:val="000000"/>
              </w:rPr>
              <w:t>26</w:t>
            </w:r>
          </w:p>
        </w:tc>
        <w:tc>
          <w:tcPr>
            <w:tcW w:w="792" w:type="dxa"/>
            <w:vAlign w:val="bottom"/>
          </w:tcPr>
          <w:p w14:paraId="39ED5815" w14:textId="77777777" w:rsidR="00EF3140" w:rsidRPr="00295AAF" w:rsidRDefault="00EF3140" w:rsidP="00A274C9">
            <w:pPr>
              <w:jc w:val="center"/>
              <w:rPr>
                <w:rFonts w:ascii="Verdana" w:hAnsi="Verdana" w:cs="Calibri"/>
                <w:b/>
                <w:bCs/>
                <w:color w:val="000000"/>
              </w:rPr>
            </w:pPr>
            <w:r w:rsidRPr="00295AAF">
              <w:rPr>
                <w:rFonts w:ascii="Verdana" w:hAnsi="Verdana" w:cs="Calibri"/>
                <w:b/>
                <w:bCs/>
                <w:color w:val="000000"/>
              </w:rPr>
              <w:t>74</w:t>
            </w:r>
          </w:p>
        </w:tc>
        <w:tc>
          <w:tcPr>
            <w:tcW w:w="828" w:type="dxa"/>
            <w:vAlign w:val="bottom"/>
          </w:tcPr>
          <w:p w14:paraId="6158F49E" w14:textId="77777777" w:rsidR="00EF3140" w:rsidRPr="00295AAF" w:rsidRDefault="00EF3140" w:rsidP="00A274C9">
            <w:pPr>
              <w:jc w:val="center"/>
              <w:rPr>
                <w:rFonts w:ascii="Verdana" w:hAnsi="Verdana" w:cs="Calibri"/>
                <w:b/>
                <w:bCs/>
                <w:color w:val="000000"/>
              </w:rPr>
            </w:pPr>
            <w:r w:rsidRPr="00295AAF">
              <w:rPr>
                <w:rFonts w:ascii="Verdana" w:hAnsi="Verdana" w:cs="Calibri"/>
                <w:b/>
                <w:bCs/>
                <w:color w:val="000000"/>
              </w:rPr>
              <w:t>219</w:t>
            </w:r>
          </w:p>
        </w:tc>
      </w:tr>
    </w:tbl>
    <w:p w14:paraId="0F76BA40" w14:textId="77777777" w:rsidR="00D37B96" w:rsidRDefault="00D37B96" w:rsidP="00D37B96">
      <w:pPr>
        <w:ind w:left="-810"/>
        <w:rPr>
          <w:rFonts w:ascii="Verdana" w:hAnsi="Verdana"/>
          <w:b/>
          <w:bCs/>
          <w:color w:val="538135" w:themeColor="accent6" w:themeShade="BF"/>
        </w:rPr>
      </w:pPr>
    </w:p>
    <w:p w14:paraId="58D3E93D" w14:textId="77777777" w:rsidR="00EF3140" w:rsidRPr="00D37B96" w:rsidRDefault="002C5115" w:rsidP="00D37B96">
      <w:pPr>
        <w:ind w:left="-810"/>
        <w:rPr>
          <w:rFonts w:ascii="Verdana" w:hAnsi="Verdana"/>
          <w:b/>
          <w:bCs/>
          <w:color w:val="538135" w:themeColor="accent6" w:themeShade="BF"/>
        </w:rPr>
      </w:pPr>
      <w:r w:rsidRPr="00D37B96">
        <w:rPr>
          <w:rFonts w:ascii="Verdana" w:hAnsi="Verdana"/>
          <w:b/>
          <w:bCs/>
          <w:color w:val="538135" w:themeColor="accent6" w:themeShade="BF"/>
        </w:rPr>
        <w:t>Response by different ethnic groups:</w:t>
      </w:r>
    </w:p>
    <w:p w14:paraId="54A7A7A5" w14:textId="3740D9BE" w:rsidR="00242DE2" w:rsidRDefault="003B019B" w:rsidP="00242DE2">
      <w:pPr>
        <w:pStyle w:val="Caption"/>
        <w:keepNext/>
      </w:pPr>
      <w:fldSimple w:instr=" STYLEREF 1 \s ">
        <w:r w:rsidR="00DD06B9">
          <w:rPr>
            <w:noProof/>
          </w:rPr>
          <w:t>0</w:t>
        </w:r>
      </w:fldSimple>
      <w:r w:rsidR="00242DE2">
        <w:noBreakHyphen/>
      </w:r>
      <w:fldSimple w:instr=" SEQ Table \* ARABIC \s 1 ">
        <w:r w:rsidR="00DD06B9">
          <w:rPr>
            <w:noProof/>
          </w:rPr>
          <w:t>1</w:t>
        </w:r>
      </w:fldSimple>
      <w:r w:rsidR="00242DE2">
        <w:t xml:space="preserve"> Response to what is disability disaggregated by caste/ethnicity</w:t>
      </w:r>
    </w:p>
    <w:p w14:paraId="3ED740A7" w14:textId="77777777" w:rsidR="002C5115" w:rsidRDefault="002C5115" w:rsidP="002C5115">
      <w:r>
        <w:rPr>
          <w:noProof/>
          <w:lang w:bidi="ne-NP"/>
        </w:rPr>
        <w:drawing>
          <wp:inline distT="0" distB="0" distL="0" distR="0" wp14:anchorId="1026C317" wp14:editId="3A1706A6">
            <wp:extent cx="5943600" cy="3336925"/>
            <wp:effectExtent l="0" t="0" r="0" b="1587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bl>
      <w:tblPr>
        <w:tblStyle w:val="TableGrid"/>
        <w:tblW w:w="0" w:type="auto"/>
        <w:tblLook w:val="04A0" w:firstRow="1" w:lastRow="0" w:firstColumn="1" w:lastColumn="0" w:noHBand="0" w:noVBand="1"/>
      </w:tblPr>
      <w:tblGrid>
        <w:gridCol w:w="3392"/>
        <w:gridCol w:w="1108"/>
        <w:gridCol w:w="809"/>
        <w:gridCol w:w="898"/>
        <w:gridCol w:w="1169"/>
        <w:gridCol w:w="990"/>
        <w:gridCol w:w="984"/>
      </w:tblGrid>
      <w:tr w:rsidR="002C5115" w14:paraId="7CFC7126" w14:textId="77777777" w:rsidTr="002C5115">
        <w:tc>
          <w:tcPr>
            <w:tcW w:w="3415" w:type="dxa"/>
            <w:shd w:val="clear" w:color="auto" w:fill="F7CAAC" w:themeFill="accent2" w:themeFillTint="66"/>
          </w:tcPr>
          <w:p w14:paraId="62D82D18" w14:textId="77777777" w:rsidR="002C5115" w:rsidRDefault="002C5115" w:rsidP="00A274C9">
            <w:pPr>
              <w:jc w:val="both"/>
              <w:rPr>
                <w:rFonts w:ascii="Verdana" w:hAnsi="Verdana"/>
              </w:rPr>
            </w:pPr>
            <w:r>
              <w:rPr>
                <w:rFonts w:ascii="Verdana" w:hAnsi="Verdana"/>
              </w:rPr>
              <w:t>Correct response by different ethnic group</w:t>
            </w:r>
          </w:p>
        </w:tc>
        <w:tc>
          <w:tcPr>
            <w:tcW w:w="1080" w:type="dxa"/>
            <w:shd w:val="clear" w:color="auto" w:fill="F7CAAC" w:themeFill="accent2" w:themeFillTint="66"/>
          </w:tcPr>
          <w:p w14:paraId="1A46D72D" w14:textId="77777777" w:rsidR="002C5115" w:rsidRDefault="002C5115" w:rsidP="00A274C9">
            <w:pPr>
              <w:jc w:val="both"/>
              <w:rPr>
                <w:rFonts w:ascii="Verdana" w:hAnsi="Verdana"/>
              </w:rPr>
            </w:pPr>
            <w:r>
              <w:rPr>
                <w:rFonts w:ascii="Verdana" w:hAnsi="Verdana"/>
              </w:rPr>
              <w:t>Adibasi-janajati</w:t>
            </w:r>
          </w:p>
        </w:tc>
        <w:tc>
          <w:tcPr>
            <w:tcW w:w="810" w:type="dxa"/>
            <w:shd w:val="clear" w:color="auto" w:fill="F7CAAC" w:themeFill="accent2" w:themeFillTint="66"/>
          </w:tcPr>
          <w:p w14:paraId="2AB98A94" w14:textId="77777777" w:rsidR="002C5115" w:rsidRDefault="002C5115" w:rsidP="00A274C9">
            <w:pPr>
              <w:jc w:val="both"/>
              <w:rPr>
                <w:rFonts w:ascii="Verdana" w:hAnsi="Verdana"/>
              </w:rPr>
            </w:pPr>
            <w:r>
              <w:rPr>
                <w:rFonts w:ascii="Verdana" w:hAnsi="Verdana"/>
              </w:rPr>
              <w:t>Dalit</w:t>
            </w:r>
          </w:p>
        </w:tc>
        <w:tc>
          <w:tcPr>
            <w:tcW w:w="900" w:type="dxa"/>
            <w:shd w:val="clear" w:color="auto" w:fill="F7CAAC" w:themeFill="accent2" w:themeFillTint="66"/>
          </w:tcPr>
          <w:p w14:paraId="2B061035" w14:textId="77777777" w:rsidR="002C5115" w:rsidRDefault="002C5115" w:rsidP="00A274C9">
            <w:pPr>
              <w:jc w:val="both"/>
              <w:rPr>
                <w:rFonts w:ascii="Verdana" w:hAnsi="Verdana"/>
              </w:rPr>
            </w:pPr>
            <w:r>
              <w:rPr>
                <w:rFonts w:ascii="Verdana" w:hAnsi="Verdana"/>
              </w:rPr>
              <w:t>Khas Arya</w:t>
            </w:r>
          </w:p>
        </w:tc>
        <w:tc>
          <w:tcPr>
            <w:tcW w:w="1170" w:type="dxa"/>
            <w:shd w:val="clear" w:color="auto" w:fill="F7CAAC" w:themeFill="accent2" w:themeFillTint="66"/>
          </w:tcPr>
          <w:p w14:paraId="22A87CD3" w14:textId="77777777" w:rsidR="002C5115" w:rsidRDefault="002C5115" w:rsidP="00A274C9">
            <w:pPr>
              <w:jc w:val="both"/>
              <w:rPr>
                <w:rFonts w:ascii="Verdana" w:hAnsi="Verdana"/>
              </w:rPr>
            </w:pPr>
            <w:r>
              <w:rPr>
                <w:rFonts w:ascii="Verdana" w:hAnsi="Verdana"/>
              </w:rPr>
              <w:t>Madhesi</w:t>
            </w:r>
          </w:p>
        </w:tc>
        <w:tc>
          <w:tcPr>
            <w:tcW w:w="990" w:type="dxa"/>
            <w:shd w:val="clear" w:color="auto" w:fill="F7CAAC" w:themeFill="accent2" w:themeFillTint="66"/>
          </w:tcPr>
          <w:p w14:paraId="34C96DA4" w14:textId="77777777" w:rsidR="002C5115" w:rsidRDefault="002C5115" w:rsidP="00A274C9">
            <w:pPr>
              <w:jc w:val="both"/>
              <w:rPr>
                <w:rFonts w:ascii="Verdana" w:hAnsi="Verdana"/>
              </w:rPr>
            </w:pPr>
            <w:r>
              <w:rPr>
                <w:rFonts w:ascii="Verdana" w:hAnsi="Verdana"/>
              </w:rPr>
              <w:t>Others</w:t>
            </w:r>
          </w:p>
        </w:tc>
        <w:tc>
          <w:tcPr>
            <w:tcW w:w="985" w:type="dxa"/>
            <w:shd w:val="clear" w:color="auto" w:fill="F7CAAC" w:themeFill="accent2" w:themeFillTint="66"/>
          </w:tcPr>
          <w:p w14:paraId="2E7FEEE4" w14:textId="77777777" w:rsidR="002C5115" w:rsidRDefault="002C5115" w:rsidP="00A274C9">
            <w:pPr>
              <w:jc w:val="both"/>
              <w:rPr>
                <w:rFonts w:ascii="Verdana" w:hAnsi="Verdana"/>
              </w:rPr>
            </w:pPr>
            <w:r>
              <w:rPr>
                <w:rFonts w:ascii="Verdana" w:hAnsi="Verdana"/>
              </w:rPr>
              <w:t xml:space="preserve">Grand Total </w:t>
            </w:r>
          </w:p>
        </w:tc>
      </w:tr>
      <w:tr w:rsidR="002C5115" w14:paraId="6778ACDC" w14:textId="77777777" w:rsidTr="00A274C9">
        <w:tc>
          <w:tcPr>
            <w:tcW w:w="3415" w:type="dxa"/>
          </w:tcPr>
          <w:p w14:paraId="7B8DB437" w14:textId="77777777" w:rsidR="002C5115" w:rsidRPr="00E44E60" w:rsidRDefault="00FD5D7C" w:rsidP="00A274C9">
            <w:pPr>
              <w:rPr>
                <w:rFonts w:ascii="Verdana" w:hAnsi="Verdana" w:cs="Calibri"/>
                <w:color w:val="000000"/>
              </w:rPr>
            </w:pPr>
            <w:r>
              <w:rPr>
                <w:rFonts w:ascii="Verdana" w:hAnsi="Verdana" w:cs="Calibri"/>
                <w:color w:val="000000"/>
              </w:rPr>
              <w:t xml:space="preserve">Disability is </w:t>
            </w:r>
            <w:r w:rsidR="002C5115" w:rsidRPr="00E44E60">
              <w:rPr>
                <w:rFonts w:ascii="Verdana" w:hAnsi="Verdana" w:cs="Calibri"/>
                <w:color w:val="000000"/>
              </w:rPr>
              <w:t xml:space="preserve">a condition that arises due to interaction with outside environment by a person with physical, mental, sensory and/or intellectual impairment </w:t>
            </w:r>
          </w:p>
          <w:p w14:paraId="0647941A" w14:textId="77777777" w:rsidR="002C5115" w:rsidRDefault="002C5115" w:rsidP="00A274C9">
            <w:pPr>
              <w:jc w:val="both"/>
              <w:rPr>
                <w:rFonts w:ascii="Verdana" w:hAnsi="Verdana"/>
              </w:rPr>
            </w:pPr>
          </w:p>
        </w:tc>
        <w:tc>
          <w:tcPr>
            <w:tcW w:w="1080" w:type="dxa"/>
          </w:tcPr>
          <w:p w14:paraId="03094F23" w14:textId="77777777" w:rsidR="002C5115" w:rsidRDefault="002C5115" w:rsidP="00A274C9">
            <w:pPr>
              <w:jc w:val="both"/>
              <w:rPr>
                <w:rFonts w:ascii="Verdana" w:hAnsi="Verdana"/>
              </w:rPr>
            </w:pPr>
            <w:r>
              <w:rPr>
                <w:rFonts w:ascii="Verdana" w:hAnsi="Verdana"/>
              </w:rPr>
              <w:t>12</w:t>
            </w:r>
          </w:p>
        </w:tc>
        <w:tc>
          <w:tcPr>
            <w:tcW w:w="810" w:type="dxa"/>
          </w:tcPr>
          <w:p w14:paraId="172DB334" w14:textId="77777777" w:rsidR="002C5115" w:rsidRDefault="002C5115" w:rsidP="00A274C9">
            <w:pPr>
              <w:jc w:val="both"/>
              <w:rPr>
                <w:rFonts w:ascii="Verdana" w:hAnsi="Verdana"/>
              </w:rPr>
            </w:pPr>
            <w:r>
              <w:rPr>
                <w:rFonts w:ascii="Verdana" w:hAnsi="Verdana"/>
              </w:rPr>
              <w:t>6</w:t>
            </w:r>
          </w:p>
        </w:tc>
        <w:tc>
          <w:tcPr>
            <w:tcW w:w="900" w:type="dxa"/>
          </w:tcPr>
          <w:p w14:paraId="4F40A24A" w14:textId="77777777" w:rsidR="002C5115" w:rsidRDefault="002C5115" w:rsidP="00A274C9">
            <w:pPr>
              <w:jc w:val="both"/>
              <w:rPr>
                <w:rFonts w:ascii="Verdana" w:hAnsi="Verdana"/>
              </w:rPr>
            </w:pPr>
            <w:r>
              <w:rPr>
                <w:rFonts w:ascii="Verdana" w:hAnsi="Verdana"/>
              </w:rPr>
              <w:t>28</w:t>
            </w:r>
          </w:p>
        </w:tc>
        <w:tc>
          <w:tcPr>
            <w:tcW w:w="1170" w:type="dxa"/>
          </w:tcPr>
          <w:p w14:paraId="7D9EDDE6" w14:textId="77777777" w:rsidR="002C5115" w:rsidRDefault="002C5115" w:rsidP="00A274C9">
            <w:pPr>
              <w:jc w:val="both"/>
              <w:rPr>
                <w:rFonts w:ascii="Verdana" w:hAnsi="Verdana"/>
              </w:rPr>
            </w:pPr>
          </w:p>
        </w:tc>
        <w:tc>
          <w:tcPr>
            <w:tcW w:w="990" w:type="dxa"/>
          </w:tcPr>
          <w:p w14:paraId="52B3CBC5" w14:textId="77777777" w:rsidR="002C5115" w:rsidRDefault="002C5115" w:rsidP="00A274C9">
            <w:pPr>
              <w:jc w:val="both"/>
              <w:rPr>
                <w:rFonts w:ascii="Verdana" w:hAnsi="Verdana"/>
              </w:rPr>
            </w:pPr>
            <w:r>
              <w:rPr>
                <w:rFonts w:ascii="Verdana" w:hAnsi="Verdana"/>
              </w:rPr>
              <w:t>1</w:t>
            </w:r>
          </w:p>
        </w:tc>
        <w:tc>
          <w:tcPr>
            <w:tcW w:w="985" w:type="dxa"/>
          </w:tcPr>
          <w:p w14:paraId="569D3149" w14:textId="77777777" w:rsidR="002C5115" w:rsidRDefault="002C5115" w:rsidP="00A274C9">
            <w:pPr>
              <w:jc w:val="both"/>
              <w:rPr>
                <w:rFonts w:ascii="Verdana" w:hAnsi="Verdana"/>
              </w:rPr>
            </w:pPr>
            <w:r>
              <w:rPr>
                <w:rFonts w:ascii="Verdana" w:hAnsi="Verdana"/>
              </w:rPr>
              <w:t>47</w:t>
            </w:r>
          </w:p>
        </w:tc>
      </w:tr>
    </w:tbl>
    <w:p w14:paraId="1B8C70FB" w14:textId="77777777" w:rsidR="002C5115" w:rsidRDefault="002C5115" w:rsidP="002C5115"/>
    <w:p w14:paraId="75D706BA" w14:textId="77777777" w:rsidR="002C5115" w:rsidRPr="00D37B96" w:rsidRDefault="002C5115" w:rsidP="00D37B96">
      <w:pPr>
        <w:rPr>
          <w:rFonts w:ascii="Verdana" w:hAnsi="Verdana"/>
          <w:b/>
          <w:bCs/>
          <w:color w:val="538135" w:themeColor="accent6" w:themeShade="BF"/>
        </w:rPr>
      </w:pPr>
      <w:r w:rsidRPr="00D37B96">
        <w:rPr>
          <w:rFonts w:ascii="Verdana" w:hAnsi="Verdana"/>
          <w:b/>
          <w:bCs/>
          <w:color w:val="538135" w:themeColor="accent6" w:themeShade="BF"/>
        </w:rPr>
        <w:t>Response by different impairment groups</w:t>
      </w:r>
    </w:p>
    <w:p w14:paraId="5529FA97" w14:textId="1045E926" w:rsidR="00242DE2" w:rsidRDefault="003B019B" w:rsidP="00242DE2">
      <w:pPr>
        <w:pStyle w:val="Caption"/>
        <w:keepNext/>
      </w:pPr>
      <w:fldSimple w:instr=" STYLEREF 1 \s ">
        <w:r w:rsidR="00DD06B9">
          <w:rPr>
            <w:noProof/>
          </w:rPr>
          <w:t>0</w:t>
        </w:r>
      </w:fldSimple>
      <w:r w:rsidR="00242DE2">
        <w:noBreakHyphen/>
      </w:r>
      <w:fldSimple w:instr=" SEQ Table \* ARABIC \s 1 ">
        <w:r w:rsidR="00DD06B9">
          <w:rPr>
            <w:noProof/>
          </w:rPr>
          <w:t>2</w:t>
        </w:r>
      </w:fldSimple>
      <w:r w:rsidR="00242DE2">
        <w:t xml:space="preserve"> Response to disability disaggregated by impairment type</w:t>
      </w:r>
    </w:p>
    <w:p w14:paraId="467F57C9" w14:textId="77777777" w:rsidR="002C5115" w:rsidRDefault="002C5115" w:rsidP="002C5115">
      <w:r>
        <w:rPr>
          <w:noProof/>
          <w:lang w:bidi="ne-NP"/>
        </w:rPr>
        <w:drawing>
          <wp:inline distT="0" distB="0" distL="0" distR="0" wp14:anchorId="2066D81C" wp14:editId="247D80CA">
            <wp:extent cx="5245100" cy="2962910"/>
            <wp:effectExtent l="0" t="0" r="12700" b="8890"/>
            <wp:docPr id="18" name="Chart 18" descr="Response by impairment type" title="Graph showing response by impairment type"/>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bl>
      <w:tblPr>
        <w:tblStyle w:val="TableGrid"/>
        <w:tblW w:w="9630" w:type="dxa"/>
        <w:tblInd w:w="85" w:type="dxa"/>
        <w:tblLook w:val="04A0" w:firstRow="1" w:lastRow="0" w:firstColumn="1" w:lastColumn="0" w:noHBand="0" w:noVBand="1"/>
      </w:tblPr>
      <w:tblGrid>
        <w:gridCol w:w="2970"/>
        <w:gridCol w:w="6660"/>
      </w:tblGrid>
      <w:tr w:rsidR="002C5115" w14:paraId="5A5A0CA1" w14:textId="77777777" w:rsidTr="00A274C9">
        <w:tc>
          <w:tcPr>
            <w:tcW w:w="2970" w:type="dxa"/>
            <w:shd w:val="clear" w:color="auto" w:fill="D0CECE" w:themeFill="background2" w:themeFillShade="E6"/>
          </w:tcPr>
          <w:p w14:paraId="1E578733" w14:textId="77777777" w:rsidR="002C5115" w:rsidRPr="00E44E60" w:rsidRDefault="002C5115" w:rsidP="00A274C9">
            <w:pPr>
              <w:pStyle w:val="ListParagraph"/>
              <w:ind w:left="0"/>
              <w:rPr>
                <w:rFonts w:ascii="Verdana" w:hAnsi="Verdana"/>
              </w:rPr>
            </w:pPr>
            <w:r w:rsidRPr="00E44E60">
              <w:rPr>
                <w:rFonts w:ascii="Verdana" w:hAnsi="Verdana"/>
              </w:rPr>
              <w:t>Response by different impairment group</w:t>
            </w:r>
          </w:p>
        </w:tc>
        <w:tc>
          <w:tcPr>
            <w:tcW w:w="6660" w:type="dxa"/>
            <w:shd w:val="clear" w:color="auto" w:fill="D0CECE" w:themeFill="background2" w:themeFillShade="E6"/>
          </w:tcPr>
          <w:p w14:paraId="1EEA6674" w14:textId="77777777" w:rsidR="002C5115" w:rsidRPr="00E44E60" w:rsidRDefault="00FD5D7C" w:rsidP="00A274C9">
            <w:pPr>
              <w:jc w:val="both"/>
              <w:rPr>
                <w:rFonts w:ascii="Verdana" w:hAnsi="Verdana" w:cs="Calibri"/>
                <w:color w:val="000000"/>
              </w:rPr>
            </w:pPr>
            <w:r>
              <w:rPr>
                <w:rFonts w:ascii="Verdana" w:hAnsi="Verdana" w:cs="Calibri"/>
                <w:color w:val="000000"/>
              </w:rPr>
              <w:t>Disability is</w:t>
            </w:r>
            <w:r w:rsidR="002C5115" w:rsidRPr="00E44E60">
              <w:rPr>
                <w:rFonts w:ascii="Verdana" w:hAnsi="Verdana" w:cs="Calibri"/>
                <w:color w:val="000000"/>
              </w:rPr>
              <w:t xml:space="preserve"> a condition that arises due to interaction with outside environment by a person with physical, mental, sensory and/or intellectual impairment </w:t>
            </w:r>
          </w:p>
          <w:p w14:paraId="21692917" w14:textId="77777777" w:rsidR="002C5115" w:rsidRPr="00E44E60" w:rsidRDefault="002C5115" w:rsidP="00A274C9">
            <w:pPr>
              <w:pStyle w:val="ListParagraph"/>
              <w:ind w:left="0"/>
              <w:jc w:val="both"/>
              <w:rPr>
                <w:rFonts w:ascii="Verdana" w:hAnsi="Verdana"/>
              </w:rPr>
            </w:pPr>
          </w:p>
        </w:tc>
      </w:tr>
      <w:tr w:rsidR="002C5115" w14:paraId="2B1C5EA1" w14:textId="77777777" w:rsidTr="00A274C9">
        <w:tc>
          <w:tcPr>
            <w:tcW w:w="2970" w:type="dxa"/>
          </w:tcPr>
          <w:p w14:paraId="4BA35BF2" w14:textId="77777777" w:rsidR="002C5115" w:rsidRDefault="002C5115" w:rsidP="00A274C9">
            <w:pPr>
              <w:pStyle w:val="ListParagraph"/>
              <w:ind w:left="0"/>
              <w:jc w:val="both"/>
              <w:rPr>
                <w:rFonts w:ascii="Verdana" w:hAnsi="Verdana"/>
              </w:rPr>
            </w:pPr>
            <w:r>
              <w:rPr>
                <w:rFonts w:ascii="Verdana" w:hAnsi="Verdana"/>
              </w:rPr>
              <w:t>Autism</w:t>
            </w:r>
          </w:p>
        </w:tc>
        <w:tc>
          <w:tcPr>
            <w:tcW w:w="6660" w:type="dxa"/>
          </w:tcPr>
          <w:p w14:paraId="550B3C7D" w14:textId="77777777" w:rsidR="002C5115" w:rsidRDefault="002C5115" w:rsidP="00A274C9">
            <w:pPr>
              <w:pStyle w:val="ListParagraph"/>
              <w:ind w:left="0"/>
              <w:jc w:val="center"/>
              <w:rPr>
                <w:rFonts w:ascii="Verdana" w:hAnsi="Verdana"/>
              </w:rPr>
            </w:pPr>
            <w:r>
              <w:rPr>
                <w:rFonts w:ascii="Verdana" w:hAnsi="Verdana"/>
              </w:rPr>
              <w:t>2</w:t>
            </w:r>
          </w:p>
        </w:tc>
      </w:tr>
      <w:tr w:rsidR="002C5115" w14:paraId="0E062AE8" w14:textId="77777777" w:rsidTr="00A274C9">
        <w:tc>
          <w:tcPr>
            <w:tcW w:w="2970" w:type="dxa"/>
          </w:tcPr>
          <w:p w14:paraId="7A670A72" w14:textId="77777777" w:rsidR="002C5115" w:rsidRDefault="002C5115" w:rsidP="00A274C9">
            <w:pPr>
              <w:pStyle w:val="ListParagraph"/>
              <w:ind w:left="0"/>
              <w:jc w:val="both"/>
              <w:rPr>
                <w:rFonts w:ascii="Verdana" w:hAnsi="Verdana"/>
              </w:rPr>
            </w:pPr>
            <w:r>
              <w:rPr>
                <w:rFonts w:ascii="Verdana" w:hAnsi="Verdana"/>
              </w:rPr>
              <w:t>Deaf-blind</w:t>
            </w:r>
          </w:p>
        </w:tc>
        <w:tc>
          <w:tcPr>
            <w:tcW w:w="6660" w:type="dxa"/>
          </w:tcPr>
          <w:p w14:paraId="5E08ADF3" w14:textId="77777777" w:rsidR="002C5115" w:rsidRDefault="002C5115" w:rsidP="00A274C9">
            <w:pPr>
              <w:pStyle w:val="ListParagraph"/>
              <w:ind w:left="0"/>
              <w:jc w:val="center"/>
              <w:rPr>
                <w:rFonts w:ascii="Verdana" w:hAnsi="Verdana"/>
              </w:rPr>
            </w:pPr>
            <w:r>
              <w:rPr>
                <w:rFonts w:ascii="Verdana" w:hAnsi="Verdana"/>
              </w:rPr>
              <w:t>1</w:t>
            </w:r>
          </w:p>
        </w:tc>
      </w:tr>
      <w:tr w:rsidR="002C5115" w14:paraId="299EE27F" w14:textId="77777777" w:rsidTr="00A274C9">
        <w:tc>
          <w:tcPr>
            <w:tcW w:w="2970" w:type="dxa"/>
          </w:tcPr>
          <w:p w14:paraId="1DA8C1C7" w14:textId="77777777" w:rsidR="002C5115" w:rsidRDefault="002C5115" w:rsidP="00A274C9">
            <w:pPr>
              <w:pStyle w:val="ListParagraph"/>
              <w:ind w:left="0"/>
              <w:jc w:val="both"/>
              <w:rPr>
                <w:rFonts w:ascii="Verdana" w:hAnsi="Verdana"/>
              </w:rPr>
            </w:pPr>
            <w:r>
              <w:rPr>
                <w:rFonts w:ascii="Verdana" w:hAnsi="Verdana"/>
              </w:rPr>
              <w:t>Hearing related</w:t>
            </w:r>
          </w:p>
        </w:tc>
        <w:tc>
          <w:tcPr>
            <w:tcW w:w="6660" w:type="dxa"/>
          </w:tcPr>
          <w:p w14:paraId="6E1EAB4F" w14:textId="77777777" w:rsidR="002C5115" w:rsidRDefault="002C5115" w:rsidP="00A274C9">
            <w:pPr>
              <w:pStyle w:val="ListParagraph"/>
              <w:ind w:left="0"/>
              <w:jc w:val="center"/>
              <w:rPr>
                <w:rFonts w:ascii="Verdana" w:hAnsi="Verdana"/>
              </w:rPr>
            </w:pPr>
            <w:r>
              <w:rPr>
                <w:rFonts w:ascii="Verdana" w:hAnsi="Verdana"/>
              </w:rPr>
              <w:t>3</w:t>
            </w:r>
          </w:p>
        </w:tc>
      </w:tr>
      <w:tr w:rsidR="002C5115" w14:paraId="01945C99" w14:textId="77777777" w:rsidTr="00A274C9">
        <w:tc>
          <w:tcPr>
            <w:tcW w:w="2970" w:type="dxa"/>
          </w:tcPr>
          <w:p w14:paraId="4F63F216" w14:textId="77777777" w:rsidR="002C5115" w:rsidRDefault="002C5115" w:rsidP="00A274C9">
            <w:pPr>
              <w:pStyle w:val="ListParagraph"/>
              <w:ind w:left="0"/>
              <w:jc w:val="both"/>
              <w:rPr>
                <w:rFonts w:ascii="Verdana" w:hAnsi="Verdana"/>
              </w:rPr>
            </w:pPr>
            <w:r>
              <w:rPr>
                <w:rFonts w:ascii="Verdana" w:hAnsi="Verdana"/>
              </w:rPr>
              <w:t>Hemophilia</w:t>
            </w:r>
          </w:p>
        </w:tc>
        <w:tc>
          <w:tcPr>
            <w:tcW w:w="6660" w:type="dxa"/>
          </w:tcPr>
          <w:p w14:paraId="484B0890" w14:textId="77777777" w:rsidR="002C5115" w:rsidRDefault="002C5115" w:rsidP="00A274C9">
            <w:pPr>
              <w:pStyle w:val="ListParagraph"/>
              <w:ind w:left="0"/>
              <w:jc w:val="center"/>
              <w:rPr>
                <w:rFonts w:ascii="Verdana" w:hAnsi="Verdana"/>
              </w:rPr>
            </w:pPr>
            <w:r>
              <w:rPr>
                <w:rFonts w:ascii="Verdana" w:hAnsi="Verdana"/>
              </w:rPr>
              <w:t>-</w:t>
            </w:r>
          </w:p>
        </w:tc>
      </w:tr>
      <w:tr w:rsidR="002C5115" w14:paraId="33295F4D" w14:textId="77777777" w:rsidTr="00A274C9">
        <w:tc>
          <w:tcPr>
            <w:tcW w:w="2970" w:type="dxa"/>
          </w:tcPr>
          <w:p w14:paraId="33B11CB8" w14:textId="77777777" w:rsidR="002C5115" w:rsidRDefault="002C5115" w:rsidP="00A274C9">
            <w:pPr>
              <w:pStyle w:val="ListParagraph"/>
              <w:ind w:left="0"/>
              <w:jc w:val="both"/>
              <w:rPr>
                <w:rFonts w:ascii="Verdana" w:hAnsi="Verdana"/>
              </w:rPr>
            </w:pPr>
            <w:r>
              <w:rPr>
                <w:rFonts w:ascii="Verdana" w:hAnsi="Verdana"/>
              </w:rPr>
              <w:t xml:space="preserve">Intellectual </w:t>
            </w:r>
          </w:p>
        </w:tc>
        <w:tc>
          <w:tcPr>
            <w:tcW w:w="6660" w:type="dxa"/>
          </w:tcPr>
          <w:p w14:paraId="2CA78F18" w14:textId="77777777" w:rsidR="002C5115" w:rsidRDefault="002C5115" w:rsidP="00A274C9">
            <w:pPr>
              <w:pStyle w:val="ListParagraph"/>
              <w:ind w:left="0"/>
              <w:jc w:val="center"/>
              <w:rPr>
                <w:rFonts w:ascii="Verdana" w:hAnsi="Verdana"/>
              </w:rPr>
            </w:pPr>
            <w:r>
              <w:rPr>
                <w:rFonts w:ascii="Verdana" w:hAnsi="Verdana"/>
              </w:rPr>
              <w:t>-</w:t>
            </w:r>
          </w:p>
        </w:tc>
      </w:tr>
      <w:tr w:rsidR="002C5115" w14:paraId="42CCC66D" w14:textId="77777777" w:rsidTr="00A274C9">
        <w:tc>
          <w:tcPr>
            <w:tcW w:w="2970" w:type="dxa"/>
          </w:tcPr>
          <w:p w14:paraId="5539EB6B" w14:textId="77777777" w:rsidR="002C5115" w:rsidRDefault="002C5115" w:rsidP="00A274C9">
            <w:pPr>
              <w:pStyle w:val="ListParagraph"/>
              <w:ind w:left="0"/>
              <w:jc w:val="both"/>
              <w:rPr>
                <w:rFonts w:ascii="Verdana" w:hAnsi="Verdana"/>
              </w:rPr>
            </w:pPr>
            <w:r>
              <w:rPr>
                <w:rFonts w:ascii="Verdana" w:hAnsi="Verdana"/>
              </w:rPr>
              <w:t>Multiple</w:t>
            </w:r>
          </w:p>
        </w:tc>
        <w:tc>
          <w:tcPr>
            <w:tcW w:w="6660" w:type="dxa"/>
          </w:tcPr>
          <w:p w14:paraId="2A095348" w14:textId="77777777" w:rsidR="002C5115" w:rsidRDefault="002C5115" w:rsidP="00A274C9">
            <w:pPr>
              <w:pStyle w:val="ListParagraph"/>
              <w:ind w:left="0"/>
              <w:jc w:val="center"/>
              <w:rPr>
                <w:rFonts w:ascii="Verdana" w:hAnsi="Verdana"/>
              </w:rPr>
            </w:pPr>
            <w:r>
              <w:rPr>
                <w:rFonts w:ascii="Verdana" w:hAnsi="Verdana"/>
              </w:rPr>
              <w:t>-</w:t>
            </w:r>
          </w:p>
        </w:tc>
      </w:tr>
      <w:tr w:rsidR="002C5115" w14:paraId="1DC24E37" w14:textId="77777777" w:rsidTr="00A274C9">
        <w:tc>
          <w:tcPr>
            <w:tcW w:w="2970" w:type="dxa"/>
          </w:tcPr>
          <w:p w14:paraId="44E51233" w14:textId="77777777" w:rsidR="002C5115" w:rsidRDefault="002C5115" w:rsidP="00A274C9">
            <w:pPr>
              <w:pStyle w:val="ListParagraph"/>
              <w:ind w:left="0"/>
              <w:jc w:val="both"/>
              <w:rPr>
                <w:rFonts w:ascii="Verdana" w:hAnsi="Verdana"/>
              </w:rPr>
            </w:pPr>
            <w:r>
              <w:rPr>
                <w:rFonts w:ascii="Verdana" w:hAnsi="Verdana"/>
              </w:rPr>
              <w:t>Parent</w:t>
            </w:r>
          </w:p>
        </w:tc>
        <w:tc>
          <w:tcPr>
            <w:tcW w:w="6660" w:type="dxa"/>
          </w:tcPr>
          <w:p w14:paraId="22F7F6C3" w14:textId="77777777" w:rsidR="002C5115" w:rsidRDefault="002C5115" w:rsidP="00A274C9">
            <w:pPr>
              <w:pStyle w:val="ListParagraph"/>
              <w:ind w:left="0"/>
              <w:jc w:val="center"/>
              <w:rPr>
                <w:rFonts w:ascii="Verdana" w:hAnsi="Verdana"/>
              </w:rPr>
            </w:pPr>
            <w:r>
              <w:rPr>
                <w:rFonts w:ascii="Verdana" w:hAnsi="Verdana"/>
              </w:rPr>
              <w:t>8</w:t>
            </w:r>
          </w:p>
        </w:tc>
      </w:tr>
      <w:tr w:rsidR="002C5115" w14:paraId="6D4B41B9" w14:textId="77777777" w:rsidTr="00A274C9">
        <w:tc>
          <w:tcPr>
            <w:tcW w:w="2970" w:type="dxa"/>
          </w:tcPr>
          <w:p w14:paraId="423F505F" w14:textId="77777777" w:rsidR="002C5115" w:rsidRDefault="002C5115" w:rsidP="00A274C9">
            <w:pPr>
              <w:pStyle w:val="ListParagraph"/>
              <w:ind w:left="0"/>
              <w:jc w:val="both"/>
              <w:rPr>
                <w:rFonts w:ascii="Verdana" w:hAnsi="Verdana"/>
              </w:rPr>
            </w:pPr>
            <w:r>
              <w:rPr>
                <w:rFonts w:ascii="Verdana" w:hAnsi="Verdana"/>
              </w:rPr>
              <w:t>Physical</w:t>
            </w:r>
          </w:p>
        </w:tc>
        <w:tc>
          <w:tcPr>
            <w:tcW w:w="6660" w:type="dxa"/>
          </w:tcPr>
          <w:p w14:paraId="11FB35CA" w14:textId="77777777" w:rsidR="002C5115" w:rsidRDefault="002C5115" w:rsidP="00A274C9">
            <w:pPr>
              <w:pStyle w:val="ListParagraph"/>
              <w:ind w:left="0"/>
              <w:jc w:val="center"/>
              <w:rPr>
                <w:rFonts w:ascii="Verdana" w:hAnsi="Verdana"/>
              </w:rPr>
            </w:pPr>
            <w:r>
              <w:rPr>
                <w:rFonts w:ascii="Verdana" w:hAnsi="Verdana"/>
              </w:rPr>
              <w:t>21</w:t>
            </w:r>
          </w:p>
        </w:tc>
      </w:tr>
      <w:tr w:rsidR="002C5115" w14:paraId="187D0223" w14:textId="77777777" w:rsidTr="00A274C9">
        <w:tc>
          <w:tcPr>
            <w:tcW w:w="2970" w:type="dxa"/>
          </w:tcPr>
          <w:p w14:paraId="7B255103" w14:textId="77777777" w:rsidR="002C5115" w:rsidRDefault="002C5115" w:rsidP="00A274C9">
            <w:pPr>
              <w:pStyle w:val="ListParagraph"/>
              <w:ind w:left="0"/>
              <w:jc w:val="both"/>
              <w:rPr>
                <w:rFonts w:ascii="Verdana" w:hAnsi="Verdana"/>
              </w:rPr>
            </w:pPr>
            <w:r>
              <w:rPr>
                <w:rFonts w:ascii="Verdana" w:hAnsi="Verdana"/>
              </w:rPr>
              <w:t>Psychosocial</w:t>
            </w:r>
          </w:p>
        </w:tc>
        <w:tc>
          <w:tcPr>
            <w:tcW w:w="6660" w:type="dxa"/>
          </w:tcPr>
          <w:p w14:paraId="61A1D533" w14:textId="77777777" w:rsidR="002C5115" w:rsidRDefault="002C5115" w:rsidP="00A274C9">
            <w:pPr>
              <w:pStyle w:val="ListParagraph"/>
              <w:ind w:left="0"/>
              <w:jc w:val="center"/>
              <w:rPr>
                <w:rFonts w:ascii="Verdana" w:hAnsi="Verdana"/>
              </w:rPr>
            </w:pPr>
            <w:r>
              <w:rPr>
                <w:rFonts w:ascii="Verdana" w:hAnsi="Verdana"/>
              </w:rPr>
              <w:t>-</w:t>
            </w:r>
          </w:p>
        </w:tc>
      </w:tr>
      <w:tr w:rsidR="002C5115" w14:paraId="5BEA6685" w14:textId="77777777" w:rsidTr="00A274C9">
        <w:tc>
          <w:tcPr>
            <w:tcW w:w="2970" w:type="dxa"/>
          </w:tcPr>
          <w:p w14:paraId="0EC7AED1" w14:textId="77777777" w:rsidR="002C5115" w:rsidRDefault="002C5115" w:rsidP="00A274C9">
            <w:pPr>
              <w:pStyle w:val="ListParagraph"/>
              <w:ind w:left="0"/>
              <w:jc w:val="both"/>
              <w:rPr>
                <w:rFonts w:ascii="Verdana" w:hAnsi="Verdana"/>
              </w:rPr>
            </w:pPr>
            <w:r>
              <w:rPr>
                <w:rFonts w:ascii="Verdana" w:hAnsi="Verdana"/>
              </w:rPr>
              <w:t>Visual</w:t>
            </w:r>
          </w:p>
        </w:tc>
        <w:tc>
          <w:tcPr>
            <w:tcW w:w="6660" w:type="dxa"/>
          </w:tcPr>
          <w:p w14:paraId="1D8A40F3" w14:textId="77777777" w:rsidR="002C5115" w:rsidRDefault="002C5115" w:rsidP="00A274C9">
            <w:pPr>
              <w:pStyle w:val="ListParagraph"/>
              <w:ind w:left="0"/>
              <w:jc w:val="center"/>
              <w:rPr>
                <w:rFonts w:ascii="Verdana" w:hAnsi="Verdana"/>
              </w:rPr>
            </w:pPr>
            <w:r>
              <w:rPr>
                <w:rFonts w:ascii="Verdana" w:hAnsi="Verdana"/>
              </w:rPr>
              <w:t>10</w:t>
            </w:r>
          </w:p>
        </w:tc>
      </w:tr>
      <w:tr w:rsidR="002C5115" w14:paraId="0EF38019" w14:textId="77777777" w:rsidTr="00A274C9">
        <w:tc>
          <w:tcPr>
            <w:tcW w:w="2970" w:type="dxa"/>
          </w:tcPr>
          <w:p w14:paraId="4A6BD7A7" w14:textId="77777777" w:rsidR="002C5115" w:rsidRDefault="002C5115" w:rsidP="00A274C9">
            <w:pPr>
              <w:pStyle w:val="ListParagraph"/>
              <w:ind w:left="0"/>
              <w:jc w:val="both"/>
              <w:rPr>
                <w:rFonts w:ascii="Verdana" w:hAnsi="Verdana"/>
              </w:rPr>
            </w:pPr>
            <w:r>
              <w:rPr>
                <w:rFonts w:ascii="Verdana" w:hAnsi="Verdana"/>
              </w:rPr>
              <w:t>Voice and speech</w:t>
            </w:r>
          </w:p>
        </w:tc>
        <w:tc>
          <w:tcPr>
            <w:tcW w:w="6660" w:type="dxa"/>
          </w:tcPr>
          <w:p w14:paraId="263D0B9E" w14:textId="77777777" w:rsidR="002C5115" w:rsidRDefault="002C5115" w:rsidP="00A274C9">
            <w:pPr>
              <w:pStyle w:val="ListParagraph"/>
              <w:ind w:left="0"/>
              <w:jc w:val="center"/>
              <w:rPr>
                <w:rFonts w:ascii="Verdana" w:hAnsi="Verdana"/>
              </w:rPr>
            </w:pPr>
            <w:r>
              <w:rPr>
                <w:rFonts w:ascii="Verdana" w:hAnsi="Verdana"/>
              </w:rPr>
              <w:t>2</w:t>
            </w:r>
          </w:p>
        </w:tc>
      </w:tr>
      <w:tr w:rsidR="002C5115" w14:paraId="53A3D22A" w14:textId="77777777" w:rsidTr="00A274C9">
        <w:tc>
          <w:tcPr>
            <w:tcW w:w="2970" w:type="dxa"/>
            <w:shd w:val="clear" w:color="auto" w:fill="D0CECE" w:themeFill="background2" w:themeFillShade="E6"/>
          </w:tcPr>
          <w:p w14:paraId="2E85EE70" w14:textId="77777777" w:rsidR="002C5115" w:rsidRPr="009E2765" w:rsidRDefault="002C5115" w:rsidP="00A274C9">
            <w:pPr>
              <w:pStyle w:val="ListParagraph"/>
              <w:ind w:left="0"/>
              <w:jc w:val="center"/>
              <w:rPr>
                <w:rFonts w:ascii="Verdana" w:hAnsi="Verdana"/>
                <w:b/>
                <w:bCs/>
              </w:rPr>
            </w:pPr>
            <w:r w:rsidRPr="009E2765">
              <w:rPr>
                <w:rFonts w:ascii="Verdana" w:hAnsi="Verdana"/>
                <w:b/>
                <w:bCs/>
              </w:rPr>
              <w:t>Total</w:t>
            </w:r>
          </w:p>
        </w:tc>
        <w:tc>
          <w:tcPr>
            <w:tcW w:w="6660" w:type="dxa"/>
            <w:shd w:val="clear" w:color="auto" w:fill="D0CECE" w:themeFill="background2" w:themeFillShade="E6"/>
          </w:tcPr>
          <w:p w14:paraId="631910BB" w14:textId="77777777" w:rsidR="002C5115" w:rsidRPr="009E2765" w:rsidRDefault="002C5115" w:rsidP="00A274C9">
            <w:pPr>
              <w:pStyle w:val="ListParagraph"/>
              <w:ind w:left="0"/>
              <w:jc w:val="center"/>
              <w:rPr>
                <w:rFonts w:ascii="Verdana" w:hAnsi="Verdana"/>
                <w:b/>
                <w:bCs/>
              </w:rPr>
            </w:pPr>
            <w:r w:rsidRPr="009E2765">
              <w:rPr>
                <w:rFonts w:ascii="Verdana" w:hAnsi="Verdana"/>
                <w:b/>
                <w:bCs/>
              </w:rPr>
              <w:t>47</w:t>
            </w:r>
          </w:p>
        </w:tc>
      </w:tr>
    </w:tbl>
    <w:p w14:paraId="4EC2753E" w14:textId="77777777" w:rsidR="002C5115" w:rsidRPr="002C5115" w:rsidRDefault="002C5115" w:rsidP="002C5115">
      <w:pPr>
        <w:jc w:val="both"/>
        <w:rPr>
          <w:rFonts w:ascii="Verdana" w:hAnsi="Verdana"/>
        </w:rPr>
      </w:pPr>
    </w:p>
    <w:p w14:paraId="15189927" w14:textId="77777777" w:rsidR="002C5115" w:rsidRPr="00FC544B" w:rsidRDefault="002C5115" w:rsidP="00FC544B">
      <w:pPr>
        <w:jc w:val="both"/>
        <w:rPr>
          <w:rFonts w:ascii="Verdana" w:hAnsi="Verdana"/>
          <w:b/>
          <w:bCs/>
          <w:color w:val="538135" w:themeColor="accent6" w:themeShade="BF"/>
        </w:rPr>
      </w:pPr>
      <w:r w:rsidRPr="00FC544B">
        <w:rPr>
          <w:rFonts w:ascii="Verdana" w:hAnsi="Verdana"/>
          <w:b/>
          <w:bCs/>
          <w:color w:val="538135" w:themeColor="accent6" w:themeShade="BF"/>
        </w:rPr>
        <w:t>Resp</w:t>
      </w:r>
      <w:r w:rsidR="00FC544B">
        <w:rPr>
          <w:rFonts w:ascii="Verdana" w:hAnsi="Verdana"/>
          <w:b/>
          <w:bCs/>
          <w:color w:val="538135" w:themeColor="accent6" w:themeShade="BF"/>
        </w:rPr>
        <w:t>onse by districts of Province 1</w:t>
      </w:r>
    </w:p>
    <w:tbl>
      <w:tblPr>
        <w:tblStyle w:val="TableGrid"/>
        <w:tblW w:w="9630" w:type="dxa"/>
        <w:tblInd w:w="85" w:type="dxa"/>
        <w:tblLook w:val="04A0" w:firstRow="1" w:lastRow="0" w:firstColumn="1" w:lastColumn="0" w:noHBand="0" w:noVBand="1"/>
      </w:tblPr>
      <w:tblGrid>
        <w:gridCol w:w="4680"/>
        <w:gridCol w:w="4050"/>
        <w:gridCol w:w="900"/>
      </w:tblGrid>
      <w:tr w:rsidR="002C5115" w14:paraId="44439222" w14:textId="77777777" w:rsidTr="00FC544B">
        <w:tc>
          <w:tcPr>
            <w:tcW w:w="4680" w:type="dxa"/>
            <w:shd w:val="clear" w:color="auto" w:fill="D9D9D9" w:themeFill="background1" w:themeFillShade="D9"/>
          </w:tcPr>
          <w:p w14:paraId="6BB82789" w14:textId="77777777" w:rsidR="002C5115" w:rsidRPr="007F6FBF" w:rsidRDefault="002C5115" w:rsidP="00A274C9">
            <w:pPr>
              <w:pStyle w:val="ListParagraph"/>
              <w:ind w:left="0"/>
              <w:jc w:val="both"/>
              <w:rPr>
                <w:rFonts w:ascii="Verdana" w:hAnsi="Verdana"/>
              </w:rPr>
            </w:pPr>
            <w:r w:rsidRPr="007F6FBF">
              <w:rPr>
                <w:rFonts w:ascii="Verdana" w:hAnsi="Verdana"/>
              </w:rPr>
              <w:t>Response by districts</w:t>
            </w:r>
            <w:r w:rsidR="00573A74">
              <w:rPr>
                <w:rFonts w:ascii="Verdana" w:hAnsi="Verdana"/>
              </w:rPr>
              <w:t xml:space="preserve"> of Province 1</w:t>
            </w:r>
          </w:p>
        </w:tc>
        <w:tc>
          <w:tcPr>
            <w:tcW w:w="4050" w:type="dxa"/>
            <w:shd w:val="clear" w:color="auto" w:fill="D9D9D9" w:themeFill="background1" w:themeFillShade="D9"/>
          </w:tcPr>
          <w:p w14:paraId="12D19FB8" w14:textId="77777777" w:rsidR="002C5115" w:rsidRPr="007F6FBF" w:rsidRDefault="009F40BE" w:rsidP="00A274C9">
            <w:pPr>
              <w:jc w:val="both"/>
              <w:rPr>
                <w:rFonts w:ascii="Verdana" w:hAnsi="Verdana" w:cs="Calibri"/>
                <w:color w:val="000000"/>
              </w:rPr>
            </w:pPr>
            <w:r>
              <w:rPr>
                <w:rFonts w:ascii="Verdana" w:hAnsi="Verdana" w:cs="Calibri"/>
                <w:color w:val="000000"/>
              </w:rPr>
              <w:t>Disability is</w:t>
            </w:r>
            <w:r w:rsidR="002C5115" w:rsidRPr="007F6FBF">
              <w:rPr>
                <w:rFonts w:ascii="Verdana" w:hAnsi="Verdana" w:cs="Calibri"/>
                <w:color w:val="000000"/>
              </w:rPr>
              <w:t xml:space="preserve"> a condition that arises due to interaction with outside environment by a person with physical, mental, sensory and/or intellectual impairment </w:t>
            </w:r>
          </w:p>
          <w:p w14:paraId="0EE90D85" w14:textId="77777777" w:rsidR="002C5115" w:rsidRPr="007F6FBF" w:rsidRDefault="002C5115" w:rsidP="00A274C9">
            <w:pPr>
              <w:pStyle w:val="ListParagraph"/>
              <w:ind w:left="0"/>
              <w:jc w:val="both"/>
              <w:rPr>
                <w:rFonts w:ascii="Verdana" w:hAnsi="Verdana"/>
              </w:rPr>
            </w:pPr>
          </w:p>
        </w:tc>
        <w:tc>
          <w:tcPr>
            <w:tcW w:w="900" w:type="dxa"/>
            <w:shd w:val="clear" w:color="auto" w:fill="D9D9D9" w:themeFill="background1" w:themeFillShade="D9"/>
          </w:tcPr>
          <w:p w14:paraId="1DB85939" w14:textId="77777777" w:rsidR="002C5115" w:rsidRDefault="002C5115" w:rsidP="00A274C9">
            <w:pPr>
              <w:pStyle w:val="ListParagraph"/>
              <w:ind w:left="0"/>
              <w:jc w:val="both"/>
              <w:rPr>
                <w:rFonts w:ascii="Verdana" w:hAnsi="Verdana"/>
              </w:rPr>
            </w:pPr>
            <w:r>
              <w:rPr>
                <w:rFonts w:ascii="Verdana" w:hAnsi="Verdana"/>
              </w:rPr>
              <w:t>%</w:t>
            </w:r>
          </w:p>
        </w:tc>
      </w:tr>
      <w:tr w:rsidR="002C5115" w14:paraId="144E79C7" w14:textId="77777777" w:rsidTr="00FC544B">
        <w:tc>
          <w:tcPr>
            <w:tcW w:w="4680" w:type="dxa"/>
          </w:tcPr>
          <w:p w14:paraId="6F4A058E" w14:textId="77777777" w:rsidR="002C5115" w:rsidRDefault="002C5115" w:rsidP="00A274C9">
            <w:pPr>
              <w:pStyle w:val="ListParagraph"/>
              <w:ind w:left="0"/>
              <w:jc w:val="both"/>
              <w:rPr>
                <w:rFonts w:ascii="Verdana" w:hAnsi="Verdana"/>
              </w:rPr>
            </w:pPr>
            <w:r>
              <w:rPr>
                <w:rFonts w:ascii="Verdana" w:hAnsi="Verdana"/>
              </w:rPr>
              <w:t>Bhojpur</w:t>
            </w:r>
          </w:p>
        </w:tc>
        <w:tc>
          <w:tcPr>
            <w:tcW w:w="4050" w:type="dxa"/>
          </w:tcPr>
          <w:p w14:paraId="05C40550" w14:textId="77777777" w:rsidR="002C5115" w:rsidRDefault="002C5115" w:rsidP="00A274C9">
            <w:pPr>
              <w:pStyle w:val="ListParagraph"/>
              <w:ind w:left="0"/>
              <w:jc w:val="both"/>
              <w:rPr>
                <w:rFonts w:ascii="Verdana" w:hAnsi="Verdana"/>
              </w:rPr>
            </w:pPr>
            <w:r>
              <w:rPr>
                <w:rFonts w:ascii="Verdana" w:hAnsi="Verdana"/>
              </w:rPr>
              <w:t>1</w:t>
            </w:r>
          </w:p>
        </w:tc>
        <w:tc>
          <w:tcPr>
            <w:tcW w:w="900" w:type="dxa"/>
          </w:tcPr>
          <w:p w14:paraId="4C0C70C1" w14:textId="77777777" w:rsidR="002C5115" w:rsidRDefault="002C5115" w:rsidP="00A274C9">
            <w:pPr>
              <w:pStyle w:val="ListParagraph"/>
              <w:ind w:left="0"/>
              <w:jc w:val="both"/>
              <w:rPr>
                <w:rFonts w:ascii="Verdana" w:hAnsi="Verdana"/>
              </w:rPr>
            </w:pPr>
          </w:p>
        </w:tc>
      </w:tr>
      <w:tr w:rsidR="002C5115" w14:paraId="3062AECC" w14:textId="77777777" w:rsidTr="00FC544B">
        <w:tc>
          <w:tcPr>
            <w:tcW w:w="4680" w:type="dxa"/>
          </w:tcPr>
          <w:p w14:paraId="21A27CB8" w14:textId="77777777" w:rsidR="002C5115" w:rsidRDefault="002C5115" w:rsidP="00A274C9">
            <w:pPr>
              <w:pStyle w:val="ListParagraph"/>
              <w:ind w:left="0"/>
              <w:jc w:val="both"/>
              <w:rPr>
                <w:rFonts w:ascii="Verdana" w:hAnsi="Verdana"/>
              </w:rPr>
            </w:pPr>
            <w:r>
              <w:rPr>
                <w:rFonts w:ascii="Verdana" w:hAnsi="Verdana"/>
              </w:rPr>
              <w:t>Dhankuta</w:t>
            </w:r>
          </w:p>
        </w:tc>
        <w:tc>
          <w:tcPr>
            <w:tcW w:w="4050" w:type="dxa"/>
          </w:tcPr>
          <w:p w14:paraId="719765E0" w14:textId="77777777" w:rsidR="002C5115" w:rsidRDefault="002C5115" w:rsidP="00A274C9">
            <w:pPr>
              <w:pStyle w:val="ListParagraph"/>
              <w:ind w:left="0"/>
              <w:jc w:val="both"/>
              <w:rPr>
                <w:rFonts w:ascii="Verdana" w:hAnsi="Verdana"/>
              </w:rPr>
            </w:pPr>
            <w:r>
              <w:rPr>
                <w:rFonts w:ascii="Verdana" w:hAnsi="Verdana"/>
              </w:rPr>
              <w:t>-</w:t>
            </w:r>
          </w:p>
        </w:tc>
        <w:tc>
          <w:tcPr>
            <w:tcW w:w="900" w:type="dxa"/>
          </w:tcPr>
          <w:p w14:paraId="582C23B5" w14:textId="77777777" w:rsidR="002C5115" w:rsidRDefault="002C5115" w:rsidP="00A274C9">
            <w:pPr>
              <w:pStyle w:val="ListParagraph"/>
              <w:ind w:left="0"/>
              <w:jc w:val="both"/>
              <w:rPr>
                <w:rFonts w:ascii="Verdana" w:hAnsi="Verdana"/>
              </w:rPr>
            </w:pPr>
          </w:p>
        </w:tc>
      </w:tr>
      <w:tr w:rsidR="002C5115" w14:paraId="55DF71EF" w14:textId="77777777" w:rsidTr="00FC544B">
        <w:tc>
          <w:tcPr>
            <w:tcW w:w="4680" w:type="dxa"/>
          </w:tcPr>
          <w:p w14:paraId="54D88BFE" w14:textId="77777777" w:rsidR="002C5115" w:rsidRDefault="002C5115" w:rsidP="00A274C9">
            <w:pPr>
              <w:pStyle w:val="ListParagraph"/>
              <w:ind w:left="0"/>
              <w:jc w:val="both"/>
              <w:rPr>
                <w:rFonts w:ascii="Verdana" w:hAnsi="Verdana"/>
              </w:rPr>
            </w:pPr>
            <w:r>
              <w:rPr>
                <w:rFonts w:ascii="Verdana" w:hAnsi="Verdana"/>
              </w:rPr>
              <w:t>Illam</w:t>
            </w:r>
          </w:p>
        </w:tc>
        <w:tc>
          <w:tcPr>
            <w:tcW w:w="4050" w:type="dxa"/>
          </w:tcPr>
          <w:p w14:paraId="127F7ED8" w14:textId="77777777" w:rsidR="002C5115" w:rsidRDefault="002C5115" w:rsidP="00A274C9">
            <w:pPr>
              <w:pStyle w:val="ListParagraph"/>
              <w:ind w:left="0"/>
              <w:jc w:val="both"/>
              <w:rPr>
                <w:rFonts w:ascii="Verdana" w:hAnsi="Verdana"/>
              </w:rPr>
            </w:pPr>
            <w:r>
              <w:rPr>
                <w:rFonts w:ascii="Verdana" w:hAnsi="Verdana"/>
              </w:rPr>
              <w:t>4</w:t>
            </w:r>
          </w:p>
        </w:tc>
        <w:tc>
          <w:tcPr>
            <w:tcW w:w="900" w:type="dxa"/>
          </w:tcPr>
          <w:p w14:paraId="4031E9B4" w14:textId="77777777" w:rsidR="002C5115" w:rsidRDefault="002C5115" w:rsidP="00A274C9">
            <w:pPr>
              <w:pStyle w:val="ListParagraph"/>
              <w:ind w:left="0"/>
              <w:jc w:val="both"/>
              <w:rPr>
                <w:rFonts w:ascii="Verdana" w:hAnsi="Verdana"/>
              </w:rPr>
            </w:pPr>
          </w:p>
        </w:tc>
      </w:tr>
      <w:tr w:rsidR="002C5115" w14:paraId="254168BE" w14:textId="77777777" w:rsidTr="00FC544B">
        <w:tc>
          <w:tcPr>
            <w:tcW w:w="4680" w:type="dxa"/>
          </w:tcPr>
          <w:p w14:paraId="7822CBF7" w14:textId="77777777" w:rsidR="002C5115" w:rsidRDefault="002C5115" w:rsidP="00A274C9">
            <w:pPr>
              <w:pStyle w:val="ListParagraph"/>
              <w:ind w:left="0"/>
              <w:jc w:val="both"/>
              <w:rPr>
                <w:rFonts w:ascii="Verdana" w:hAnsi="Verdana"/>
              </w:rPr>
            </w:pPr>
            <w:r>
              <w:rPr>
                <w:rFonts w:ascii="Verdana" w:hAnsi="Verdana"/>
              </w:rPr>
              <w:t>Jhapa</w:t>
            </w:r>
          </w:p>
        </w:tc>
        <w:tc>
          <w:tcPr>
            <w:tcW w:w="4050" w:type="dxa"/>
          </w:tcPr>
          <w:p w14:paraId="69F7C361" w14:textId="77777777" w:rsidR="002C5115" w:rsidRDefault="002C5115" w:rsidP="00A274C9">
            <w:pPr>
              <w:pStyle w:val="ListParagraph"/>
              <w:ind w:left="0"/>
              <w:jc w:val="both"/>
              <w:rPr>
                <w:rFonts w:ascii="Verdana" w:hAnsi="Verdana"/>
              </w:rPr>
            </w:pPr>
            <w:r>
              <w:rPr>
                <w:rFonts w:ascii="Verdana" w:hAnsi="Verdana"/>
              </w:rPr>
              <w:t>9</w:t>
            </w:r>
          </w:p>
        </w:tc>
        <w:tc>
          <w:tcPr>
            <w:tcW w:w="900" w:type="dxa"/>
          </w:tcPr>
          <w:p w14:paraId="610F5BCB" w14:textId="77777777" w:rsidR="002C5115" w:rsidRDefault="002C5115" w:rsidP="00A274C9">
            <w:pPr>
              <w:pStyle w:val="ListParagraph"/>
              <w:ind w:left="0"/>
              <w:jc w:val="both"/>
              <w:rPr>
                <w:rFonts w:ascii="Verdana" w:hAnsi="Verdana"/>
              </w:rPr>
            </w:pPr>
          </w:p>
        </w:tc>
      </w:tr>
      <w:tr w:rsidR="002C5115" w14:paraId="3875056B" w14:textId="77777777" w:rsidTr="00FC544B">
        <w:tc>
          <w:tcPr>
            <w:tcW w:w="4680" w:type="dxa"/>
          </w:tcPr>
          <w:p w14:paraId="595C0D60" w14:textId="77777777" w:rsidR="002C5115" w:rsidRDefault="002C5115" w:rsidP="00A274C9">
            <w:pPr>
              <w:pStyle w:val="ListParagraph"/>
              <w:ind w:left="0"/>
              <w:jc w:val="both"/>
              <w:rPr>
                <w:rFonts w:ascii="Verdana" w:hAnsi="Verdana"/>
              </w:rPr>
            </w:pPr>
            <w:r>
              <w:rPr>
                <w:rFonts w:ascii="Verdana" w:hAnsi="Verdana"/>
              </w:rPr>
              <w:t>Morang</w:t>
            </w:r>
          </w:p>
        </w:tc>
        <w:tc>
          <w:tcPr>
            <w:tcW w:w="4050" w:type="dxa"/>
          </w:tcPr>
          <w:p w14:paraId="3B79F93C" w14:textId="77777777" w:rsidR="002C5115" w:rsidRDefault="002C5115" w:rsidP="00A274C9">
            <w:pPr>
              <w:pStyle w:val="ListParagraph"/>
              <w:ind w:left="0"/>
              <w:jc w:val="both"/>
              <w:rPr>
                <w:rFonts w:ascii="Verdana" w:hAnsi="Verdana"/>
              </w:rPr>
            </w:pPr>
            <w:r>
              <w:rPr>
                <w:rFonts w:ascii="Verdana" w:hAnsi="Verdana"/>
              </w:rPr>
              <w:t>3</w:t>
            </w:r>
          </w:p>
        </w:tc>
        <w:tc>
          <w:tcPr>
            <w:tcW w:w="900" w:type="dxa"/>
          </w:tcPr>
          <w:p w14:paraId="515B5913" w14:textId="77777777" w:rsidR="002C5115" w:rsidRDefault="002C5115" w:rsidP="00A274C9">
            <w:pPr>
              <w:pStyle w:val="ListParagraph"/>
              <w:ind w:left="0"/>
              <w:jc w:val="both"/>
              <w:rPr>
                <w:rFonts w:ascii="Verdana" w:hAnsi="Verdana"/>
              </w:rPr>
            </w:pPr>
          </w:p>
        </w:tc>
      </w:tr>
      <w:tr w:rsidR="002C5115" w14:paraId="2748BE1F" w14:textId="77777777" w:rsidTr="00FC544B">
        <w:tc>
          <w:tcPr>
            <w:tcW w:w="4680" w:type="dxa"/>
          </w:tcPr>
          <w:p w14:paraId="7C5DB9B3" w14:textId="77777777" w:rsidR="002C5115" w:rsidRDefault="002C5115" w:rsidP="00A274C9">
            <w:pPr>
              <w:pStyle w:val="ListParagraph"/>
              <w:ind w:left="0"/>
              <w:jc w:val="both"/>
              <w:rPr>
                <w:rFonts w:ascii="Verdana" w:hAnsi="Verdana"/>
              </w:rPr>
            </w:pPr>
            <w:r>
              <w:rPr>
                <w:rFonts w:ascii="Verdana" w:hAnsi="Verdana"/>
              </w:rPr>
              <w:t>Okhaldhunga</w:t>
            </w:r>
          </w:p>
        </w:tc>
        <w:tc>
          <w:tcPr>
            <w:tcW w:w="4050" w:type="dxa"/>
          </w:tcPr>
          <w:p w14:paraId="32AA1472" w14:textId="77777777" w:rsidR="002C5115" w:rsidRDefault="002C5115" w:rsidP="00A274C9">
            <w:pPr>
              <w:pStyle w:val="ListParagraph"/>
              <w:ind w:left="0"/>
              <w:jc w:val="both"/>
              <w:rPr>
                <w:rFonts w:ascii="Verdana" w:hAnsi="Verdana"/>
              </w:rPr>
            </w:pPr>
            <w:r>
              <w:rPr>
                <w:rFonts w:ascii="Verdana" w:hAnsi="Verdana"/>
              </w:rPr>
              <w:t>-</w:t>
            </w:r>
          </w:p>
        </w:tc>
        <w:tc>
          <w:tcPr>
            <w:tcW w:w="900" w:type="dxa"/>
          </w:tcPr>
          <w:p w14:paraId="41DF1C2D" w14:textId="77777777" w:rsidR="002C5115" w:rsidRDefault="002C5115" w:rsidP="00A274C9">
            <w:pPr>
              <w:pStyle w:val="ListParagraph"/>
              <w:ind w:left="0"/>
              <w:jc w:val="both"/>
              <w:rPr>
                <w:rFonts w:ascii="Verdana" w:hAnsi="Verdana"/>
              </w:rPr>
            </w:pPr>
          </w:p>
        </w:tc>
      </w:tr>
      <w:tr w:rsidR="002C5115" w14:paraId="7EC7A4FE" w14:textId="77777777" w:rsidTr="00FC544B">
        <w:tc>
          <w:tcPr>
            <w:tcW w:w="4680" w:type="dxa"/>
          </w:tcPr>
          <w:p w14:paraId="2CB26196" w14:textId="77777777" w:rsidR="002C5115" w:rsidRDefault="002C5115" w:rsidP="00A274C9">
            <w:pPr>
              <w:pStyle w:val="ListParagraph"/>
              <w:ind w:left="0"/>
              <w:jc w:val="both"/>
              <w:rPr>
                <w:rFonts w:ascii="Verdana" w:hAnsi="Verdana"/>
              </w:rPr>
            </w:pPr>
            <w:r>
              <w:rPr>
                <w:rFonts w:ascii="Verdana" w:hAnsi="Verdana"/>
              </w:rPr>
              <w:t>Panchthar</w:t>
            </w:r>
          </w:p>
        </w:tc>
        <w:tc>
          <w:tcPr>
            <w:tcW w:w="4050" w:type="dxa"/>
          </w:tcPr>
          <w:p w14:paraId="5256856B" w14:textId="77777777" w:rsidR="002C5115" w:rsidRDefault="002C5115" w:rsidP="00A274C9">
            <w:pPr>
              <w:pStyle w:val="ListParagraph"/>
              <w:ind w:left="0"/>
              <w:jc w:val="both"/>
              <w:rPr>
                <w:rFonts w:ascii="Verdana" w:hAnsi="Verdana"/>
              </w:rPr>
            </w:pPr>
            <w:r>
              <w:rPr>
                <w:rFonts w:ascii="Verdana" w:hAnsi="Verdana"/>
              </w:rPr>
              <w:t>-</w:t>
            </w:r>
          </w:p>
        </w:tc>
        <w:tc>
          <w:tcPr>
            <w:tcW w:w="900" w:type="dxa"/>
          </w:tcPr>
          <w:p w14:paraId="5C49301D" w14:textId="77777777" w:rsidR="002C5115" w:rsidRDefault="002C5115" w:rsidP="00A274C9">
            <w:pPr>
              <w:pStyle w:val="ListParagraph"/>
              <w:ind w:left="0"/>
              <w:jc w:val="both"/>
              <w:rPr>
                <w:rFonts w:ascii="Verdana" w:hAnsi="Verdana"/>
              </w:rPr>
            </w:pPr>
          </w:p>
        </w:tc>
      </w:tr>
      <w:tr w:rsidR="002C5115" w14:paraId="45E85AE1" w14:textId="77777777" w:rsidTr="00FC544B">
        <w:tc>
          <w:tcPr>
            <w:tcW w:w="4680" w:type="dxa"/>
          </w:tcPr>
          <w:p w14:paraId="4C11AA05" w14:textId="77777777" w:rsidR="002C5115" w:rsidRDefault="002C5115" w:rsidP="00A274C9">
            <w:pPr>
              <w:pStyle w:val="ListParagraph"/>
              <w:ind w:left="0"/>
              <w:jc w:val="both"/>
              <w:rPr>
                <w:rFonts w:ascii="Verdana" w:hAnsi="Verdana"/>
              </w:rPr>
            </w:pPr>
            <w:r>
              <w:rPr>
                <w:rFonts w:ascii="Verdana" w:hAnsi="Verdana"/>
              </w:rPr>
              <w:t>Sankhuwasabha</w:t>
            </w:r>
          </w:p>
        </w:tc>
        <w:tc>
          <w:tcPr>
            <w:tcW w:w="4050" w:type="dxa"/>
          </w:tcPr>
          <w:p w14:paraId="5CB4647F" w14:textId="77777777" w:rsidR="002C5115" w:rsidRDefault="002C5115" w:rsidP="00A274C9">
            <w:pPr>
              <w:pStyle w:val="ListParagraph"/>
              <w:ind w:left="0"/>
              <w:jc w:val="both"/>
              <w:rPr>
                <w:rFonts w:ascii="Verdana" w:hAnsi="Verdana"/>
              </w:rPr>
            </w:pPr>
            <w:r>
              <w:rPr>
                <w:rFonts w:ascii="Verdana" w:hAnsi="Verdana"/>
              </w:rPr>
              <w:t>1</w:t>
            </w:r>
          </w:p>
        </w:tc>
        <w:tc>
          <w:tcPr>
            <w:tcW w:w="900" w:type="dxa"/>
          </w:tcPr>
          <w:p w14:paraId="0F803E72" w14:textId="77777777" w:rsidR="002C5115" w:rsidRDefault="002C5115" w:rsidP="00A274C9">
            <w:pPr>
              <w:pStyle w:val="ListParagraph"/>
              <w:ind w:left="0"/>
              <w:jc w:val="both"/>
              <w:rPr>
                <w:rFonts w:ascii="Verdana" w:hAnsi="Verdana"/>
              </w:rPr>
            </w:pPr>
          </w:p>
        </w:tc>
      </w:tr>
      <w:tr w:rsidR="002C5115" w14:paraId="7DC3EDD2" w14:textId="77777777" w:rsidTr="00FC544B">
        <w:tc>
          <w:tcPr>
            <w:tcW w:w="4680" w:type="dxa"/>
          </w:tcPr>
          <w:p w14:paraId="7DF33DCE" w14:textId="77777777" w:rsidR="002C5115" w:rsidRDefault="002C5115" w:rsidP="00A274C9">
            <w:pPr>
              <w:pStyle w:val="ListParagraph"/>
              <w:ind w:left="0"/>
              <w:jc w:val="both"/>
              <w:rPr>
                <w:rFonts w:ascii="Verdana" w:hAnsi="Verdana"/>
              </w:rPr>
            </w:pPr>
            <w:r>
              <w:rPr>
                <w:rFonts w:ascii="Verdana" w:hAnsi="Verdana"/>
              </w:rPr>
              <w:t>Sunsari</w:t>
            </w:r>
          </w:p>
        </w:tc>
        <w:tc>
          <w:tcPr>
            <w:tcW w:w="4050" w:type="dxa"/>
          </w:tcPr>
          <w:p w14:paraId="77970064" w14:textId="77777777" w:rsidR="002C5115" w:rsidRDefault="002C5115" w:rsidP="00A274C9">
            <w:pPr>
              <w:pStyle w:val="ListParagraph"/>
              <w:ind w:left="0"/>
              <w:jc w:val="both"/>
              <w:rPr>
                <w:rFonts w:ascii="Verdana" w:hAnsi="Verdana"/>
              </w:rPr>
            </w:pPr>
            <w:r>
              <w:rPr>
                <w:rFonts w:ascii="Verdana" w:hAnsi="Verdana"/>
              </w:rPr>
              <w:t>1</w:t>
            </w:r>
          </w:p>
        </w:tc>
        <w:tc>
          <w:tcPr>
            <w:tcW w:w="900" w:type="dxa"/>
          </w:tcPr>
          <w:p w14:paraId="76F70691" w14:textId="77777777" w:rsidR="002C5115" w:rsidRDefault="002C5115" w:rsidP="00A274C9">
            <w:pPr>
              <w:pStyle w:val="ListParagraph"/>
              <w:ind w:left="0"/>
              <w:jc w:val="both"/>
              <w:rPr>
                <w:rFonts w:ascii="Verdana" w:hAnsi="Verdana"/>
              </w:rPr>
            </w:pPr>
          </w:p>
        </w:tc>
      </w:tr>
      <w:tr w:rsidR="002C5115" w14:paraId="6BA235D6" w14:textId="77777777" w:rsidTr="00FC544B">
        <w:tc>
          <w:tcPr>
            <w:tcW w:w="4680" w:type="dxa"/>
          </w:tcPr>
          <w:p w14:paraId="608788F3" w14:textId="77777777" w:rsidR="002C5115" w:rsidRDefault="002C5115" w:rsidP="00A274C9">
            <w:pPr>
              <w:pStyle w:val="ListParagraph"/>
              <w:ind w:left="0"/>
              <w:jc w:val="both"/>
              <w:rPr>
                <w:rFonts w:ascii="Verdana" w:hAnsi="Verdana"/>
              </w:rPr>
            </w:pPr>
            <w:r>
              <w:rPr>
                <w:rFonts w:ascii="Verdana" w:hAnsi="Verdana"/>
              </w:rPr>
              <w:t>Tehrathum</w:t>
            </w:r>
          </w:p>
        </w:tc>
        <w:tc>
          <w:tcPr>
            <w:tcW w:w="4050" w:type="dxa"/>
          </w:tcPr>
          <w:p w14:paraId="4A9DAF43" w14:textId="77777777" w:rsidR="002C5115" w:rsidRDefault="002C5115" w:rsidP="00A274C9">
            <w:pPr>
              <w:pStyle w:val="ListParagraph"/>
              <w:ind w:left="0"/>
              <w:jc w:val="both"/>
              <w:rPr>
                <w:rFonts w:ascii="Verdana" w:hAnsi="Verdana"/>
              </w:rPr>
            </w:pPr>
            <w:r>
              <w:rPr>
                <w:rFonts w:ascii="Verdana" w:hAnsi="Verdana"/>
              </w:rPr>
              <w:t>-</w:t>
            </w:r>
          </w:p>
        </w:tc>
        <w:tc>
          <w:tcPr>
            <w:tcW w:w="900" w:type="dxa"/>
          </w:tcPr>
          <w:p w14:paraId="1E598724" w14:textId="77777777" w:rsidR="002C5115" w:rsidRDefault="002C5115" w:rsidP="00A274C9">
            <w:pPr>
              <w:pStyle w:val="ListParagraph"/>
              <w:ind w:left="0"/>
              <w:jc w:val="both"/>
              <w:rPr>
                <w:rFonts w:ascii="Verdana" w:hAnsi="Verdana"/>
              </w:rPr>
            </w:pPr>
          </w:p>
        </w:tc>
      </w:tr>
      <w:tr w:rsidR="002C5115" w14:paraId="729B9197" w14:textId="77777777" w:rsidTr="00FC544B">
        <w:tc>
          <w:tcPr>
            <w:tcW w:w="4680" w:type="dxa"/>
          </w:tcPr>
          <w:p w14:paraId="48F830B4" w14:textId="77777777" w:rsidR="002C5115" w:rsidRDefault="002C5115" w:rsidP="00A274C9">
            <w:pPr>
              <w:pStyle w:val="ListParagraph"/>
              <w:ind w:left="0"/>
              <w:jc w:val="both"/>
              <w:rPr>
                <w:rFonts w:ascii="Verdana" w:hAnsi="Verdana"/>
              </w:rPr>
            </w:pPr>
            <w:r>
              <w:rPr>
                <w:rFonts w:ascii="Verdana" w:hAnsi="Verdana"/>
              </w:rPr>
              <w:t>Udayapur</w:t>
            </w:r>
          </w:p>
        </w:tc>
        <w:tc>
          <w:tcPr>
            <w:tcW w:w="4050" w:type="dxa"/>
          </w:tcPr>
          <w:p w14:paraId="74713AD6" w14:textId="77777777" w:rsidR="002C5115" w:rsidRDefault="002C5115" w:rsidP="00A274C9">
            <w:pPr>
              <w:pStyle w:val="ListParagraph"/>
              <w:ind w:left="0"/>
              <w:jc w:val="both"/>
              <w:rPr>
                <w:rFonts w:ascii="Verdana" w:hAnsi="Verdana"/>
              </w:rPr>
            </w:pPr>
            <w:r>
              <w:rPr>
                <w:rFonts w:ascii="Verdana" w:hAnsi="Verdana"/>
              </w:rPr>
              <w:t>6</w:t>
            </w:r>
          </w:p>
        </w:tc>
        <w:tc>
          <w:tcPr>
            <w:tcW w:w="900" w:type="dxa"/>
          </w:tcPr>
          <w:p w14:paraId="36EB0E97" w14:textId="77777777" w:rsidR="002C5115" w:rsidRDefault="002C5115" w:rsidP="00A274C9">
            <w:pPr>
              <w:pStyle w:val="ListParagraph"/>
              <w:ind w:left="0"/>
              <w:jc w:val="both"/>
              <w:rPr>
                <w:rFonts w:ascii="Verdana" w:hAnsi="Verdana"/>
              </w:rPr>
            </w:pPr>
          </w:p>
        </w:tc>
      </w:tr>
    </w:tbl>
    <w:p w14:paraId="552D4CC8" w14:textId="77777777" w:rsidR="002C5115" w:rsidRDefault="002C5115" w:rsidP="002C5115">
      <w:pPr>
        <w:rPr>
          <w:rFonts w:ascii="Verdana" w:hAnsi="Verdana"/>
        </w:rPr>
      </w:pPr>
      <w:r>
        <w:rPr>
          <w:rFonts w:ascii="Verdana" w:hAnsi="Verdana"/>
        </w:rPr>
        <w:t xml:space="preserve">Out of 74 respondents in province 1, 25 gave correct </w:t>
      </w:r>
      <w:r w:rsidR="00573A74">
        <w:rPr>
          <w:rFonts w:ascii="Verdana" w:hAnsi="Verdana"/>
        </w:rPr>
        <w:t>response</w:t>
      </w:r>
      <w:r>
        <w:rPr>
          <w:rFonts w:ascii="Verdana" w:hAnsi="Verdana"/>
        </w:rPr>
        <w:t>.</w:t>
      </w:r>
    </w:p>
    <w:p w14:paraId="45E78978" w14:textId="77777777" w:rsidR="002C5115" w:rsidRPr="00FC544B" w:rsidRDefault="002C5115" w:rsidP="00FC544B">
      <w:pPr>
        <w:jc w:val="both"/>
        <w:rPr>
          <w:rFonts w:ascii="Verdana" w:hAnsi="Verdana"/>
          <w:b/>
          <w:bCs/>
          <w:color w:val="538135" w:themeColor="accent6" w:themeShade="BF"/>
        </w:rPr>
      </w:pPr>
      <w:r w:rsidRPr="00FC544B">
        <w:rPr>
          <w:rFonts w:ascii="Verdana" w:hAnsi="Verdana"/>
          <w:b/>
          <w:bCs/>
          <w:color w:val="538135" w:themeColor="accent6" w:themeShade="BF"/>
        </w:rPr>
        <w:t>Response by districts of Gandaki</w:t>
      </w:r>
    </w:p>
    <w:tbl>
      <w:tblPr>
        <w:tblStyle w:val="TableGrid"/>
        <w:tblW w:w="9720" w:type="dxa"/>
        <w:tblInd w:w="-5" w:type="dxa"/>
        <w:tblLook w:val="04A0" w:firstRow="1" w:lastRow="0" w:firstColumn="1" w:lastColumn="0" w:noHBand="0" w:noVBand="1"/>
      </w:tblPr>
      <w:tblGrid>
        <w:gridCol w:w="3330"/>
        <w:gridCol w:w="5490"/>
        <w:gridCol w:w="900"/>
      </w:tblGrid>
      <w:tr w:rsidR="002C5115" w14:paraId="32E29AE6" w14:textId="77777777" w:rsidTr="00FC544B">
        <w:tc>
          <w:tcPr>
            <w:tcW w:w="3330" w:type="dxa"/>
            <w:shd w:val="clear" w:color="auto" w:fill="D0CECE" w:themeFill="background2" w:themeFillShade="E6"/>
          </w:tcPr>
          <w:p w14:paraId="5E91A140" w14:textId="77777777" w:rsidR="002C5115" w:rsidRPr="007F6FBF" w:rsidRDefault="002C5115" w:rsidP="00A274C9">
            <w:pPr>
              <w:pStyle w:val="ListParagraph"/>
              <w:ind w:left="0"/>
              <w:jc w:val="both"/>
              <w:rPr>
                <w:rFonts w:ascii="Verdana" w:hAnsi="Verdana"/>
              </w:rPr>
            </w:pPr>
            <w:r>
              <w:rPr>
                <w:rFonts w:ascii="Verdana" w:hAnsi="Verdana"/>
              </w:rPr>
              <w:t>Response by districts of Gandaki</w:t>
            </w:r>
          </w:p>
        </w:tc>
        <w:tc>
          <w:tcPr>
            <w:tcW w:w="5490" w:type="dxa"/>
            <w:shd w:val="clear" w:color="auto" w:fill="D0CECE" w:themeFill="background2" w:themeFillShade="E6"/>
          </w:tcPr>
          <w:p w14:paraId="13E3FA3B" w14:textId="77777777" w:rsidR="002C5115" w:rsidRPr="007F6FBF" w:rsidRDefault="007118BD" w:rsidP="007118BD">
            <w:pPr>
              <w:rPr>
                <w:rFonts w:ascii="Verdana" w:hAnsi="Verdana" w:cs="Calibri"/>
                <w:color w:val="000000"/>
              </w:rPr>
            </w:pPr>
            <w:r>
              <w:rPr>
                <w:rFonts w:ascii="Verdana" w:hAnsi="Verdana" w:cs="Calibri"/>
                <w:color w:val="000000"/>
              </w:rPr>
              <w:t>Disability is</w:t>
            </w:r>
            <w:r w:rsidR="002C5115" w:rsidRPr="007F6FBF">
              <w:rPr>
                <w:rFonts w:ascii="Verdana" w:hAnsi="Verdana" w:cs="Calibri"/>
                <w:color w:val="000000"/>
              </w:rPr>
              <w:t xml:space="preserve"> a condition that arises due to interaction with outside environment by a person with physical, mental, sensory and/or intellectual impairment</w:t>
            </w:r>
          </w:p>
          <w:p w14:paraId="2C036514" w14:textId="77777777" w:rsidR="002C5115" w:rsidRPr="007F6FBF" w:rsidRDefault="002C5115" w:rsidP="00A274C9">
            <w:pPr>
              <w:pStyle w:val="ListParagraph"/>
              <w:ind w:left="0"/>
              <w:jc w:val="center"/>
              <w:rPr>
                <w:rFonts w:ascii="Verdana" w:hAnsi="Verdana"/>
              </w:rPr>
            </w:pPr>
          </w:p>
        </w:tc>
        <w:tc>
          <w:tcPr>
            <w:tcW w:w="900" w:type="dxa"/>
            <w:shd w:val="clear" w:color="auto" w:fill="D0CECE" w:themeFill="background2" w:themeFillShade="E6"/>
          </w:tcPr>
          <w:p w14:paraId="19497A39" w14:textId="77777777" w:rsidR="002C5115" w:rsidRDefault="002C5115" w:rsidP="00A274C9">
            <w:pPr>
              <w:pStyle w:val="ListParagraph"/>
              <w:ind w:left="0"/>
              <w:jc w:val="both"/>
              <w:rPr>
                <w:rFonts w:ascii="Verdana" w:hAnsi="Verdana"/>
              </w:rPr>
            </w:pPr>
          </w:p>
        </w:tc>
      </w:tr>
      <w:tr w:rsidR="002C5115" w14:paraId="0C873BD7" w14:textId="77777777" w:rsidTr="00FC544B">
        <w:tc>
          <w:tcPr>
            <w:tcW w:w="3330" w:type="dxa"/>
          </w:tcPr>
          <w:p w14:paraId="3A5D3A41" w14:textId="77777777" w:rsidR="002C5115" w:rsidRDefault="002C5115" w:rsidP="00A274C9">
            <w:pPr>
              <w:pStyle w:val="ListParagraph"/>
              <w:ind w:left="0"/>
              <w:jc w:val="both"/>
              <w:rPr>
                <w:rFonts w:ascii="Verdana" w:hAnsi="Verdana"/>
              </w:rPr>
            </w:pPr>
            <w:r>
              <w:rPr>
                <w:rFonts w:ascii="Verdana" w:hAnsi="Verdana"/>
              </w:rPr>
              <w:t>Baglung</w:t>
            </w:r>
          </w:p>
        </w:tc>
        <w:tc>
          <w:tcPr>
            <w:tcW w:w="5490" w:type="dxa"/>
          </w:tcPr>
          <w:p w14:paraId="25909B25" w14:textId="77777777" w:rsidR="002C5115" w:rsidRDefault="002C5115" w:rsidP="00A274C9">
            <w:pPr>
              <w:pStyle w:val="ListParagraph"/>
              <w:ind w:left="0"/>
              <w:jc w:val="center"/>
              <w:rPr>
                <w:rFonts w:ascii="Verdana" w:hAnsi="Verdana"/>
              </w:rPr>
            </w:pPr>
            <w:r>
              <w:rPr>
                <w:rFonts w:ascii="Verdana" w:hAnsi="Verdana"/>
              </w:rPr>
              <w:t>-</w:t>
            </w:r>
          </w:p>
        </w:tc>
        <w:tc>
          <w:tcPr>
            <w:tcW w:w="900" w:type="dxa"/>
          </w:tcPr>
          <w:p w14:paraId="379C9184" w14:textId="77777777" w:rsidR="002C5115" w:rsidRDefault="002C5115" w:rsidP="00A274C9">
            <w:pPr>
              <w:pStyle w:val="ListParagraph"/>
              <w:ind w:left="0"/>
              <w:jc w:val="both"/>
              <w:rPr>
                <w:rFonts w:ascii="Verdana" w:hAnsi="Verdana"/>
              </w:rPr>
            </w:pPr>
          </w:p>
        </w:tc>
      </w:tr>
      <w:tr w:rsidR="002C5115" w14:paraId="056A7714" w14:textId="77777777" w:rsidTr="00FC544B">
        <w:tc>
          <w:tcPr>
            <w:tcW w:w="3330" w:type="dxa"/>
          </w:tcPr>
          <w:p w14:paraId="3B0F5423" w14:textId="77777777" w:rsidR="002C5115" w:rsidRDefault="002C5115" w:rsidP="00A274C9">
            <w:pPr>
              <w:pStyle w:val="ListParagraph"/>
              <w:ind w:left="0"/>
              <w:jc w:val="both"/>
              <w:rPr>
                <w:rFonts w:ascii="Verdana" w:hAnsi="Verdana"/>
              </w:rPr>
            </w:pPr>
            <w:r>
              <w:rPr>
                <w:rFonts w:ascii="Verdana" w:hAnsi="Verdana"/>
              </w:rPr>
              <w:t>Gorkha</w:t>
            </w:r>
          </w:p>
        </w:tc>
        <w:tc>
          <w:tcPr>
            <w:tcW w:w="5490" w:type="dxa"/>
          </w:tcPr>
          <w:p w14:paraId="561BA2EC" w14:textId="77777777" w:rsidR="002C5115" w:rsidRDefault="002C5115" w:rsidP="00A274C9">
            <w:pPr>
              <w:pStyle w:val="ListParagraph"/>
              <w:ind w:left="0"/>
              <w:jc w:val="center"/>
              <w:rPr>
                <w:rFonts w:ascii="Verdana" w:hAnsi="Verdana"/>
              </w:rPr>
            </w:pPr>
            <w:r>
              <w:rPr>
                <w:rFonts w:ascii="Verdana" w:hAnsi="Verdana"/>
              </w:rPr>
              <w:t>-</w:t>
            </w:r>
          </w:p>
        </w:tc>
        <w:tc>
          <w:tcPr>
            <w:tcW w:w="900" w:type="dxa"/>
          </w:tcPr>
          <w:p w14:paraId="7D461A43" w14:textId="77777777" w:rsidR="002C5115" w:rsidRDefault="002C5115" w:rsidP="00A274C9">
            <w:pPr>
              <w:pStyle w:val="ListParagraph"/>
              <w:ind w:left="0"/>
              <w:jc w:val="both"/>
              <w:rPr>
                <w:rFonts w:ascii="Verdana" w:hAnsi="Verdana"/>
              </w:rPr>
            </w:pPr>
          </w:p>
        </w:tc>
      </w:tr>
      <w:tr w:rsidR="002C5115" w14:paraId="65FB1FA5" w14:textId="77777777" w:rsidTr="00FC544B">
        <w:tc>
          <w:tcPr>
            <w:tcW w:w="3330" w:type="dxa"/>
          </w:tcPr>
          <w:p w14:paraId="6066DBC2" w14:textId="77777777" w:rsidR="002C5115" w:rsidRDefault="002C5115" w:rsidP="00A274C9">
            <w:pPr>
              <w:pStyle w:val="ListParagraph"/>
              <w:ind w:left="0"/>
              <w:jc w:val="both"/>
              <w:rPr>
                <w:rFonts w:ascii="Verdana" w:hAnsi="Verdana"/>
              </w:rPr>
            </w:pPr>
            <w:r>
              <w:rPr>
                <w:rFonts w:ascii="Verdana" w:hAnsi="Verdana"/>
              </w:rPr>
              <w:t>Kaski</w:t>
            </w:r>
          </w:p>
        </w:tc>
        <w:tc>
          <w:tcPr>
            <w:tcW w:w="5490" w:type="dxa"/>
          </w:tcPr>
          <w:p w14:paraId="650982BB" w14:textId="77777777" w:rsidR="002C5115" w:rsidRDefault="002C5115" w:rsidP="00A274C9">
            <w:pPr>
              <w:pStyle w:val="ListParagraph"/>
              <w:ind w:left="0"/>
              <w:jc w:val="center"/>
              <w:rPr>
                <w:rFonts w:ascii="Verdana" w:hAnsi="Verdana"/>
              </w:rPr>
            </w:pPr>
            <w:r>
              <w:rPr>
                <w:rFonts w:ascii="Verdana" w:hAnsi="Verdana"/>
              </w:rPr>
              <w:t>4</w:t>
            </w:r>
          </w:p>
        </w:tc>
        <w:tc>
          <w:tcPr>
            <w:tcW w:w="900" w:type="dxa"/>
          </w:tcPr>
          <w:p w14:paraId="38E9374C" w14:textId="77777777" w:rsidR="002C5115" w:rsidRDefault="002C5115" w:rsidP="00A274C9">
            <w:pPr>
              <w:pStyle w:val="ListParagraph"/>
              <w:ind w:left="0"/>
              <w:jc w:val="both"/>
              <w:rPr>
                <w:rFonts w:ascii="Verdana" w:hAnsi="Verdana"/>
              </w:rPr>
            </w:pPr>
          </w:p>
        </w:tc>
      </w:tr>
      <w:tr w:rsidR="002C5115" w14:paraId="7412F22F" w14:textId="77777777" w:rsidTr="00FC544B">
        <w:tc>
          <w:tcPr>
            <w:tcW w:w="3330" w:type="dxa"/>
          </w:tcPr>
          <w:p w14:paraId="6DF9F041" w14:textId="77777777" w:rsidR="002C5115" w:rsidRDefault="002C5115" w:rsidP="00A274C9">
            <w:pPr>
              <w:pStyle w:val="ListParagraph"/>
              <w:ind w:left="0"/>
              <w:jc w:val="both"/>
              <w:rPr>
                <w:rFonts w:ascii="Verdana" w:hAnsi="Verdana"/>
              </w:rPr>
            </w:pPr>
            <w:r>
              <w:rPr>
                <w:rFonts w:ascii="Verdana" w:hAnsi="Verdana"/>
              </w:rPr>
              <w:t>Myagdi</w:t>
            </w:r>
          </w:p>
        </w:tc>
        <w:tc>
          <w:tcPr>
            <w:tcW w:w="5490" w:type="dxa"/>
          </w:tcPr>
          <w:p w14:paraId="2882DC5C" w14:textId="77777777" w:rsidR="002C5115" w:rsidRDefault="002C5115" w:rsidP="00A274C9">
            <w:pPr>
              <w:pStyle w:val="ListParagraph"/>
              <w:ind w:left="0"/>
              <w:jc w:val="center"/>
              <w:rPr>
                <w:rFonts w:ascii="Verdana" w:hAnsi="Verdana"/>
              </w:rPr>
            </w:pPr>
            <w:r>
              <w:rPr>
                <w:rFonts w:ascii="Verdana" w:hAnsi="Verdana"/>
              </w:rPr>
              <w:t>1</w:t>
            </w:r>
          </w:p>
        </w:tc>
        <w:tc>
          <w:tcPr>
            <w:tcW w:w="900" w:type="dxa"/>
          </w:tcPr>
          <w:p w14:paraId="3F4C7AE1" w14:textId="77777777" w:rsidR="002C5115" w:rsidRDefault="002C5115" w:rsidP="00A274C9">
            <w:pPr>
              <w:pStyle w:val="ListParagraph"/>
              <w:ind w:left="0"/>
              <w:jc w:val="both"/>
              <w:rPr>
                <w:rFonts w:ascii="Verdana" w:hAnsi="Verdana"/>
              </w:rPr>
            </w:pPr>
          </w:p>
        </w:tc>
      </w:tr>
      <w:tr w:rsidR="002C5115" w14:paraId="149B1D60" w14:textId="77777777" w:rsidTr="00FC544B">
        <w:tc>
          <w:tcPr>
            <w:tcW w:w="3330" w:type="dxa"/>
          </w:tcPr>
          <w:p w14:paraId="15E1FD39" w14:textId="77777777" w:rsidR="002C5115" w:rsidRDefault="002C5115" w:rsidP="00A274C9">
            <w:pPr>
              <w:pStyle w:val="ListParagraph"/>
              <w:ind w:left="0"/>
              <w:jc w:val="both"/>
              <w:rPr>
                <w:rFonts w:ascii="Verdana" w:hAnsi="Verdana"/>
              </w:rPr>
            </w:pPr>
            <w:r>
              <w:rPr>
                <w:rFonts w:ascii="Verdana" w:hAnsi="Verdana"/>
              </w:rPr>
              <w:t>Nawalparasi</w:t>
            </w:r>
          </w:p>
        </w:tc>
        <w:tc>
          <w:tcPr>
            <w:tcW w:w="5490" w:type="dxa"/>
          </w:tcPr>
          <w:p w14:paraId="19BC28D5" w14:textId="77777777" w:rsidR="002C5115" w:rsidRDefault="002C5115" w:rsidP="00A274C9">
            <w:pPr>
              <w:pStyle w:val="ListParagraph"/>
              <w:ind w:left="0"/>
              <w:jc w:val="center"/>
              <w:rPr>
                <w:rFonts w:ascii="Verdana" w:hAnsi="Verdana"/>
              </w:rPr>
            </w:pPr>
            <w:r>
              <w:rPr>
                <w:rFonts w:ascii="Verdana" w:hAnsi="Verdana"/>
              </w:rPr>
              <w:t>-</w:t>
            </w:r>
          </w:p>
        </w:tc>
        <w:tc>
          <w:tcPr>
            <w:tcW w:w="900" w:type="dxa"/>
          </w:tcPr>
          <w:p w14:paraId="627744E6" w14:textId="77777777" w:rsidR="002C5115" w:rsidRDefault="002C5115" w:rsidP="00A274C9">
            <w:pPr>
              <w:pStyle w:val="ListParagraph"/>
              <w:ind w:left="0"/>
              <w:jc w:val="both"/>
              <w:rPr>
                <w:rFonts w:ascii="Verdana" w:hAnsi="Verdana"/>
              </w:rPr>
            </w:pPr>
          </w:p>
        </w:tc>
      </w:tr>
      <w:tr w:rsidR="002C5115" w14:paraId="723C8F3B" w14:textId="77777777" w:rsidTr="00FC544B">
        <w:tc>
          <w:tcPr>
            <w:tcW w:w="3330" w:type="dxa"/>
          </w:tcPr>
          <w:p w14:paraId="1DC29BFB" w14:textId="77777777" w:rsidR="002C5115" w:rsidRDefault="002C5115" w:rsidP="00A274C9">
            <w:pPr>
              <w:pStyle w:val="ListParagraph"/>
              <w:ind w:left="0"/>
              <w:jc w:val="both"/>
              <w:rPr>
                <w:rFonts w:ascii="Verdana" w:hAnsi="Verdana"/>
              </w:rPr>
            </w:pPr>
            <w:r>
              <w:rPr>
                <w:rFonts w:ascii="Verdana" w:hAnsi="Verdana"/>
              </w:rPr>
              <w:t>Nawalparasi East</w:t>
            </w:r>
          </w:p>
        </w:tc>
        <w:tc>
          <w:tcPr>
            <w:tcW w:w="5490" w:type="dxa"/>
          </w:tcPr>
          <w:p w14:paraId="4DE6B730" w14:textId="77777777" w:rsidR="002C5115" w:rsidRDefault="002C5115" w:rsidP="00A274C9">
            <w:pPr>
              <w:pStyle w:val="ListParagraph"/>
              <w:ind w:left="0"/>
              <w:jc w:val="center"/>
              <w:rPr>
                <w:rFonts w:ascii="Verdana" w:hAnsi="Verdana"/>
              </w:rPr>
            </w:pPr>
            <w:r>
              <w:rPr>
                <w:rFonts w:ascii="Verdana" w:hAnsi="Verdana"/>
              </w:rPr>
              <w:t>-</w:t>
            </w:r>
          </w:p>
        </w:tc>
        <w:tc>
          <w:tcPr>
            <w:tcW w:w="900" w:type="dxa"/>
          </w:tcPr>
          <w:p w14:paraId="270E7F76" w14:textId="77777777" w:rsidR="002C5115" w:rsidRDefault="002C5115" w:rsidP="00A274C9">
            <w:pPr>
              <w:pStyle w:val="ListParagraph"/>
              <w:ind w:left="0"/>
              <w:jc w:val="both"/>
              <w:rPr>
                <w:rFonts w:ascii="Verdana" w:hAnsi="Verdana"/>
              </w:rPr>
            </w:pPr>
          </w:p>
        </w:tc>
      </w:tr>
      <w:tr w:rsidR="002C5115" w14:paraId="1BDF7408" w14:textId="77777777" w:rsidTr="00FC544B">
        <w:tc>
          <w:tcPr>
            <w:tcW w:w="3330" w:type="dxa"/>
          </w:tcPr>
          <w:p w14:paraId="184FC193" w14:textId="77777777" w:rsidR="002C5115" w:rsidRDefault="002C5115" w:rsidP="00A274C9">
            <w:pPr>
              <w:pStyle w:val="ListParagraph"/>
              <w:ind w:left="0"/>
              <w:jc w:val="both"/>
              <w:rPr>
                <w:rFonts w:ascii="Verdana" w:hAnsi="Verdana"/>
              </w:rPr>
            </w:pPr>
            <w:r>
              <w:rPr>
                <w:rFonts w:ascii="Verdana" w:hAnsi="Verdana"/>
              </w:rPr>
              <w:t>Nawalpur</w:t>
            </w:r>
          </w:p>
        </w:tc>
        <w:tc>
          <w:tcPr>
            <w:tcW w:w="5490" w:type="dxa"/>
          </w:tcPr>
          <w:p w14:paraId="46C1D0AF" w14:textId="77777777" w:rsidR="002C5115" w:rsidRDefault="002C5115" w:rsidP="00A274C9">
            <w:pPr>
              <w:pStyle w:val="ListParagraph"/>
              <w:ind w:left="0"/>
              <w:jc w:val="center"/>
              <w:rPr>
                <w:rFonts w:ascii="Verdana" w:hAnsi="Verdana"/>
              </w:rPr>
            </w:pPr>
            <w:r>
              <w:rPr>
                <w:rFonts w:ascii="Verdana" w:hAnsi="Verdana"/>
              </w:rPr>
              <w:t>3</w:t>
            </w:r>
          </w:p>
        </w:tc>
        <w:tc>
          <w:tcPr>
            <w:tcW w:w="900" w:type="dxa"/>
          </w:tcPr>
          <w:p w14:paraId="146FB0D4" w14:textId="77777777" w:rsidR="002C5115" w:rsidRDefault="002C5115" w:rsidP="00A274C9">
            <w:pPr>
              <w:pStyle w:val="ListParagraph"/>
              <w:ind w:left="0"/>
              <w:jc w:val="both"/>
              <w:rPr>
                <w:rFonts w:ascii="Verdana" w:hAnsi="Verdana"/>
              </w:rPr>
            </w:pPr>
          </w:p>
        </w:tc>
      </w:tr>
      <w:tr w:rsidR="002C5115" w14:paraId="6044DE64" w14:textId="77777777" w:rsidTr="00FC544B">
        <w:tc>
          <w:tcPr>
            <w:tcW w:w="3330" w:type="dxa"/>
          </w:tcPr>
          <w:p w14:paraId="66732787" w14:textId="77777777" w:rsidR="002C5115" w:rsidRDefault="002C5115" w:rsidP="00A274C9">
            <w:pPr>
              <w:pStyle w:val="ListParagraph"/>
              <w:ind w:left="0"/>
              <w:jc w:val="both"/>
              <w:rPr>
                <w:rFonts w:ascii="Verdana" w:hAnsi="Verdana"/>
              </w:rPr>
            </w:pPr>
            <w:r>
              <w:rPr>
                <w:rFonts w:ascii="Verdana" w:hAnsi="Verdana"/>
              </w:rPr>
              <w:t>Nawalpur East</w:t>
            </w:r>
          </w:p>
        </w:tc>
        <w:tc>
          <w:tcPr>
            <w:tcW w:w="5490" w:type="dxa"/>
          </w:tcPr>
          <w:p w14:paraId="6AC050F7" w14:textId="77777777" w:rsidR="002C5115" w:rsidRDefault="002C5115" w:rsidP="00A274C9">
            <w:pPr>
              <w:pStyle w:val="ListParagraph"/>
              <w:ind w:left="0"/>
              <w:jc w:val="center"/>
              <w:rPr>
                <w:rFonts w:ascii="Verdana" w:hAnsi="Verdana"/>
              </w:rPr>
            </w:pPr>
            <w:r>
              <w:rPr>
                <w:rFonts w:ascii="Verdana" w:hAnsi="Verdana"/>
              </w:rPr>
              <w:t>-</w:t>
            </w:r>
          </w:p>
        </w:tc>
        <w:tc>
          <w:tcPr>
            <w:tcW w:w="900" w:type="dxa"/>
          </w:tcPr>
          <w:p w14:paraId="6EEEF549" w14:textId="77777777" w:rsidR="002C5115" w:rsidRDefault="002C5115" w:rsidP="00A274C9">
            <w:pPr>
              <w:pStyle w:val="ListParagraph"/>
              <w:ind w:left="0"/>
              <w:jc w:val="both"/>
              <w:rPr>
                <w:rFonts w:ascii="Verdana" w:hAnsi="Verdana"/>
              </w:rPr>
            </w:pPr>
          </w:p>
        </w:tc>
      </w:tr>
      <w:tr w:rsidR="002C5115" w14:paraId="36B258BC" w14:textId="77777777" w:rsidTr="00FC544B">
        <w:tc>
          <w:tcPr>
            <w:tcW w:w="3330" w:type="dxa"/>
          </w:tcPr>
          <w:p w14:paraId="4D147952" w14:textId="77777777" w:rsidR="002C5115" w:rsidRDefault="002C5115" w:rsidP="00A274C9">
            <w:pPr>
              <w:pStyle w:val="ListParagraph"/>
              <w:ind w:left="0"/>
              <w:jc w:val="both"/>
              <w:rPr>
                <w:rFonts w:ascii="Verdana" w:hAnsi="Verdana"/>
              </w:rPr>
            </w:pPr>
            <w:r>
              <w:rPr>
                <w:rFonts w:ascii="Verdana" w:hAnsi="Verdana"/>
              </w:rPr>
              <w:t>Parbat</w:t>
            </w:r>
          </w:p>
        </w:tc>
        <w:tc>
          <w:tcPr>
            <w:tcW w:w="5490" w:type="dxa"/>
          </w:tcPr>
          <w:p w14:paraId="257F1436" w14:textId="77777777" w:rsidR="002C5115" w:rsidRDefault="002C5115" w:rsidP="00A274C9">
            <w:pPr>
              <w:pStyle w:val="ListParagraph"/>
              <w:ind w:left="0"/>
              <w:jc w:val="center"/>
              <w:rPr>
                <w:rFonts w:ascii="Verdana" w:hAnsi="Verdana"/>
              </w:rPr>
            </w:pPr>
            <w:r>
              <w:rPr>
                <w:rFonts w:ascii="Verdana" w:hAnsi="Verdana"/>
              </w:rPr>
              <w:t>1</w:t>
            </w:r>
          </w:p>
        </w:tc>
        <w:tc>
          <w:tcPr>
            <w:tcW w:w="900" w:type="dxa"/>
          </w:tcPr>
          <w:p w14:paraId="173711CB" w14:textId="77777777" w:rsidR="002C5115" w:rsidRDefault="002C5115" w:rsidP="00A274C9">
            <w:pPr>
              <w:pStyle w:val="ListParagraph"/>
              <w:ind w:left="0"/>
              <w:jc w:val="both"/>
              <w:rPr>
                <w:rFonts w:ascii="Verdana" w:hAnsi="Verdana"/>
              </w:rPr>
            </w:pPr>
          </w:p>
        </w:tc>
      </w:tr>
      <w:tr w:rsidR="002C5115" w14:paraId="531BF6DB" w14:textId="77777777" w:rsidTr="00FC544B">
        <w:tc>
          <w:tcPr>
            <w:tcW w:w="3330" w:type="dxa"/>
          </w:tcPr>
          <w:p w14:paraId="730302C7" w14:textId="77777777" w:rsidR="002C5115" w:rsidRDefault="002C5115" w:rsidP="00A274C9">
            <w:pPr>
              <w:pStyle w:val="ListParagraph"/>
              <w:ind w:left="0"/>
              <w:jc w:val="both"/>
              <w:rPr>
                <w:rFonts w:ascii="Verdana" w:hAnsi="Verdana"/>
              </w:rPr>
            </w:pPr>
            <w:r>
              <w:rPr>
                <w:rFonts w:ascii="Verdana" w:hAnsi="Verdana"/>
              </w:rPr>
              <w:t>Syangja</w:t>
            </w:r>
          </w:p>
        </w:tc>
        <w:tc>
          <w:tcPr>
            <w:tcW w:w="5490" w:type="dxa"/>
          </w:tcPr>
          <w:p w14:paraId="558E8E5E" w14:textId="77777777" w:rsidR="002C5115" w:rsidRDefault="002C5115" w:rsidP="00A274C9">
            <w:pPr>
              <w:pStyle w:val="ListParagraph"/>
              <w:ind w:left="0"/>
              <w:jc w:val="center"/>
              <w:rPr>
                <w:rFonts w:ascii="Verdana" w:hAnsi="Verdana"/>
              </w:rPr>
            </w:pPr>
            <w:r>
              <w:rPr>
                <w:rFonts w:ascii="Verdana" w:hAnsi="Verdana"/>
              </w:rPr>
              <w:t>1</w:t>
            </w:r>
          </w:p>
        </w:tc>
        <w:tc>
          <w:tcPr>
            <w:tcW w:w="900" w:type="dxa"/>
          </w:tcPr>
          <w:p w14:paraId="58F89293" w14:textId="77777777" w:rsidR="002C5115" w:rsidRDefault="002C5115" w:rsidP="00A274C9">
            <w:pPr>
              <w:pStyle w:val="ListParagraph"/>
              <w:ind w:left="0"/>
              <w:jc w:val="both"/>
              <w:rPr>
                <w:rFonts w:ascii="Verdana" w:hAnsi="Verdana"/>
              </w:rPr>
            </w:pPr>
          </w:p>
        </w:tc>
      </w:tr>
      <w:tr w:rsidR="002C5115" w14:paraId="0FE7B483" w14:textId="77777777" w:rsidTr="00FC544B">
        <w:tc>
          <w:tcPr>
            <w:tcW w:w="3330" w:type="dxa"/>
          </w:tcPr>
          <w:p w14:paraId="72DA0726" w14:textId="77777777" w:rsidR="002C5115" w:rsidRDefault="002C5115" w:rsidP="00A274C9">
            <w:pPr>
              <w:pStyle w:val="ListParagraph"/>
              <w:ind w:left="0"/>
              <w:jc w:val="both"/>
              <w:rPr>
                <w:rFonts w:ascii="Verdana" w:hAnsi="Verdana"/>
              </w:rPr>
            </w:pPr>
            <w:r>
              <w:rPr>
                <w:rFonts w:ascii="Verdana" w:hAnsi="Verdana"/>
              </w:rPr>
              <w:t>Tanahun</w:t>
            </w:r>
          </w:p>
        </w:tc>
        <w:tc>
          <w:tcPr>
            <w:tcW w:w="5490" w:type="dxa"/>
          </w:tcPr>
          <w:p w14:paraId="3151239C" w14:textId="77777777" w:rsidR="002C5115" w:rsidRDefault="002C5115" w:rsidP="00A274C9">
            <w:pPr>
              <w:pStyle w:val="ListParagraph"/>
              <w:ind w:left="0"/>
              <w:jc w:val="center"/>
              <w:rPr>
                <w:rFonts w:ascii="Verdana" w:hAnsi="Verdana"/>
              </w:rPr>
            </w:pPr>
            <w:r>
              <w:rPr>
                <w:rFonts w:ascii="Verdana" w:hAnsi="Verdana"/>
              </w:rPr>
              <w:t>1</w:t>
            </w:r>
          </w:p>
        </w:tc>
        <w:tc>
          <w:tcPr>
            <w:tcW w:w="900" w:type="dxa"/>
          </w:tcPr>
          <w:p w14:paraId="10CFD33E" w14:textId="77777777" w:rsidR="002C5115" w:rsidRDefault="002C5115" w:rsidP="00A274C9">
            <w:pPr>
              <w:pStyle w:val="ListParagraph"/>
              <w:ind w:left="0"/>
              <w:jc w:val="both"/>
              <w:rPr>
                <w:rFonts w:ascii="Verdana" w:hAnsi="Verdana"/>
              </w:rPr>
            </w:pPr>
          </w:p>
        </w:tc>
      </w:tr>
      <w:tr w:rsidR="002C5115" w14:paraId="4BE32914" w14:textId="77777777" w:rsidTr="00FC544B">
        <w:tc>
          <w:tcPr>
            <w:tcW w:w="3330" w:type="dxa"/>
            <w:shd w:val="clear" w:color="auto" w:fill="D0CECE" w:themeFill="background2" w:themeFillShade="E6"/>
          </w:tcPr>
          <w:p w14:paraId="4704C7E7" w14:textId="77777777" w:rsidR="002C5115" w:rsidRDefault="002C5115" w:rsidP="00A274C9">
            <w:pPr>
              <w:pStyle w:val="ListParagraph"/>
              <w:ind w:left="0"/>
              <w:jc w:val="both"/>
              <w:rPr>
                <w:rFonts w:ascii="Verdana" w:hAnsi="Verdana"/>
              </w:rPr>
            </w:pPr>
            <w:r>
              <w:rPr>
                <w:rFonts w:ascii="Verdana" w:hAnsi="Verdana"/>
              </w:rPr>
              <w:t>Total</w:t>
            </w:r>
          </w:p>
        </w:tc>
        <w:tc>
          <w:tcPr>
            <w:tcW w:w="5490" w:type="dxa"/>
            <w:shd w:val="clear" w:color="auto" w:fill="D0CECE" w:themeFill="background2" w:themeFillShade="E6"/>
          </w:tcPr>
          <w:p w14:paraId="1D75B93E" w14:textId="77777777" w:rsidR="002C5115" w:rsidRDefault="002C5115" w:rsidP="00A274C9">
            <w:pPr>
              <w:pStyle w:val="ListParagraph"/>
              <w:ind w:left="0"/>
              <w:jc w:val="both"/>
              <w:rPr>
                <w:rFonts w:ascii="Verdana" w:hAnsi="Verdana"/>
              </w:rPr>
            </w:pPr>
            <w:r>
              <w:rPr>
                <w:rFonts w:ascii="Verdana" w:hAnsi="Verdana"/>
              </w:rPr>
              <w:t>11</w:t>
            </w:r>
          </w:p>
        </w:tc>
        <w:tc>
          <w:tcPr>
            <w:tcW w:w="900" w:type="dxa"/>
          </w:tcPr>
          <w:p w14:paraId="48504E93" w14:textId="77777777" w:rsidR="002C5115" w:rsidRDefault="002C5115" w:rsidP="00A274C9">
            <w:pPr>
              <w:pStyle w:val="ListParagraph"/>
              <w:ind w:left="0"/>
              <w:jc w:val="both"/>
              <w:rPr>
                <w:rFonts w:ascii="Verdana" w:hAnsi="Verdana"/>
              </w:rPr>
            </w:pPr>
          </w:p>
        </w:tc>
      </w:tr>
    </w:tbl>
    <w:p w14:paraId="64ABCFA3" w14:textId="77777777" w:rsidR="00FC544B" w:rsidRPr="00573A74" w:rsidRDefault="00573A74" w:rsidP="002C5115">
      <w:pPr>
        <w:rPr>
          <w:rFonts w:ascii="Verdana" w:hAnsi="Verdana"/>
          <w:color w:val="000000" w:themeColor="text1"/>
        </w:rPr>
      </w:pPr>
      <w:r w:rsidRPr="00573A74">
        <w:rPr>
          <w:rFonts w:ascii="Verdana" w:hAnsi="Verdana"/>
          <w:color w:val="000000" w:themeColor="text1"/>
        </w:rPr>
        <w:t>Out of 73 respondents from Gan</w:t>
      </w:r>
      <w:r>
        <w:rPr>
          <w:rFonts w:ascii="Verdana" w:hAnsi="Verdana"/>
          <w:color w:val="000000" w:themeColor="text1"/>
        </w:rPr>
        <w:t>daki, 11 gave correct response.</w:t>
      </w:r>
    </w:p>
    <w:p w14:paraId="2E498538" w14:textId="77777777" w:rsidR="002C5115" w:rsidRPr="007045E0" w:rsidRDefault="00FC544B" w:rsidP="002C5115">
      <w:pPr>
        <w:rPr>
          <w:rFonts w:ascii="Verdana" w:hAnsi="Verdana"/>
        </w:rPr>
      </w:pPr>
      <w:r w:rsidRPr="00FC544B">
        <w:rPr>
          <w:rFonts w:ascii="Verdana" w:hAnsi="Verdana"/>
          <w:b/>
          <w:bCs/>
          <w:color w:val="538135" w:themeColor="accent6" w:themeShade="BF"/>
        </w:rPr>
        <w:t>R</w:t>
      </w:r>
      <w:r w:rsidR="002C5115" w:rsidRPr="00FC544B">
        <w:rPr>
          <w:rFonts w:ascii="Verdana" w:hAnsi="Verdana"/>
          <w:b/>
          <w:bCs/>
          <w:color w:val="538135" w:themeColor="accent6" w:themeShade="BF"/>
        </w:rPr>
        <w:t>esponse</w:t>
      </w:r>
      <w:r w:rsidRPr="00FC544B">
        <w:rPr>
          <w:rFonts w:ascii="Verdana" w:hAnsi="Verdana"/>
          <w:b/>
          <w:bCs/>
          <w:color w:val="538135" w:themeColor="accent6" w:themeShade="BF"/>
        </w:rPr>
        <w:t xml:space="preserve"> by </w:t>
      </w:r>
      <w:r w:rsidR="007045E0" w:rsidRPr="00FC544B">
        <w:rPr>
          <w:rFonts w:ascii="Verdana" w:hAnsi="Verdana"/>
          <w:b/>
          <w:bCs/>
          <w:color w:val="538135" w:themeColor="accent6" w:themeShade="BF"/>
        </w:rPr>
        <w:t xml:space="preserve">districts of </w:t>
      </w:r>
      <w:r w:rsidR="002C5115" w:rsidRPr="00FC544B">
        <w:rPr>
          <w:rFonts w:ascii="Verdana" w:hAnsi="Verdana"/>
          <w:b/>
          <w:bCs/>
          <w:color w:val="538135" w:themeColor="accent6" w:themeShade="BF"/>
        </w:rPr>
        <w:t>Karnali</w:t>
      </w:r>
    </w:p>
    <w:tbl>
      <w:tblPr>
        <w:tblStyle w:val="TableGrid"/>
        <w:tblW w:w="9720" w:type="dxa"/>
        <w:tblInd w:w="-5" w:type="dxa"/>
        <w:tblLook w:val="04A0" w:firstRow="1" w:lastRow="0" w:firstColumn="1" w:lastColumn="0" w:noHBand="0" w:noVBand="1"/>
      </w:tblPr>
      <w:tblGrid>
        <w:gridCol w:w="2756"/>
        <w:gridCol w:w="6064"/>
        <w:gridCol w:w="900"/>
      </w:tblGrid>
      <w:tr w:rsidR="002C5115" w14:paraId="6EC9F02E" w14:textId="77777777" w:rsidTr="00FC544B">
        <w:trPr>
          <w:trHeight w:val="1097"/>
        </w:trPr>
        <w:tc>
          <w:tcPr>
            <w:tcW w:w="2756" w:type="dxa"/>
            <w:shd w:val="clear" w:color="auto" w:fill="D0CECE" w:themeFill="background2" w:themeFillShade="E6"/>
          </w:tcPr>
          <w:p w14:paraId="5588897D" w14:textId="77777777" w:rsidR="002C5115" w:rsidRDefault="002C5115" w:rsidP="00A274C9">
            <w:pPr>
              <w:pStyle w:val="ListParagraph"/>
              <w:ind w:left="0"/>
              <w:jc w:val="both"/>
              <w:rPr>
                <w:rFonts w:ascii="Verdana" w:hAnsi="Verdana"/>
              </w:rPr>
            </w:pPr>
            <w:r>
              <w:rPr>
                <w:rFonts w:ascii="Verdana" w:hAnsi="Verdana"/>
              </w:rPr>
              <w:t>Response by districts of Karnali</w:t>
            </w:r>
          </w:p>
        </w:tc>
        <w:tc>
          <w:tcPr>
            <w:tcW w:w="6064" w:type="dxa"/>
            <w:shd w:val="clear" w:color="auto" w:fill="D0CECE" w:themeFill="background2" w:themeFillShade="E6"/>
          </w:tcPr>
          <w:p w14:paraId="720F5992" w14:textId="77777777" w:rsidR="002C5115" w:rsidRDefault="007118BD" w:rsidP="00A274C9">
            <w:pPr>
              <w:jc w:val="both"/>
              <w:rPr>
                <w:rFonts w:ascii="Verdana" w:hAnsi="Verdana"/>
              </w:rPr>
            </w:pPr>
            <w:r>
              <w:rPr>
                <w:rFonts w:ascii="Verdana" w:hAnsi="Verdana" w:cs="Calibri"/>
                <w:color w:val="000000"/>
              </w:rPr>
              <w:t>Disability is</w:t>
            </w:r>
            <w:r w:rsidR="002C5115" w:rsidRPr="00191FD5">
              <w:rPr>
                <w:rFonts w:ascii="Verdana" w:hAnsi="Verdana" w:cs="Calibri"/>
                <w:color w:val="000000"/>
              </w:rPr>
              <w:t xml:space="preserve"> a condition that arises due to interaction with outside environment by a person with physical, mental, sensory and/or intellectual impairment</w:t>
            </w:r>
          </w:p>
        </w:tc>
        <w:tc>
          <w:tcPr>
            <w:tcW w:w="900" w:type="dxa"/>
            <w:shd w:val="clear" w:color="auto" w:fill="D0CECE" w:themeFill="background2" w:themeFillShade="E6"/>
          </w:tcPr>
          <w:p w14:paraId="51EC3C16" w14:textId="77777777" w:rsidR="002C5115" w:rsidRDefault="002C5115" w:rsidP="00A274C9">
            <w:pPr>
              <w:pStyle w:val="ListParagraph"/>
              <w:ind w:left="0"/>
              <w:jc w:val="both"/>
              <w:rPr>
                <w:rFonts w:ascii="Verdana" w:hAnsi="Verdana"/>
              </w:rPr>
            </w:pPr>
          </w:p>
        </w:tc>
      </w:tr>
      <w:tr w:rsidR="002C5115" w14:paraId="5ECCEE79" w14:textId="77777777" w:rsidTr="00FC544B">
        <w:tc>
          <w:tcPr>
            <w:tcW w:w="2756" w:type="dxa"/>
          </w:tcPr>
          <w:p w14:paraId="54100CE5" w14:textId="77777777" w:rsidR="002C5115" w:rsidRDefault="002C5115" w:rsidP="00A274C9">
            <w:pPr>
              <w:pStyle w:val="ListParagraph"/>
              <w:ind w:left="0"/>
              <w:jc w:val="both"/>
              <w:rPr>
                <w:rFonts w:ascii="Verdana" w:hAnsi="Verdana"/>
              </w:rPr>
            </w:pPr>
            <w:r>
              <w:rPr>
                <w:rFonts w:ascii="Verdana" w:hAnsi="Verdana"/>
              </w:rPr>
              <w:t>Dailekh</w:t>
            </w:r>
          </w:p>
        </w:tc>
        <w:tc>
          <w:tcPr>
            <w:tcW w:w="6064" w:type="dxa"/>
          </w:tcPr>
          <w:p w14:paraId="06CB9485" w14:textId="77777777" w:rsidR="002C5115" w:rsidRDefault="002C5115" w:rsidP="00FC544B">
            <w:pPr>
              <w:pStyle w:val="ListParagraph"/>
              <w:ind w:left="0"/>
              <w:jc w:val="center"/>
              <w:rPr>
                <w:rFonts w:ascii="Verdana" w:hAnsi="Verdana"/>
              </w:rPr>
            </w:pPr>
            <w:r>
              <w:rPr>
                <w:rFonts w:ascii="Verdana" w:hAnsi="Verdana"/>
              </w:rPr>
              <w:t>2</w:t>
            </w:r>
          </w:p>
        </w:tc>
        <w:tc>
          <w:tcPr>
            <w:tcW w:w="900" w:type="dxa"/>
          </w:tcPr>
          <w:p w14:paraId="4B0D784D" w14:textId="77777777" w:rsidR="002C5115" w:rsidRDefault="002C5115" w:rsidP="00A274C9">
            <w:pPr>
              <w:pStyle w:val="ListParagraph"/>
              <w:ind w:left="0"/>
              <w:jc w:val="both"/>
              <w:rPr>
                <w:rFonts w:ascii="Verdana" w:hAnsi="Verdana"/>
              </w:rPr>
            </w:pPr>
          </w:p>
        </w:tc>
      </w:tr>
      <w:tr w:rsidR="002C5115" w14:paraId="452BB3B3" w14:textId="77777777" w:rsidTr="00FC544B">
        <w:tc>
          <w:tcPr>
            <w:tcW w:w="2756" w:type="dxa"/>
          </w:tcPr>
          <w:p w14:paraId="76E58340" w14:textId="77777777" w:rsidR="002C5115" w:rsidRDefault="002C5115" w:rsidP="00A274C9">
            <w:pPr>
              <w:pStyle w:val="ListParagraph"/>
              <w:ind w:left="0"/>
              <w:jc w:val="both"/>
              <w:rPr>
                <w:rFonts w:ascii="Verdana" w:hAnsi="Verdana"/>
              </w:rPr>
            </w:pPr>
            <w:r>
              <w:rPr>
                <w:rFonts w:ascii="Verdana" w:hAnsi="Verdana"/>
              </w:rPr>
              <w:t>Jajarkot</w:t>
            </w:r>
          </w:p>
        </w:tc>
        <w:tc>
          <w:tcPr>
            <w:tcW w:w="6064" w:type="dxa"/>
          </w:tcPr>
          <w:p w14:paraId="5DE932A6" w14:textId="77777777" w:rsidR="002C5115" w:rsidRDefault="002C5115" w:rsidP="00FC544B">
            <w:pPr>
              <w:pStyle w:val="ListParagraph"/>
              <w:ind w:left="0"/>
              <w:jc w:val="center"/>
              <w:rPr>
                <w:rFonts w:ascii="Verdana" w:hAnsi="Verdana"/>
              </w:rPr>
            </w:pPr>
            <w:r>
              <w:rPr>
                <w:rFonts w:ascii="Verdana" w:hAnsi="Verdana"/>
              </w:rPr>
              <w:t>-</w:t>
            </w:r>
          </w:p>
        </w:tc>
        <w:tc>
          <w:tcPr>
            <w:tcW w:w="900" w:type="dxa"/>
          </w:tcPr>
          <w:p w14:paraId="5648E2A5" w14:textId="77777777" w:rsidR="002C5115" w:rsidRDefault="002C5115" w:rsidP="00A274C9">
            <w:pPr>
              <w:pStyle w:val="ListParagraph"/>
              <w:ind w:left="0"/>
              <w:jc w:val="both"/>
              <w:rPr>
                <w:rFonts w:ascii="Verdana" w:hAnsi="Verdana"/>
              </w:rPr>
            </w:pPr>
          </w:p>
        </w:tc>
      </w:tr>
      <w:tr w:rsidR="002C5115" w14:paraId="148B1D35" w14:textId="77777777" w:rsidTr="00FC544B">
        <w:tc>
          <w:tcPr>
            <w:tcW w:w="2756" w:type="dxa"/>
          </w:tcPr>
          <w:p w14:paraId="3899B91D" w14:textId="77777777" w:rsidR="002C5115" w:rsidRDefault="002C5115" w:rsidP="00A274C9">
            <w:pPr>
              <w:pStyle w:val="ListParagraph"/>
              <w:ind w:left="0"/>
              <w:jc w:val="both"/>
              <w:rPr>
                <w:rFonts w:ascii="Verdana" w:hAnsi="Verdana"/>
              </w:rPr>
            </w:pPr>
            <w:r>
              <w:rPr>
                <w:rFonts w:ascii="Verdana" w:hAnsi="Verdana"/>
              </w:rPr>
              <w:t>Jumla</w:t>
            </w:r>
          </w:p>
        </w:tc>
        <w:tc>
          <w:tcPr>
            <w:tcW w:w="6064" w:type="dxa"/>
          </w:tcPr>
          <w:p w14:paraId="7C5F5444" w14:textId="77777777" w:rsidR="002C5115" w:rsidRDefault="002C5115" w:rsidP="00FC544B">
            <w:pPr>
              <w:pStyle w:val="ListParagraph"/>
              <w:ind w:left="0"/>
              <w:jc w:val="center"/>
              <w:rPr>
                <w:rFonts w:ascii="Verdana" w:hAnsi="Verdana"/>
              </w:rPr>
            </w:pPr>
            <w:r>
              <w:rPr>
                <w:rFonts w:ascii="Verdana" w:hAnsi="Verdana"/>
              </w:rPr>
              <w:t>1</w:t>
            </w:r>
          </w:p>
        </w:tc>
        <w:tc>
          <w:tcPr>
            <w:tcW w:w="900" w:type="dxa"/>
          </w:tcPr>
          <w:p w14:paraId="7030A086" w14:textId="77777777" w:rsidR="002C5115" w:rsidRDefault="002C5115" w:rsidP="00A274C9">
            <w:pPr>
              <w:pStyle w:val="ListParagraph"/>
              <w:ind w:left="0"/>
              <w:jc w:val="both"/>
              <w:rPr>
                <w:rFonts w:ascii="Verdana" w:hAnsi="Verdana"/>
              </w:rPr>
            </w:pPr>
          </w:p>
        </w:tc>
      </w:tr>
      <w:tr w:rsidR="002C5115" w14:paraId="7A43E0E1" w14:textId="77777777" w:rsidTr="00FC544B">
        <w:tc>
          <w:tcPr>
            <w:tcW w:w="2756" w:type="dxa"/>
          </w:tcPr>
          <w:p w14:paraId="37EC3CB7" w14:textId="77777777" w:rsidR="002C5115" w:rsidRDefault="002C5115" w:rsidP="00A274C9">
            <w:pPr>
              <w:pStyle w:val="ListParagraph"/>
              <w:ind w:left="0"/>
              <w:jc w:val="both"/>
              <w:rPr>
                <w:rFonts w:ascii="Verdana" w:hAnsi="Verdana"/>
              </w:rPr>
            </w:pPr>
            <w:r>
              <w:rPr>
                <w:rFonts w:ascii="Verdana" w:hAnsi="Verdana"/>
              </w:rPr>
              <w:t xml:space="preserve">Kalikot </w:t>
            </w:r>
          </w:p>
        </w:tc>
        <w:tc>
          <w:tcPr>
            <w:tcW w:w="6064" w:type="dxa"/>
          </w:tcPr>
          <w:p w14:paraId="7CE216BD" w14:textId="77777777" w:rsidR="002C5115" w:rsidRDefault="002C5115" w:rsidP="00FC544B">
            <w:pPr>
              <w:pStyle w:val="ListParagraph"/>
              <w:ind w:left="0"/>
              <w:jc w:val="center"/>
              <w:rPr>
                <w:rFonts w:ascii="Verdana" w:hAnsi="Verdana"/>
              </w:rPr>
            </w:pPr>
            <w:r>
              <w:rPr>
                <w:rFonts w:ascii="Verdana" w:hAnsi="Verdana"/>
              </w:rPr>
              <w:t>1</w:t>
            </w:r>
          </w:p>
        </w:tc>
        <w:tc>
          <w:tcPr>
            <w:tcW w:w="900" w:type="dxa"/>
          </w:tcPr>
          <w:p w14:paraId="088F3DD6" w14:textId="77777777" w:rsidR="002C5115" w:rsidRDefault="002C5115" w:rsidP="00A274C9">
            <w:pPr>
              <w:pStyle w:val="ListParagraph"/>
              <w:ind w:left="0"/>
              <w:jc w:val="both"/>
              <w:rPr>
                <w:rFonts w:ascii="Verdana" w:hAnsi="Verdana"/>
              </w:rPr>
            </w:pPr>
          </w:p>
        </w:tc>
      </w:tr>
      <w:tr w:rsidR="002C5115" w14:paraId="4DCC92BC" w14:textId="77777777" w:rsidTr="00FC544B">
        <w:tc>
          <w:tcPr>
            <w:tcW w:w="2756" w:type="dxa"/>
          </w:tcPr>
          <w:p w14:paraId="1917030A" w14:textId="77777777" w:rsidR="002C5115" w:rsidRDefault="002C5115" w:rsidP="00A274C9">
            <w:pPr>
              <w:pStyle w:val="ListParagraph"/>
              <w:ind w:left="0"/>
              <w:jc w:val="both"/>
              <w:rPr>
                <w:rFonts w:ascii="Verdana" w:hAnsi="Verdana"/>
              </w:rPr>
            </w:pPr>
            <w:r>
              <w:rPr>
                <w:rFonts w:ascii="Verdana" w:hAnsi="Verdana"/>
              </w:rPr>
              <w:t>Mugu</w:t>
            </w:r>
          </w:p>
        </w:tc>
        <w:tc>
          <w:tcPr>
            <w:tcW w:w="6064" w:type="dxa"/>
          </w:tcPr>
          <w:p w14:paraId="22DC4E4F" w14:textId="77777777" w:rsidR="002C5115" w:rsidRDefault="002C5115" w:rsidP="00FC544B">
            <w:pPr>
              <w:pStyle w:val="ListParagraph"/>
              <w:ind w:left="0"/>
              <w:jc w:val="center"/>
              <w:rPr>
                <w:rFonts w:ascii="Verdana" w:hAnsi="Verdana"/>
              </w:rPr>
            </w:pPr>
            <w:r>
              <w:rPr>
                <w:rFonts w:ascii="Verdana" w:hAnsi="Verdana"/>
              </w:rPr>
              <w:t>-</w:t>
            </w:r>
          </w:p>
        </w:tc>
        <w:tc>
          <w:tcPr>
            <w:tcW w:w="900" w:type="dxa"/>
          </w:tcPr>
          <w:p w14:paraId="78B4DE99" w14:textId="77777777" w:rsidR="002C5115" w:rsidRDefault="002C5115" w:rsidP="00A274C9">
            <w:pPr>
              <w:pStyle w:val="ListParagraph"/>
              <w:ind w:left="0"/>
              <w:jc w:val="both"/>
              <w:rPr>
                <w:rFonts w:ascii="Verdana" w:hAnsi="Verdana"/>
              </w:rPr>
            </w:pPr>
          </w:p>
        </w:tc>
      </w:tr>
      <w:tr w:rsidR="002C5115" w14:paraId="4FEF5DD5" w14:textId="77777777" w:rsidTr="00FC544B">
        <w:tc>
          <w:tcPr>
            <w:tcW w:w="2756" w:type="dxa"/>
          </w:tcPr>
          <w:p w14:paraId="3C261994" w14:textId="77777777" w:rsidR="002C5115" w:rsidRDefault="002C5115" w:rsidP="00A274C9">
            <w:pPr>
              <w:pStyle w:val="ListParagraph"/>
              <w:ind w:left="0"/>
              <w:jc w:val="both"/>
              <w:rPr>
                <w:rFonts w:ascii="Verdana" w:hAnsi="Verdana"/>
              </w:rPr>
            </w:pPr>
            <w:r>
              <w:rPr>
                <w:rFonts w:ascii="Verdana" w:hAnsi="Verdana"/>
              </w:rPr>
              <w:t>Rukkum West</w:t>
            </w:r>
          </w:p>
        </w:tc>
        <w:tc>
          <w:tcPr>
            <w:tcW w:w="6064" w:type="dxa"/>
          </w:tcPr>
          <w:p w14:paraId="1CB01018" w14:textId="77777777" w:rsidR="002C5115" w:rsidRDefault="002C5115" w:rsidP="00FC544B">
            <w:pPr>
              <w:pStyle w:val="ListParagraph"/>
              <w:ind w:left="0"/>
              <w:jc w:val="center"/>
              <w:rPr>
                <w:rFonts w:ascii="Verdana" w:hAnsi="Verdana"/>
              </w:rPr>
            </w:pPr>
            <w:r>
              <w:rPr>
                <w:rFonts w:ascii="Verdana" w:hAnsi="Verdana"/>
              </w:rPr>
              <w:t>-</w:t>
            </w:r>
          </w:p>
        </w:tc>
        <w:tc>
          <w:tcPr>
            <w:tcW w:w="900" w:type="dxa"/>
          </w:tcPr>
          <w:p w14:paraId="29662D94" w14:textId="77777777" w:rsidR="002C5115" w:rsidRDefault="002C5115" w:rsidP="00A274C9">
            <w:pPr>
              <w:pStyle w:val="ListParagraph"/>
              <w:ind w:left="0"/>
              <w:jc w:val="both"/>
              <w:rPr>
                <w:rFonts w:ascii="Verdana" w:hAnsi="Verdana"/>
              </w:rPr>
            </w:pPr>
          </w:p>
        </w:tc>
      </w:tr>
      <w:tr w:rsidR="002C5115" w14:paraId="264169AA" w14:textId="77777777" w:rsidTr="00FC544B">
        <w:tc>
          <w:tcPr>
            <w:tcW w:w="2756" w:type="dxa"/>
          </w:tcPr>
          <w:p w14:paraId="2CEF90C4" w14:textId="77777777" w:rsidR="002C5115" w:rsidRDefault="002C5115" w:rsidP="00A274C9">
            <w:pPr>
              <w:pStyle w:val="ListParagraph"/>
              <w:ind w:left="0"/>
              <w:jc w:val="both"/>
              <w:rPr>
                <w:rFonts w:ascii="Verdana" w:hAnsi="Verdana"/>
              </w:rPr>
            </w:pPr>
            <w:r>
              <w:rPr>
                <w:rFonts w:ascii="Verdana" w:hAnsi="Verdana"/>
              </w:rPr>
              <w:t>Salyan</w:t>
            </w:r>
          </w:p>
        </w:tc>
        <w:tc>
          <w:tcPr>
            <w:tcW w:w="6064" w:type="dxa"/>
          </w:tcPr>
          <w:p w14:paraId="7D91879D" w14:textId="77777777" w:rsidR="002C5115" w:rsidRDefault="002C5115" w:rsidP="00FC544B">
            <w:pPr>
              <w:pStyle w:val="ListParagraph"/>
              <w:ind w:left="0"/>
              <w:jc w:val="center"/>
              <w:rPr>
                <w:rFonts w:ascii="Verdana" w:hAnsi="Verdana"/>
              </w:rPr>
            </w:pPr>
            <w:r>
              <w:rPr>
                <w:rFonts w:ascii="Verdana" w:hAnsi="Verdana"/>
              </w:rPr>
              <w:t>-</w:t>
            </w:r>
          </w:p>
        </w:tc>
        <w:tc>
          <w:tcPr>
            <w:tcW w:w="900" w:type="dxa"/>
          </w:tcPr>
          <w:p w14:paraId="530C9F20" w14:textId="77777777" w:rsidR="002C5115" w:rsidRDefault="002C5115" w:rsidP="00A274C9">
            <w:pPr>
              <w:pStyle w:val="ListParagraph"/>
              <w:ind w:left="0"/>
              <w:jc w:val="both"/>
              <w:rPr>
                <w:rFonts w:ascii="Verdana" w:hAnsi="Verdana"/>
              </w:rPr>
            </w:pPr>
          </w:p>
        </w:tc>
      </w:tr>
      <w:tr w:rsidR="002C5115" w14:paraId="092FEEC2" w14:textId="77777777" w:rsidTr="00FC544B">
        <w:tc>
          <w:tcPr>
            <w:tcW w:w="2756" w:type="dxa"/>
          </w:tcPr>
          <w:p w14:paraId="367F6CD6" w14:textId="77777777" w:rsidR="002C5115" w:rsidRDefault="002C5115" w:rsidP="00A274C9">
            <w:pPr>
              <w:pStyle w:val="ListParagraph"/>
              <w:ind w:left="0"/>
              <w:jc w:val="both"/>
              <w:rPr>
                <w:rFonts w:ascii="Verdana" w:hAnsi="Verdana"/>
              </w:rPr>
            </w:pPr>
            <w:r>
              <w:rPr>
                <w:rFonts w:ascii="Verdana" w:hAnsi="Verdana"/>
              </w:rPr>
              <w:t>Surkhet</w:t>
            </w:r>
          </w:p>
        </w:tc>
        <w:tc>
          <w:tcPr>
            <w:tcW w:w="6064" w:type="dxa"/>
          </w:tcPr>
          <w:p w14:paraId="517F0B8F" w14:textId="77777777" w:rsidR="002C5115" w:rsidRDefault="002C5115" w:rsidP="00FC544B">
            <w:pPr>
              <w:pStyle w:val="ListParagraph"/>
              <w:ind w:left="0"/>
              <w:jc w:val="center"/>
              <w:rPr>
                <w:rFonts w:ascii="Verdana" w:hAnsi="Verdana"/>
              </w:rPr>
            </w:pPr>
            <w:r>
              <w:rPr>
                <w:rFonts w:ascii="Verdana" w:hAnsi="Verdana"/>
              </w:rPr>
              <w:t>7</w:t>
            </w:r>
          </w:p>
        </w:tc>
        <w:tc>
          <w:tcPr>
            <w:tcW w:w="900" w:type="dxa"/>
          </w:tcPr>
          <w:p w14:paraId="11EB412C" w14:textId="77777777" w:rsidR="002C5115" w:rsidRDefault="002C5115" w:rsidP="00A274C9">
            <w:pPr>
              <w:pStyle w:val="ListParagraph"/>
              <w:ind w:left="0"/>
              <w:jc w:val="both"/>
              <w:rPr>
                <w:rFonts w:ascii="Verdana" w:hAnsi="Verdana"/>
              </w:rPr>
            </w:pPr>
          </w:p>
        </w:tc>
      </w:tr>
      <w:tr w:rsidR="002C5115" w14:paraId="6D7F3C07" w14:textId="77777777" w:rsidTr="00FC544B">
        <w:tc>
          <w:tcPr>
            <w:tcW w:w="2756" w:type="dxa"/>
            <w:shd w:val="clear" w:color="auto" w:fill="D0CECE" w:themeFill="background2" w:themeFillShade="E6"/>
          </w:tcPr>
          <w:p w14:paraId="0EE73DAE" w14:textId="77777777" w:rsidR="002C5115" w:rsidRDefault="002C5115" w:rsidP="00A274C9">
            <w:pPr>
              <w:pStyle w:val="ListParagraph"/>
              <w:ind w:left="0"/>
              <w:jc w:val="both"/>
              <w:rPr>
                <w:rFonts w:ascii="Verdana" w:hAnsi="Verdana"/>
              </w:rPr>
            </w:pPr>
            <w:r>
              <w:rPr>
                <w:rFonts w:ascii="Verdana" w:hAnsi="Verdana"/>
              </w:rPr>
              <w:t xml:space="preserve">Total </w:t>
            </w:r>
          </w:p>
        </w:tc>
        <w:tc>
          <w:tcPr>
            <w:tcW w:w="6064" w:type="dxa"/>
            <w:shd w:val="clear" w:color="auto" w:fill="D0CECE" w:themeFill="background2" w:themeFillShade="E6"/>
          </w:tcPr>
          <w:p w14:paraId="5835EE56" w14:textId="77777777" w:rsidR="002C5115" w:rsidRDefault="002C5115" w:rsidP="00FC544B">
            <w:pPr>
              <w:pStyle w:val="ListParagraph"/>
              <w:ind w:left="0"/>
              <w:jc w:val="center"/>
              <w:rPr>
                <w:rFonts w:ascii="Verdana" w:hAnsi="Verdana"/>
              </w:rPr>
            </w:pPr>
            <w:r>
              <w:rPr>
                <w:rFonts w:ascii="Verdana" w:hAnsi="Verdana"/>
              </w:rPr>
              <w:t>11</w:t>
            </w:r>
          </w:p>
        </w:tc>
        <w:tc>
          <w:tcPr>
            <w:tcW w:w="900" w:type="dxa"/>
          </w:tcPr>
          <w:p w14:paraId="280546F0" w14:textId="77777777" w:rsidR="002C5115" w:rsidRDefault="002C5115" w:rsidP="00A274C9">
            <w:pPr>
              <w:pStyle w:val="ListParagraph"/>
              <w:ind w:left="0"/>
              <w:jc w:val="both"/>
              <w:rPr>
                <w:rFonts w:ascii="Verdana" w:hAnsi="Verdana"/>
              </w:rPr>
            </w:pPr>
          </w:p>
        </w:tc>
      </w:tr>
    </w:tbl>
    <w:p w14:paraId="452EC663" w14:textId="77777777" w:rsidR="002C5115" w:rsidRPr="00573A74" w:rsidRDefault="00573A74" w:rsidP="002C5115">
      <w:pPr>
        <w:rPr>
          <w:rFonts w:ascii="Verdana" w:hAnsi="Verdana"/>
          <w:color w:val="000000" w:themeColor="text1"/>
        </w:rPr>
      </w:pPr>
      <w:r w:rsidRPr="00573A74">
        <w:rPr>
          <w:rFonts w:ascii="Verdana" w:hAnsi="Verdana"/>
          <w:color w:val="000000" w:themeColor="text1"/>
        </w:rPr>
        <w:t>Out of 72 respondents from Karnali, 11 gave correct response</w:t>
      </w:r>
    </w:p>
    <w:p w14:paraId="2E7DA8E5" w14:textId="77777777" w:rsidR="00FC544B" w:rsidRDefault="00954613" w:rsidP="00A43DAA">
      <w:pPr>
        <w:pStyle w:val="Heading2"/>
      </w:pPr>
      <w:r w:rsidRPr="00954613">
        <w:t>1.2. Based on the problems and difficulties in the organs and systems of the body, into how many types has Nepal Government classified the disability in Nepal?</w:t>
      </w:r>
    </w:p>
    <w:p w14:paraId="25C5265F" w14:textId="77777777" w:rsidR="00954613" w:rsidRPr="00954613" w:rsidRDefault="00954613" w:rsidP="00954613">
      <w:pPr>
        <w:jc w:val="both"/>
        <w:rPr>
          <w:rFonts w:ascii="Verdana" w:hAnsi="Verdana"/>
        </w:rPr>
      </w:pPr>
      <w:r w:rsidRPr="00954613">
        <w:rPr>
          <w:rFonts w:ascii="Verdana" w:hAnsi="Verdana"/>
        </w:rPr>
        <w:t>Response to classification on disability type:</w:t>
      </w:r>
    </w:p>
    <w:p w14:paraId="175DC170" w14:textId="5724FCB0" w:rsidR="00242DE2" w:rsidRDefault="003B019B" w:rsidP="00242DE2">
      <w:pPr>
        <w:pStyle w:val="Caption"/>
        <w:keepNext/>
        <w:jc w:val="both"/>
      </w:pPr>
      <w:fldSimple w:instr=" STYLEREF 1 \s ">
        <w:r w:rsidR="00DD06B9">
          <w:rPr>
            <w:noProof/>
          </w:rPr>
          <w:t>0</w:t>
        </w:r>
      </w:fldSimple>
      <w:r w:rsidR="00242DE2">
        <w:noBreakHyphen/>
      </w:r>
      <w:fldSimple w:instr=" SEQ Table \* ARABIC \s 1 ">
        <w:r w:rsidR="00DD06B9">
          <w:rPr>
            <w:noProof/>
          </w:rPr>
          <w:t>3</w:t>
        </w:r>
      </w:fldSimple>
      <w:r w:rsidR="00242DE2">
        <w:t>: Response to classification of disability type as mentioned in DRA 2074</w:t>
      </w:r>
    </w:p>
    <w:p w14:paraId="02D29EA3" w14:textId="77777777" w:rsidR="00954613" w:rsidRDefault="00954613" w:rsidP="00954613">
      <w:pPr>
        <w:jc w:val="both"/>
        <w:rPr>
          <w:rFonts w:ascii="Verdana" w:hAnsi="Verdana"/>
        </w:rPr>
      </w:pPr>
      <w:r>
        <w:rPr>
          <w:noProof/>
          <w:lang w:bidi="ne-NP"/>
        </w:rPr>
        <w:drawing>
          <wp:inline distT="0" distB="0" distL="0" distR="0" wp14:anchorId="7DC29E52" wp14:editId="2E40A0EF">
            <wp:extent cx="4572000" cy="2743200"/>
            <wp:effectExtent l="0" t="0" r="0" b="0"/>
            <wp:docPr id="19" name="Chart 19" descr="The findings are explained in the paragraph below" title="Graph showing response to classification of disability typein nepal"/>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bl>
      <w:tblPr>
        <w:tblStyle w:val="TableGrid"/>
        <w:tblW w:w="9445" w:type="dxa"/>
        <w:tblLook w:val="04A0" w:firstRow="1" w:lastRow="0" w:firstColumn="1" w:lastColumn="0" w:noHBand="0" w:noVBand="1"/>
      </w:tblPr>
      <w:tblGrid>
        <w:gridCol w:w="1615"/>
        <w:gridCol w:w="1350"/>
        <w:gridCol w:w="1260"/>
        <w:gridCol w:w="1350"/>
        <w:gridCol w:w="990"/>
        <w:gridCol w:w="1260"/>
        <w:gridCol w:w="1620"/>
      </w:tblGrid>
      <w:tr w:rsidR="00954613" w14:paraId="00724B5D" w14:textId="77777777" w:rsidTr="001C6A0D">
        <w:tc>
          <w:tcPr>
            <w:tcW w:w="1615" w:type="dxa"/>
            <w:shd w:val="clear" w:color="auto" w:fill="FFF2CC" w:themeFill="accent4" w:themeFillTint="33"/>
            <w:vAlign w:val="bottom"/>
          </w:tcPr>
          <w:p w14:paraId="651C887D" w14:textId="77777777" w:rsidR="00954613" w:rsidRPr="00954613" w:rsidRDefault="00954613" w:rsidP="001822F7">
            <w:pPr>
              <w:jc w:val="center"/>
              <w:rPr>
                <w:rFonts w:ascii="Verdana" w:hAnsi="Verdana"/>
              </w:rPr>
            </w:pPr>
          </w:p>
        </w:tc>
        <w:tc>
          <w:tcPr>
            <w:tcW w:w="1350" w:type="dxa"/>
            <w:shd w:val="clear" w:color="auto" w:fill="FFF2CC" w:themeFill="accent4" w:themeFillTint="33"/>
            <w:vAlign w:val="bottom"/>
          </w:tcPr>
          <w:p w14:paraId="12AD02E0" w14:textId="77777777" w:rsidR="00954613" w:rsidRPr="00954613" w:rsidRDefault="00954613" w:rsidP="001822F7">
            <w:pPr>
              <w:jc w:val="center"/>
              <w:rPr>
                <w:rFonts w:ascii="Verdana" w:hAnsi="Verdana" w:cs="Calibri"/>
                <w:color w:val="000000"/>
              </w:rPr>
            </w:pPr>
            <w:r w:rsidRPr="00954613">
              <w:rPr>
                <w:rFonts w:ascii="Verdana" w:hAnsi="Verdana" w:cs="Calibri"/>
                <w:color w:val="000000"/>
              </w:rPr>
              <w:t>a) 7 types</w:t>
            </w:r>
          </w:p>
        </w:tc>
        <w:tc>
          <w:tcPr>
            <w:tcW w:w="1260" w:type="dxa"/>
            <w:shd w:val="clear" w:color="auto" w:fill="FFF2CC" w:themeFill="accent4" w:themeFillTint="33"/>
            <w:vAlign w:val="bottom"/>
          </w:tcPr>
          <w:p w14:paraId="1253FF3A" w14:textId="77777777" w:rsidR="00954613" w:rsidRPr="00954613" w:rsidRDefault="00954613" w:rsidP="001822F7">
            <w:pPr>
              <w:jc w:val="center"/>
              <w:rPr>
                <w:rFonts w:ascii="Verdana" w:hAnsi="Verdana" w:cs="Calibri"/>
                <w:color w:val="000000"/>
              </w:rPr>
            </w:pPr>
            <w:r w:rsidRPr="00954613">
              <w:rPr>
                <w:rFonts w:ascii="Verdana" w:hAnsi="Verdana" w:cs="Calibri"/>
                <w:color w:val="000000"/>
              </w:rPr>
              <w:t>b) 4 Types</w:t>
            </w:r>
          </w:p>
        </w:tc>
        <w:tc>
          <w:tcPr>
            <w:tcW w:w="1350" w:type="dxa"/>
            <w:shd w:val="clear" w:color="auto" w:fill="FFF2CC" w:themeFill="accent4" w:themeFillTint="33"/>
            <w:vAlign w:val="bottom"/>
          </w:tcPr>
          <w:p w14:paraId="3B732239" w14:textId="77777777" w:rsidR="00954613" w:rsidRPr="00954613" w:rsidRDefault="00954613" w:rsidP="001822F7">
            <w:pPr>
              <w:jc w:val="center"/>
              <w:rPr>
                <w:rFonts w:ascii="Verdana" w:hAnsi="Verdana" w:cs="Calibri"/>
                <w:color w:val="000000"/>
              </w:rPr>
            </w:pPr>
            <w:r w:rsidRPr="00954613">
              <w:rPr>
                <w:rFonts w:ascii="Verdana" w:hAnsi="Verdana" w:cs="Calibri"/>
                <w:color w:val="000000"/>
              </w:rPr>
              <w:t>c) 10 Types</w:t>
            </w:r>
          </w:p>
        </w:tc>
        <w:tc>
          <w:tcPr>
            <w:tcW w:w="990" w:type="dxa"/>
            <w:shd w:val="clear" w:color="auto" w:fill="FFF2CC" w:themeFill="accent4" w:themeFillTint="33"/>
            <w:vAlign w:val="bottom"/>
          </w:tcPr>
          <w:p w14:paraId="4AF4A97E" w14:textId="77777777" w:rsidR="00954613" w:rsidRPr="00954613" w:rsidRDefault="00954613" w:rsidP="001822F7">
            <w:pPr>
              <w:jc w:val="center"/>
              <w:rPr>
                <w:rFonts w:ascii="Verdana" w:hAnsi="Verdana" w:cs="Calibri"/>
                <w:color w:val="000000"/>
              </w:rPr>
            </w:pPr>
            <w:r w:rsidRPr="00954613">
              <w:rPr>
                <w:rFonts w:ascii="Verdana" w:hAnsi="Verdana" w:cs="Calibri"/>
                <w:color w:val="000000"/>
              </w:rPr>
              <w:t>d) 13 Types</w:t>
            </w:r>
          </w:p>
        </w:tc>
        <w:tc>
          <w:tcPr>
            <w:tcW w:w="1260" w:type="dxa"/>
            <w:shd w:val="clear" w:color="auto" w:fill="FFF2CC" w:themeFill="accent4" w:themeFillTint="33"/>
            <w:vAlign w:val="bottom"/>
          </w:tcPr>
          <w:p w14:paraId="271716E0" w14:textId="77777777" w:rsidR="00954613" w:rsidRPr="00954613" w:rsidRDefault="00954613" w:rsidP="001822F7">
            <w:pPr>
              <w:jc w:val="center"/>
              <w:rPr>
                <w:rFonts w:ascii="Verdana" w:hAnsi="Verdana" w:cs="Calibri"/>
                <w:color w:val="000000"/>
              </w:rPr>
            </w:pPr>
            <w:r w:rsidRPr="00954613">
              <w:rPr>
                <w:rFonts w:ascii="Verdana" w:hAnsi="Verdana" w:cs="Calibri"/>
                <w:color w:val="000000"/>
              </w:rPr>
              <w:t>Don't Know</w:t>
            </w:r>
          </w:p>
        </w:tc>
        <w:tc>
          <w:tcPr>
            <w:tcW w:w="1620" w:type="dxa"/>
            <w:shd w:val="clear" w:color="auto" w:fill="FFF2CC" w:themeFill="accent4" w:themeFillTint="33"/>
            <w:vAlign w:val="bottom"/>
          </w:tcPr>
          <w:p w14:paraId="3BD54985" w14:textId="77777777" w:rsidR="00954613" w:rsidRPr="00954613" w:rsidRDefault="00954613" w:rsidP="001822F7">
            <w:pPr>
              <w:jc w:val="center"/>
              <w:rPr>
                <w:rFonts w:ascii="Verdana" w:hAnsi="Verdana" w:cs="Calibri"/>
                <w:color w:val="000000"/>
              </w:rPr>
            </w:pPr>
            <w:r w:rsidRPr="00954613">
              <w:rPr>
                <w:rFonts w:ascii="Verdana" w:hAnsi="Verdana" w:cs="Calibri"/>
                <w:color w:val="000000"/>
              </w:rPr>
              <w:t>Grand total</w:t>
            </w:r>
          </w:p>
        </w:tc>
      </w:tr>
      <w:tr w:rsidR="00954613" w14:paraId="4E5D3BEF" w14:textId="77777777" w:rsidTr="001C6A0D">
        <w:tc>
          <w:tcPr>
            <w:tcW w:w="1615" w:type="dxa"/>
            <w:shd w:val="clear" w:color="auto" w:fill="E2EFD9" w:themeFill="accent6" w:themeFillTint="33"/>
            <w:vAlign w:val="bottom"/>
          </w:tcPr>
          <w:p w14:paraId="3BC1CC4F" w14:textId="77777777" w:rsidR="00954613" w:rsidRPr="00954613" w:rsidRDefault="00954613" w:rsidP="00A274C9">
            <w:pPr>
              <w:rPr>
                <w:rFonts w:ascii="Verdana" w:hAnsi="Verdana" w:cs="Calibri"/>
                <w:color w:val="000000"/>
              </w:rPr>
            </w:pPr>
            <w:r w:rsidRPr="00954613">
              <w:rPr>
                <w:rFonts w:ascii="Verdana" w:hAnsi="Verdana" w:cs="Calibri"/>
                <w:color w:val="000000"/>
              </w:rPr>
              <w:t>Province 1</w:t>
            </w:r>
          </w:p>
        </w:tc>
        <w:tc>
          <w:tcPr>
            <w:tcW w:w="1350" w:type="dxa"/>
            <w:vAlign w:val="bottom"/>
          </w:tcPr>
          <w:p w14:paraId="14C7BBE9" w14:textId="77777777" w:rsidR="00954613" w:rsidRPr="00954613" w:rsidRDefault="00954613" w:rsidP="00A274C9">
            <w:pPr>
              <w:jc w:val="right"/>
              <w:rPr>
                <w:rFonts w:ascii="Verdana" w:hAnsi="Verdana" w:cs="Calibri"/>
                <w:color w:val="000000"/>
              </w:rPr>
            </w:pPr>
            <w:r w:rsidRPr="00954613">
              <w:rPr>
                <w:rFonts w:ascii="Verdana" w:hAnsi="Verdana" w:cs="Calibri"/>
                <w:color w:val="000000"/>
              </w:rPr>
              <w:t>12</w:t>
            </w:r>
          </w:p>
        </w:tc>
        <w:tc>
          <w:tcPr>
            <w:tcW w:w="1260" w:type="dxa"/>
            <w:vAlign w:val="bottom"/>
          </w:tcPr>
          <w:p w14:paraId="4D8083FB" w14:textId="77777777" w:rsidR="00954613" w:rsidRPr="00954613" w:rsidRDefault="00954613" w:rsidP="00A274C9">
            <w:pPr>
              <w:jc w:val="right"/>
              <w:rPr>
                <w:rFonts w:ascii="Verdana" w:hAnsi="Verdana" w:cs="Calibri"/>
                <w:color w:val="000000"/>
              </w:rPr>
            </w:pPr>
            <w:r w:rsidRPr="00954613">
              <w:rPr>
                <w:rFonts w:ascii="Verdana" w:hAnsi="Verdana" w:cs="Calibri"/>
                <w:color w:val="000000"/>
              </w:rPr>
              <w:t>10</w:t>
            </w:r>
          </w:p>
        </w:tc>
        <w:tc>
          <w:tcPr>
            <w:tcW w:w="1350" w:type="dxa"/>
            <w:vAlign w:val="bottom"/>
          </w:tcPr>
          <w:p w14:paraId="5653FFB6" w14:textId="77777777" w:rsidR="00954613" w:rsidRPr="00954613" w:rsidRDefault="00954613" w:rsidP="00A274C9">
            <w:pPr>
              <w:jc w:val="right"/>
              <w:rPr>
                <w:rFonts w:ascii="Verdana" w:hAnsi="Verdana" w:cs="Calibri"/>
                <w:color w:val="000000"/>
              </w:rPr>
            </w:pPr>
            <w:r w:rsidRPr="00954613">
              <w:rPr>
                <w:rFonts w:ascii="Verdana" w:hAnsi="Verdana" w:cs="Calibri"/>
                <w:color w:val="000000"/>
              </w:rPr>
              <w:t>37</w:t>
            </w:r>
          </w:p>
        </w:tc>
        <w:tc>
          <w:tcPr>
            <w:tcW w:w="990" w:type="dxa"/>
            <w:vAlign w:val="bottom"/>
          </w:tcPr>
          <w:p w14:paraId="6F85C68D" w14:textId="77777777" w:rsidR="00954613" w:rsidRPr="00954613" w:rsidRDefault="00954613" w:rsidP="00A274C9">
            <w:pPr>
              <w:jc w:val="right"/>
              <w:rPr>
                <w:rFonts w:ascii="Verdana" w:hAnsi="Verdana" w:cs="Calibri"/>
                <w:color w:val="000000"/>
              </w:rPr>
            </w:pPr>
            <w:r w:rsidRPr="00954613">
              <w:rPr>
                <w:rFonts w:ascii="Verdana" w:hAnsi="Verdana" w:cs="Calibri"/>
                <w:color w:val="000000"/>
              </w:rPr>
              <w:t>1</w:t>
            </w:r>
          </w:p>
        </w:tc>
        <w:tc>
          <w:tcPr>
            <w:tcW w:w="1260" w:type="dxa"/>
            <w:vAlign w:val="bottom"/>
          </w:tcPr>
          <w:p w14:paraId="7A1EFC77" w14:textId="77777777" w:rsidR="00954613" w:rsidRPr="00954613" w:rsidRDefault="00954613" w:rsidP="00A274C9">
            <w:pPr>
              <w:jc w:val="right"/>
              <w:rPr>
                <w:rFonts w:ascii="Verdana" w:hAnsi="Verdana" w:cs="Calibri"/>
                <w:color w:val="000000"/>
              </w:rPr>
            </w:pPr>
            <w:r w:rsidRPr="00954613">
              <w:rPr>
                <w:rFonts w:ascii="Verdana" w:hAnsi="Verdana" w:cs="Calibri"/>
                <w:color w:val="000000"/>
              </w:rPr>
              <w:t>14</w:t>
            </w:r>
          </w:p>
        </w:tc>
        <w:tc>
          <w:tcPr>
            <w:tcW w:w="1620" w:type="dxa"/>
            <w:vAlign w:val="bottom"/>
          </w:tcPr>
          <w:p w14:paraId="11C85B24" w14:textId="77777777" w:rsidR="00954613" w:rsidRPr="00954613" w:rsidRDefault="00954613" w:rsidP="00A274C9">
            <w:pPr>
              <w:jc w:val="right"/>
              <w:rPr>
                <w:rFonts w:ascii="Verdana" w:hAnsi="Verdana" w:cs="Calibri"/>
                <w:color w:val="000000"/>
              </w:rPr>
            </w:pPr>
            <w:r w:rsidRPr="00954613">
              <w:rPr>
                <w:rFonts w:ascii="Verdana" w:hAnsi="Verdana" w:cs="Calibri"/>
                <w:color w:val="000000"/>
              </w:rPr>
              <w:t>74</w:t>
            </w:r>
          </w:p>
        </w:tc>
      </w:tr>
      <w:tr w:rsidR="00954613" w14:paraId="25129DBE" w14:textId="77777777" w:rsidTr="001C6A0D">
        <w:tc>
          <w:tcPr>
            <w:tcW w:w="1615" w:type="dxa"/>
            <w:shd w:val="clear" w:color="auto" w:fill="E2EFD9" w:themeFill="accent6" w:themeFillTint="33"/>
            <w:vAlign w:val="bottom"/>
          </w:tcPr>
          <w:p w14:paraId="69D12114" w14:textId="77777777" w:rsidR="00954613" w:rsidRPr="00954613" w:rsidRDefault="00954613" w:rsidP="00A274C9">
            <w:pPr>
              <w:rPr>
                <w:rFonts w:ascii="Verdana" w:hAnsi="Verdana" w:cs="Calibri"/>
                <w:color w:val="000000"/>
              </w:rPr>
            </w:pPr>
            <w:r w:rsidRPr="00954613">
              <w:rPr>
                <w:rFonts w:ascii="Verdana" w:hAnsi="Verdana" w:cs="Calibri"/>
                <w:color w:val="000000"/>
              </w:rPr>
              <w:t>Gandaki</w:t>
            </w:r>
          </w:p>
        </w:tc>
        <w:tc>
          <w:tcPr>
            <w:tcW w:w="1350" w:type="dxa"/>
            <w:vAlign w:val="bottom"/>
          </w:tcPr>
          <w:p w14:paraId="16EEF3A1" w14:textId="77777777" w:rsidR="00954613" w:rsidRPr="00954613" w:rsidRDefault="00954613" w:rsidP="00A274C9">
            <w:pPr>
              <w:jc w:val="right"/>
              <w:rPr>
                <w:rFonts w:ascii="Verdana" w:hAnsi="Verdana" w:cs="Calibri"/>
                <w:color w:val="000000"/>
              </w:rPr>
            </w:pPr>
            <w:r w:rsidRPr="00954613">
              <w:rPr>
                <w:rFonts w:ascii="Verdana" w:hAnsi="Verdana" w:cs="Calibri"/>
                <w:color w:val="000000"/>
              </w:rPr>
              <w:t>6</w:t>
            </w:r>
          </w:p>
        </w:tc>
        <w:tc>
          <w:tcPr>
            <w:tcW w:w="1260" w:type="dxa"/>
            <w:vAlign w:val="bottom"/>
          </w:tcPr>
          <w:p w14:paraId="68052886" w14:textId="77777777" w:rsidR="00954613" w:rsidRPr="00954613" w:rsidRDefault="00954613" w:rsidP="00A274C9">
            <w:pPr>
              <w:jc w:val="right"/>
              <w:rPr>
                <w:rFonts w:ascii="Verdana" w:hAnsi="Verdana" w:cs="Calibri"/>
                <w:color w:val="000000"/>
              </w:rPr>
            </w:pPr>
            <w:r w:rsidRPr="00954613">
              <w:rPr>
                <w:rFonts w:ascii="Verdana" w:hAnsi="Verdana" w:cs="Calibri"/>
                <w:color w:val="000000"/>
              </w:rPr>
              <w:t>13</w:t>
            </w:r>
          </w:p>
        </w:tc>
        <w:tc>
          <w:tcPr>
            <w:tcW w:w="1350" w:type="dxa"/>
            <w:vAlign w:val="bottom"/>
          </w:tcPr>
          <w:p w14:paraId="28F08FFF" w14:textId="77777777" w:rsidR="00954613" w:rsidRPr="00954613" w:rsidRDefault="00954613" w:rsidP="00A274C9">
            <w:pPr>
              <w:jc w:val="right"/>
              <w:rPr>
                <w:rFonts w:ascii="Verdana" w:hAnsi="Verdana" w:cs="Calibri"/>
                <w:color w:val="000000"/>
              </w:rPr>
            </w:pPr>
            <w:r w:rsidRPr="00954613">
              <w:rPr>
                <w:rFonts w:ascii="Verdana" w:hAnsi="Verdana" w:cs="Calibri"/>
                <w:color w:val="000000"/>
              </w:rPr>
              <w:t>44</w:t>
            </w:r>
          </w:p>
        </w:tc>
        <w:tc>
          <w:tcPr>
            <w:tcW w:w="990" w:type="dxa"/>
            <w:vAlign w:val="bottom"/>
          </w:tcPr>
          <w:p w14:paraId="2FD0F205" w14:textId="77777777" w:rsidR="00954613" w:rsidRPr="00954613" w:rsidRDefault="00954613" w:rsidP="00A274C9">
            <w:pPr>
              <w:jc w:val="right"/>
              <w:rPr>
                <w:rFonts w:ascii="Verdana" w:hAnsi="Verdana" w:cs="Calibri"/>
                <w:color w:val="000000"/>
              </w:rPr>
            </w:pPr>
            <w:r w:rsidRPr="00954613">
              <w:rPr>
                <w:rFonts w:ascii="Verdana" w:hAnsi="Verdana" w:cs="Calibri"/>
                <w:color w:val="000000"/>
              </w:rPr>
              <w:t>1</w:t>
            </w:r>
          </w:p>
        </w:tc>
        <w:tc>
          <w:tcPr>
            <w:tcW w:w="1260" w:type="dxa"/>
            <w:vAlign w:val="bottom"/>
          </w:tcPr>
          <w:p w14:paraId="7DE16F1F" w14:textId="77777777" w:rsidR="00954613" w:rsidRPr="00954613" w:rsidRDefault="00954613" w:rsidP="00A274C9">
            <w:pPr>
              <w:jc w:val="right"/>
              <w:rPr>
                <w:rFonts w:ascii="Verdana" w:hAnsi="Verdana" w:cs="Calibri"/>
                <w:color w:val="000000"/>
              </w:rPr>
            </w:pPr>
            <w:r w:rsidRPr="00954613">
              <w:rPr>
                <w:rFonts w:ascii="Verdana" w:hAnsi="Verdana" w:cs="Calibri"/>
                <w:color w:val="000000"/>
              </w:rPr>
              <w:t>9</w:t>
            </w:r>
          </w:p>
        </w:tc>
        <w:tc>
          <w:tcPr>
            <w:tcW w:w="1620" w:type="dxa"/>
            <w:vAlign w:val="bottom"/>
          </w:tcPr>
          <w:p w14:paraId="4C70F923" w14:textId="77777777" w:rsidR="00954613" w:rsidRPr="00954613" w:rsidRDefault="00954613" w:rsidP="00A274C9">
            <w:pPr>
              <w:jc w:val="right"/>
              <w:rPr>
                <w:rFonts w:ascii="Verdana" w:hAnsi="Verdana" w:cs="Calibri"/>
                <w:color w:val="000000"/>
              </w:rPr>
            </w:pPr>
            <w:r w:rsidRPr="00954613">
              <w:rPr>
                <w:rFonts w:ascii="Verdana" w:hAnsi="Verdana" w:cs="Calibri"/>
                <w:color w:val="000000"/>
              </w:rPr>
              <w:t>73</w:t>
            </w:r>
          </w:p>
        </w:tc>
      </w:tr>
      <w:tr w:rsidR="00954613" w14:paraId="5CE57F0F" w14:textId="77777777" w:rsidTr="001C6A0D">
        <w:tc>
          <w:tcPr>
            <w:tcW w:w="1615" w:type="dxa"/>
            <w:shd w:val="clear" w:color="auto" w:fill="E2EFD9" w:themeFill="accent6" w:themeFillTint="33"/>
            <w:vAlign w:val="bottom"/>
          </w:tcPr>
          <w:p w14:paraId="563A3653" w14:textId="77777777" w:rsidR="00954613" w:rsidRPr="00954613" w:rsidRDefault="00954613" w:rsidP="00A274C9">
            <w:pPr>
              <w:rPr>
                <w:rFonts w:ascii="Verdana" w:hAnsi="Verdana" w:cs="Calibri"/>
                <w:color w:val="000000"/>
              </w:rPr>
            </w:pPr>
            <w:r w:rsidRPr="00954613">
              <w:rPr>
                <w:rFonts w:ascii="Verdana" w:hAnsi="Verdana" w:cs="Calibri"/>
                <w:color w:val="000000"/>
              </w:rPr>
              <w:t>Karnali</w:t>
            </w:r>
          </w:p>
        </w:tc>
        <w:tc>
          <w:tcPr>
            <w:tcW w:w="1350" w:type="dxa"/>
            <w:vAlign w:val="bottom"/>
          </w:tcPr>
          <w:p w14:paraId="1242DFC1" w14:textId="77777777" w:rsidR="00954613" w:rsidRPr="00954613" w:rsidRDefault="00954613" w:rsidP="00A274C9">
            <w:pPr>
              <w:jc w:val="right"/>
              <w:rPr>
                <w:rFonts w:ascii="Verdana" w:hAnsi="Verdana" w:cs="Calibri"/>
                <w:color w:val="000000"/>
              </w:rPr>
            </w:pPr>
            <w:r w:rsidRPr="00954613">
              <w:rPr>
                <w:rFonts w:ascii="Verdana" w:hAnsi="Verdana" w:cs="Calibri"/>
                <w:color w:val="000000"/>
              </w:rPr>
              <w:t>6</w:t>
            </w:r>
          </w:p>
        </w:tc>
        <w:tc>
          <w:tcPr>
            <w:tcW w:w="1260" w:type="dxa"/>
            <w:vAlign w:val="bottom"/>
          </w:tcPr>
          <w:p w14:paraId="2A8E9B2C" w14:textId="77777777" w:rsidR="00954613" w:rsidRPr="00954613" w:rsidRDefault="00954613" w:rsidP="00A274C9">
            <w:pPr>
              <w:jc w:val="right"/>
              <w:rPr>
                <w:rFonts w:ascii="Verdana" w:hAnsi="Verdana" w:cs="Calibri"/>
                <w:color w:val="000000"/>
              </w:rPr>
            </w:pPr>
            <w:r w:rsidRPr="00954613">
              <w:rPr>
                <w:rFonts w:ascii="Verdana" w:hAnsi="Verdana" w:cs="Calibri"/>
                <w:color w:val="000000"/>
              </w:rPr>
              <w:t>12</w:t>
            </w:r>
          </w:p>
        </w:tc>
        <w:tc>
          <w:tcPr>
            <w:tcW w:w="1350" w:type="dxa"/>
            <w:vAlign w:val="bottom"/>
          </w:tcPr>
          <w:p w14:paraId="3BE3B955" w14:textId="77777777" w:rsidR="00954613" w:rsidRPr="00954613" w:rsidRDefault="00954613" w:rsidP="00A274C9">
            <w:pPr>
              <w:jc w:val="right"/>
              <w:rPr>
                <w:rFonts w:ascii="Verdana" w:hAnsi="Verdana" w:cs="Calibri"/>
                <w:color w:val="000000"/>
              </w:rPr>
            </w:pPr>
            <w:r w:rsidRPr="00954613">
              <w:rPr>
                <w:rFonts w:ascii="Verdana" w:hAnsi="Verdana" w:cs="Calibri"/>
                <w:color w:val="000000"/>
              </w:rPr>
              <w:t>38</w:t>
            </w:r>
          </w:p>
        </w:tc>
        <w:tc>
          <w:tcPr>
            <w:tcW w:w="990" w:type="dxa"/>
            <w:vAlign w:val="bottom"/>
          </w:tcPr>
          <w:p w14:paraId="2A49BD42" w14:textId="77777777" w:rsidR="00954613" w:rsidRPr="00954613" w:rsidRDefault="00954613" w:rsidP="00A274C9">
            <w:pPr>
              <w:jc w:val="right"/>
              <w:rPr>
                <w:rFonts w:ascii="Verdana" w:hAnsi="Verdana" w:cs="Calibri"/>
                <w:color w:val="000000"/>
              </w:rPr>
            </w:pPr>
            <w:r w:rsidRPr="00954613">
              <w:rPr>
                <w:rFonts w:ascii="Verdana" w:hAnsi="Verdana" w:cs="Calibri"/>
                <w:color w:val="000000"/>
              </w:rPr>
              <w:t>3</w:t>
            </w:r>
          </w:p>
        </w:tc>
        <w:tc>
          <w:tcPr>
            <w:tcW w:w="1260" w:type="dxa"/>
            <w:vAlign w:val="bottom"/>
          </w:tcPr>
          <w:p w14:paraId="69EE5C79" w14:textId="77777777" w:rsidR="00954613" w:rsidRPr="00954613" w:rsidRDefault="00954613" w:rsidP="00A274C9">
            <w:pPr>
              <w:jc w:val="right"/>
              <w:rPr>
                <w:rFonts w:ascii="Verdana" w:hAnsi="Verdana" w:cs="Calibri"/>
                <w:color w:val="000000"/>
              </w:rPr>
            </w:pPr>
            <w:r w:rsidRPr="00954613">
              <w:rPr>
                <w:rFonts w:ascii="Verdana" w:hAnsi="Verdana" w:cs="Calibri"/>
                <w:color w:val="000000"/>
              </w:rPr>
              <w:t>13</w:t>
            </w:r>
          </w:p>
        </w:tc>
        <w:tc>
          <w:tcPr>
            <w:tcW w:w="1620" w:type="dxa"/>
            <w:vAlign w:val="bottom"/>
          </w:tcPr>
          <w:p w14:paraId="785E8371" w14:textId="77777777" w:rsidR="00954613" w:rsidRPr="00954613" w:rsidRDefault="00954613" w:rsidP="00A274C9">
            <w:pPr>
              <w:jc w:val="right"/>
              <w:rPr>
                <w:rFonts w:ascii="Verdana" w:hAnsi="Verdana" w:cs="Calibri"/>
                <w:color w:val="000000"/>
              </w:rPr>
            </w:pPr>
            <w:r w:rsidRPr="00954613">
              <w:rPr>
                <w:rFonts w:ascii="Verdana" w:hAnsi="Verdana" w:cs="Calibri"/>
                <w:color w:val="000000"/>
              </w:rPr>
              <w:t>72</w:t>
            </w:r>
          </w:p>
        </w:tc>
      </w:tr>
      <w:tr w:rsidR="00954613" w14:paraId="484A1186" w14:textId="77777777" w:rsidTr="001C6A0D">
        <w:tc>
          <w:tcPr>
            <w:tcW w:w="1615" w:type="dxa"/>
            <w:vAlign w:val="bottom"/>
          </w:tcPr>
          <w:p w14:paraId="6B4849C6" w14:textId="77777777" w:rsidR="00954613" w:rsidRPr="00954613" w:rsidRDefault="00954613" w:rsidP="00A274C9">
            <w:pPr>
              <w:rPr>
                <w:rFonts w:ascii="Verdana" w:hAnsi="Verdana" w:cs="Calibri"/>
                <w:color w:val="000000"/>
              </w:rPr>
            </w:pPr>
            <w:r w:rsidRPr="00954613">
              <w:rPr>
                <w:rFonts w:ascii="Verdana" w:hAnsi="Verdana" w:cs="Calibri"/>
                <w:color w:val="000000"/>
              </w:rPr>
              <w:t>Total</w:t>
            </w:r>
          </w:p>
        </w:tc>
        <w:tc>
          <w:tcPr>
            <w:tcW w:w="1350" w:type="dxa"/>
            <w:vAlign w:val="bottom"/>
          </w:tcPr>
          <w:p w14:paraId="4F431D47" w14:textId="77777777" w:rsidR="00954613" w:rsidRPr="00954613" w:rsidRDefault="00954613" w:rsidP="00A274C9">
            <w:pPr>
              <w:jc w:val="right"/>
              <w:rPr>
                <w:rFonts w:ascii="Verdana" w:hAnsi="Verdana" w:cs="Calibri"/>
                <w:color w:val="000000"/>
              </w:rPr>
            </w:pPr>
            <w:r w:rsidRPr="00954613">
              <w:rPr>
                <w:rFonts w:ascii="Verdana" w:hAnsi="Verdana" w:cs="Calibri"/>
                <w:color w:val="000000"/>
              </w:rPr>
              <w:t>24</w:t>
            </w:r>
          </w:p>
        </w:tc>
        <w:tc>
          <w:tcPr>
            <w:tcW w:w="1260" w:type="dxa"/>
            <w:vAlign w:val="bottom"/>
          </w:tcPr>
          <w:p w14:paraId="5CC6F971" w14:textId="77777777" w:rsidR="00954613" w:rsidRPr="00954613" w:rsidRDefault="00954613" w:rsidP="00A274C9">
            <w:pPr>
              <w:jc w:val="right"/>
              <w:rPr>
                <w:rFonts w:ascii="Verdana" w:hAnsi="Verdana" w:cs="Calibri"/>
                <w:color w:val="000000"/>
              </w:rPr>
            </w:pPr>
            <w:r w:rsidRPr="00954613">
              <w:rPr>
                <w:rFonts w:ascii="Verdana" w:hAnsi="Verdana" w:cs="Calibri"/>
                <w:color w:val="000000"/>
              </w:rPr>
              <w:t>35</w:t>
            </w:r>
          </w:p>
        </w:tc>
        <w:tc>
          <w:tcPr>
            <w:tcW w:w="1350" w:type="dxa"/>
            <w:vAlign w:val="bottom"/>
          </w:tcPr>
          <w:p w14:paraId="585C5D49" w14:textId="77777777" w:rsidR="00954613" w:rsidRPr="00954613" w:rsidRDefault="00954613" w:rsidP="00A274C9">
            <w:pPr>
              <w:jc w:val="right"/>
              <w:rPr>
                <w:rFonts w:ascii="Verdana" w:hAnsi="Verdana" w:cs="Calibri"/>
                <w:color w:val="000000"/>
              </w:rPr>
            </w:pPr>
            <w:r w:rsidRPr="00954613">
              <w:rPr>
                <w:rFonts w:ascii="Verdana" w:hAnsi="Verdana" w:cs="Calibri"/>
                <w:color w:val="000000"/>
              </w:rPr>
              <w:t>119</w:t>
            </w:r>
          </w:p>
        </w:tc>
        <w:tc>
          <w:tcPr>
            <w:tcW w:w="990" w:type="dxa"/>
            <w:vAlign w:val="bottom"/>
          </w:tcPr>
          <w:p w14:paraId="6A738F4F" w14:textId="77777777" w:rsidR="00954613" w:rsidRPr="00954613" w:rsidRDefault="00954613" w:rsidP="00A274C9">
            <w:pPr>
              <w:jc w:val="right"/>
              <w:rPr>
                <w:rFonts w:ascii="Verdana" w:hAnsi="Verdana" w:cs="Calibri"/>
                <w:color w:val="000000"/>
              </w:rPr>
            </w:pPr>
            <w:r w:rsidRPr="00954613">
              <w:rPr>
                <w:rFonts w:ascii="Verdana" w:hAnsi="Verdana" w:cs="Calibri"/>
                <w:color w:val="000000"/>
              </w:rPr>
              <w:t>5</w:t>
            </w:r>
          </w:p>
        </w:tc>
        <w:tc>
          <w:tcPr>
            <w:tcW w:w="1260" w:type="dxa"/>
            <w:vAlign w:val="bottom"/>
          </w:tcPr>
          <w:p w14:paraId="6E4DC913" w14:textId="77777777" w:rsidR="00954613" w:rsidRPr="00954613" w:rsidRDefault="00954613" w:rsidP="00A274C9">
            <w:pPr>
              <w:jc w:val="right"/>
              <w:rPr>
                <w:rFonts w:ascii="Verdana" w:hAnsi="Verdana" w:cs="Calibri"/>
                <w:color w:val="000000"/>
              </w:rPr>
            </w:pPr>
            <w:r w:rsidRPr="00954613">
              <w:rPr>
                <w:rFonts w:ascii="Verdana" w:hAnsi="Verdana" w:cs="Calibri"/>
                <w:color w:val="000000"/>
              </w:rPr>
              <w:t>36</w:t>
            </w:r>
          </w:p>
        </w:tc>
        <w:tc>
          <w:tcPr>
            <w:tcW w:w="1620" w:type="dxa"/>
            <w:vAlign w:val="bottom"/>
          </w:tcPr>
          <w:p w14:paraId="3927D603" w14:textId="77777777" w:rsidR="00954613" w:rsidRPr="00954613" w:rsidRDefault="00954613" w:rsidP="00A274C9">
            <w:pPr>
              <w:jc w:val="right"/>
              <w:rPr>
                <w:rFonts w:ascii="Verdana" w:hAnsi="Verdana" w:cs="Calibri"/>
                <w:color w:val="000000"/>
              </w:rPr>
            </w:pPr>
            <w:r w:rsidRPr="00954613">
              <w:rPr>
                <w:rFonts w:ascii="Verdana" w:hAnsi="Verdana" w:cs="Calibri"/>
                <w:color w:val="000000"/>
              </w:rPr>
              <w:t>219</w:t>
            </w:r>
          </w:p>
        </w:tc>
      </w:tr>
    </w:tbl>
    <w:p w14:paraId="5C8F12C0" w14:textId="77777777" w:rsidR="00954613" w:rsidRDefault="00954613" w:rsidP="00954613">
      <w:pPr>
        <w:rPr>
          <w:rFonts w:ascii="Verdana" w:hAnsi="Verdana"/>
        </w:rPr>
      </w:pPr>
    </w:p>
    <w:p w14:paraId="77CF3E1E" w14:textId="77777777" w:rsidR="00176E46" w:rsidRDefault="003E6F9D" w:rsidP="00954613">
      <w:pPr>
        <w:jc w:val="both"/>
        <w:rPr>
          <w:rFonts w:ascii="Verdana" w:hAnsi="Verdana"/>
        </w:rPr>
      </w:pPr>
      <w:r>
        <w:rPr>
          <w:rFonts w:ascii="Verdana" w:hAnsi="Verdana"/>
        </w:rPr>
        <w:t>M</w:t>
      </w:r>
      <w:r w:rsidR="002E4940">
        <w:rPr>
          <w:rFonts w:ascii="Verdana" w:hAnsi="Verdana"/>
        </w:rPr>
        <w:t xml:space="preserve">ore women than men were likely to be </w:t>
      </w:r>
      <w:r w:rsidR="001822F7">
        <w:rPr>
          <w:rFonts w:ascii="Verdana" w:hAnsi="Verdana"/>
        </w:rPr>
        <w:t xml:space="preserve">aware </w:t>
      </w:r>
      <w:r w:rsidR="00642E1E">
        <w:rPr>
          <w:rFonts w:ascii="Verdana" w:hAnsi="Verdana"/>
        </w:rPr>
        <w:t>on</w:t>
      </w:r>
      <w:r w:rsidR="002E4940">
        <w:rPr>
          <w:rFonts w:ascii="Verdana" w:hAnsi="Verdana"/>
        </w:rPr>
        <w:t xml:space="preserve"> </w:t>
      </w:r>
      <w:r w:rsidR="001822F7">
        <w:rPr>
          <w:rFonts w:ascii="Verdana" w:hAnsi="Verdana"/>
        </w:rPr>
        <w:t xml:space="preserve">classification of </w:t>
      </w:r>
      <w:r w:rsidR="002E4940">
        <w:rPr>
          <w:rFonts w:ascii="Verdana" w:hAnsi="Verdana"/>
        </w:rPr>
        <w:t xml:space="preserve">disability type. </w:t>
      </w:r>
      <w:r>
        <w:rPr>
          <w:rFonts w:ascii="Verdana" w:hAnsi="Verdana"/>
        </w:rPr>
        <w:t xml:space="preserve">(Higher number of women respondents i.e. 60 percent) </w:t>
      </w:r>
      <w:r w:rsidR="001F7DC7">
        <w:rPr>
          <w:rFonts w:ascii="Verdana" w:hAnsi="Verdana"/>
        </w:rPr>
        <w:t xml:space="preserve">When asked number of classification of disability type, </w:t>
      </w:r>
      <w:r w:rsidR="00992D23">
        <w:rPr>
          <w:rFonts w:ascii="Verdana" w:hAnsi="Verdana"/>
        </w:rPr>
        <w:t>54 percent pointed out 10 t</w:t>
      </w:r>
      <w:r w:rsidR="00954613" w:rsidRPr="00954613">
        <w:rPr>
          <w:rFonts w:ascii="Verdana" w:hAnsi="Verdana"/>
        </w:rPr>
        <w:t>ypes</w:t>
      </w:r>
      <w:r w:rsidR="00992D23">
        <w:rPr>
          <w:rFonts w:ascii="Verdana" w:hAnsi="Verdana"/>
        </w:rPr>
        <w:t xml:space="preserve"> as mentioned in DRA 2074, amongst them 31 percent were from Province 1, 37 percent</w:t>
      </w:r>
      <w:r w:rsidR="00954613" w:rsidRPr="00954613">
        <w:rPr>
          <w:rFonts w:ascii="Verdana" w:hAnsi="Verdana"/>
        </w:rPr>
        <w:t xml:space="preserve"> fro</w:t>
      </w:r>
      <w:r w:rsidR="00954613">
        <w:rPr>
          <w:rFonts w:ascii="Verdana" w:hAnsi="Verdana"/>
        </w:rPr>
        <w:t>m Gandaki, and 32</w:t>
      </w:r>
      <w:r w:rsidR="00992D23">
        <w:rPr>
          <w:rFonts w:ascii="Verdana" w:hAnsi="Verdana"/>
        </w:rPr>
        <w:t xml:space="preserve"> percent</w:t>
      </w:r>
      <w:r w:rsidR="00954613">
        <w:rPr>
          <w:rFonts w:ascii="Verdana" w:hAnsi="Verdana"/>
        </w:rPr>
        <w:t xml:space="preserve"> from Karnali</w:t>
      </w:r>
      <w:r w:rsidR="002E4940">
        <w:rPr>
          <w:rFonts w:ascii="Verdana" w:hAnsi="Verdana"/>
        </w:rPr>
        <w:t xml:space="preserve">. </w:t>
      </w:r>
      <w:r w:rsidR="007667AE">
        <w:rPr>
          <w:rFonts w:ascii="Verdana" w:hAnsi="Verdana"/>
        </w:rPr>
        <w:t xml:space="preserve">Absence of </w:t>
      </w:r>
      <w:r w:rsidR="001822F7">
        <w:rPr>
          <w:rFonts w:ascii="Verdana" w:hAnsi="Verdana"/>
        </w:rPr>
        <w:t>s</w:t>
      </w:r>
      <w:r w:rsidR="001F7DC7">
        <w:rPr>
          <w:rFonts w:ascii="Verdana" w:hAnsi="Verdana"/>
        </w:rPr>
        <w:t xml:space="preserve">trong support </w:t>
      </w:r>
      <w:r w:rsidR="001822F7">
        <w:rPr>
          <w:rFonts w:ascii="Verdana" w:hAnsi="Verdana"/>
        </w:rPr>
        <w:t xml:space="preserve">and </w:t>
      </w:r>
      <w:r w:rsidR="007667AE">
        <w:rPr>
          <w:rFonts w:ascii="Verdana" w:hAnsi="Verdana"/>
        </w:rPr>
        <w:t xml:space="preserve">shortage of </w:t>
      </w:r>
      <w:r w:rsidR="001822F7">
        <w:rPr>
          <w:rFonts w:ascii="Verdana" w:hAnsi="Verdana"/>
        </w:rPr>
        <w:t>f</w:t>
      </w:r>
      <w:r w:rsidR="001F7DC7">
        <w:rPr>
          <w:rFonts w:ascii="Verdana" w:hAnsi="Verdana"/>
        </w:rPr>
        <w:t xml:space="preserve">inancial resources </w:t>
      </w:r>
      <w:r w:rsidR="001822F7">
        <w:rPr>
          <w:rFonts w:ascii="Verdana" w:hAnsi="Verdana"/>
        </w:rPr>
        <w:t xml:space="preserve">are seen as barriers to increased level of understanding </w:t>
      </w:r>
      <w:r w:rsidR="00B71367">
        <w:rPr>
          <w:rFonts w:ascii="Verdana" w:hAnsi="Verdana"/>
        </w:rPr>
        <w:t>among</w:t>
      </w:r>
      <w:r w:rsidR="001822F7">
        <w:rPr>
          <w:rFonts w:ascii="Verdana" w:hAnsi="Verdana"/>
        </w:rPr>
        <w:t xml:space="preserve"> OPD members. </w:t>
      </w:r>
    </w:p>
    <w:p w14:paraId="648EF417" w14:textId="77777777" w:rsidR="003E6F9D" w:rsidRDefault="00176E46" w:rsidP="00954613">
      <w:pPr>
        <w:jc w:val="both"/>
        <w:rPr>
          <w:rFonts w:ascii="Verdana" w:hAnsi="Verdana"/>
        </w:rPr>
      </w:pPr>
      <w:r>
        <w:rPr>
          <w:rFonts w:ascii="Verdana" w:hAnsi="Verdana"/>
        </w:rPr>
        <w:t>The ten types of disability mentioned in the DRA was introduced in the year 2074 when country shifted to the new system of federalization. As country shifted to new system</w:t>
      </w:r>
      <w:r w:rsidR="00B71367">
        <w:rPr>
          <w:rFonts w:ascii="Verdana" w:hAnsi="Verdana"/>
        </w:rPr>
        <w:t>,</w:t>
      </w:r>
      <w:r>
        <w:rPr>
          <w:rFonts w:ascii="Verdana" w:hAnsi="Verdana"/>
        </w:rPr>
        <w:t xml:space="preserve"> there was halt in the disability movement. With </w:t>
      </w:r>
      <w:r w:rsidR="006C56A7">
        <w:rPr>
          <w:rFonts w:ascii="Verdana" w:hAnsi="Verdana"/>
        </w:rPr>
        <w:t>hazy working environment</w:t>
      </w:r>
      <w:r>
        <w:rPr>
          <w:rFonts w:ascii="Verdana" w:hAnsi="Verdana"/>
        </w:rPr>
        <w:t>,</w:t>
      </w:r>
      <w:r w:rsidR="003E6F9D">
        <w:rPr>
          <w:rFonts w:ascii="Verdana" w:hAnsi="Verdana"/>
        </w:rPr>
        <w:t xml:space="preserve"> there existed gap in </w:t>
      </w:r>
      <w:r>
        <w:rPr>
          <w:rFonts w:ascii="Verdana" w:hAnsi="Verdana"/>
        </w:rPr>
        <w:t xml:space="preserve">proper coordination </w:t>
      </w:r>
      <w:r w:rsidR="003E6F9D">
        <w:rPr>
          <w:rFonts w:ascii="Verdana" w:hAnsi="Verdana"/>
        </w:rPr>
        <w:t>and collaboration among OPDs and local authorities. Therefore, many respondents</w:t>
      </w:r>
      <w:r w:rsidR="006C56A7">
        <w:rPr>
          <w:rFonts w:ascii="Verdana" w:hAnsi="Verdana"/>
        </w:rPr>
        <w:t xml:space="preserve"> who are relatively new to disability movement</w:t>
      </w:r>
      <w:r w:rsidR="003E6F9D">
        <w:rPr>
          <w:rFonts w:ascii="Verdana" w:hAnsi="Verdana"/>
        </w:rPr>
        <w:t xml:space="preserve"> are not well updated on disability issues and</w:t>
      </w:r>
      <w:r w:rsidR="006C56A7">
        <w:rPr>
          <w:rFonts w:ascii="Verdana" w:hAnsi="Verdana"/>
        </w:rPr>
        <w:t xml:space="preserve"> are unaware on the </w:t>
      </w:r>
      <w:r w:rsidR="00B71367">
        <w:rPr>
          <w:rFonts w:ascii="Verdana" w:hAnsi="Verdana"/>
        </w:rPr>
        <w:t xml:space="preserve">approaches </w:t>
      </w:r>
      <w:r w:rsidR="003E6F9D">
        <w:rPr>
          <w:rFonts w:ascii="Verdana" w:hAnsi="Verdana"/>
        </w:rPr>
        <w:t xml:space="preserve">to remain active in the movement. </w:t>
      </w:r>
    </w:p>
    <w:p w14:paraId="5B370579" w14:textId="77777777" w:rsidR="00954613" w:rsidRDefault="003E6F9D" w:rsidP="00954613">
      <w:pPr>
        <w:jc w:val="both"/>
        <w:rPr>
          <w:rFonts w:ascii="Verdana" w:hAnsi="Verdana"/>
        </w:rPr>
      </w:pPr>
      <w:r>
        <w:rPr>
          <w:rFonts w:ascii="Verdana" w:hAnsi="Verdana"/>
        </w:rPr>
        <w:t xml:space="preserve">It was also found </w:t>
      </w:r>
      <w:r w:rsidR="006C56A7">
        <w:rPr>
          <w:rFonts w:ascii="Verdana" w:hAnsi="Verdana"/>
        </w:rPr>
        <w:t xml:space="preserve">unavailability of financial resources has affected OPDs capability to conduct disability specific </w:t>
      </w:r>
      <w:r w:rsidR="00B71367">
        <w:rPr>
          <w:rFonts w:ascii="Verdana" w:hAnsi="Verdana"/>
        </w:rPr>
        <w:t>activities;</w:t>
      </w:r>
      <w:r w:rsidR="006C56A7">
        <w:rPr>
          <w:rFonts w:ascii="Verdana" w:hAnsi="Verdana"/>
        </w:rPr>
        <w:t xml:space="preserve"> </w:t>
      </w:r>
      <w:r>
        <w:rPr>
          <w:rFonts w:ascii="Verdana" w:hAnsi="Verdana"/>
        </w:rPr>
        <w:t>therefore</w:t>
      </w:r>
      <w:r w:rsidR="00B86803">
        <w:rPr>
          <w:rFonts w:ascii="Verdana" w:hAnsi="Verdana"/>
        </w:rPr>
        <w:t xml:space="preserve">, there is gap in awareness of </w:t>
      </w:r>
      <w:r w:rsidR="006C56A7">
        <w:rPr>
          <w:rFonts w:ascii="Verdana" w:hAnsi="Verdana"/>
        </w:rPr>
        <w:t xml:space="preserve">available provisions. </w:t>
      </w:r>
      <w:r>
        <w:rPr>
          <w:rFonts w:ascii="Verdana" w:hAnsi="Verdana"/>
        </w:rPr>
        <w:t xml:space="preserve"> </w:t>
      </w:r>
    </w:p>
    <w:p w14:paraId="68D9DB1B" w14:textId="77777777" w:rsidR="00543A24" w:rsidRDefault="00543A24" w:rsidP="00A43DAA">
      <w:pPr>
        <w:pStyle w:val="Heading2"/>
      </w:pPr>
      <w:r w:rsidRPr="00543A24">
        <w:t xml:space="preserve">1.3) </w:t>
      </w:r>
      <w:r w:rsidR="00A274C9">
        <w:t>H</w:t>
      </w:r>
      <w:r w:rsidR="00A274C9" w:rsidRPr="00543A24">
        <w:t>ow</w:t>
      </w:r>
      <w:r w:rsidRPr="00543A24">
        <w:t xml:space="preserve"> many types of disability identity cards are there in Nepal?</w:t>
      </w:r>
    </w:p>
    <w:p w14:paraId="08B78715" w14:textId="2DE9E68D" w:rsidR="008A3E78" w:rsidRDefault="003B019B" w:rsidP="008A3E78">
      <w:pPr>
        <w:pStyle w:val="Caption"/>
        <w:keepNext/>
      </w:pPr>
      <w:fldSimple w:instr=" STYLEREF 1 \s ">
        <w:r w:rsidR="00DD06B9">
          <w:rPr>
            <w:noProof/>
          </w:rPr>
          <w:t>0</w:t>
        </w:r>
      </w:fldSimple>
      <w:r w:rsidR="00242DE2">
        <w:noBreakHyphen/>
      </w:r>
      <w:fldSimple w:instr=" SEQ Table \* ARABIC \s 1 ">
        <w:r w:rsidR="00DD06B9">
          <w:rPr>
            <w:noProof/>
          </w:rPr>
          <w:t>4</w:t>
        </w:r>
      </w:fldSimple>
      <w:r w:rsidR="008A3E78">
        <w:t xml:space="preserve"> Response to type of disability identity cards in Nepal as mentioned in DRA 2074</w:t>
      </w:r>
    </w:p>
    <w:p w14:paraId="03C5F62B" w14:textId="77777777" w:rsidR="00543A24" w:rsidRDefault="00A274C9" w:rsidP="00543A24">
      <w:pPr>
        <w:rPr>
          <w:rFonts w:ascii="Verdana" w:hAnsi="Verdana"/>
        </w:rPr>
      </w:pPr>
      <w:r>
        <w:rPr>
          <w:noProof/>
          <w:lang w:bidi="ne-NP"/>
        </w:rPr>
        <w:drawing>
          <wp:inline distT="0" distB="0" distL="0" distR="0" wp14:anchorId="006AAF18" wp14:editId="17CBDD06">
            <wp:extent cx="4810125" cy="3003550"/>
            <wp:effectExtent l="0" t="0" r="9525" b="6350"/>
            <wp:docPr id="20" name="Chart 20" descr="Types of disability identity cards mentioned in DRA 2074, the findings are explianed in the paragraph below" title="Graph showing response"/>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bl>
      <w:tblPr>
        <w:tblStyle w:val="TableGrid"/>
        <w:tblW w:w="0" w:type="auto"/>
        <w:tblLook w:val="04A0" w:firstRow="1" w:lastRow="0" w:firstColumn="1" w:lastColumn="0" w:noHBand="0" w:noVBand="1"/>
      </w:tblPr>
      <w:tblGrid>
        <w:gridCol w:w="2425"/>
        <w:gridCol w:w="1440"/>
        <w:gridCol w:w="1440"/>
        <w:gridCol w:w="1440"/>
        <w:gridCol w:w="1440"/>
        <w:gridCol w:w="1165"/>
      </w:tblGrid>
      <w:tr w:rsidR="00A274C9" w14:paraId="481E534B" w14:textId="77777777" w:rsidTr="00A274C9">
        <w:tc>
          <w:tcPr>
            <w:tcW w:w="2425" w:type="dxa"/>
            <w:shd w:val="clear" w:color="auto" w:fill="DEEAF6" w:themeFill="accent5" w:themeFillTint="33"/>
            <w:vAlign w:val="bottom"/>
          </w:tcPr>
          <w:p w14:paraId="5C817250" w14:textId="77777777" w:rsidR="00A274C9" w:rsidRPr="00956649" w:rsidRDefault="00A274C9" w:rsidP="00A274C9">
            <w:pPr>
              <w:rPr>
                <w:rFonts w:ascii="Verdana" w:hAnsi="Verdana"/>
              </w:rPr>
            </w:pPr>
            <w:r w:rsidRPr="00956649">
              <w:rPr>
                <w:rFonts w:ascii="Verdana" w:hAnsi="Verdana"/>
              </w:rPr>
              <w:t>Types of Disability identity cards</w:t>
            </w:r>
          </w:p>
        </w:tc>
        <w:tc>
          <w:tcPr>
            <w:tcW w:w="1440" w:type="dxa"/>
            <w:shd w:val="clear" w:color="auto" w:fill="DEEAF6" w:themeFill="accent5" w:themeFillTint="33"/>
            <w:vAlign w:val="bottom"/>
          </w:tcPr>
          <w:p w14:paraId="6D0B44B8" w14:textId="77777777" w:rsidR="00A274C9" w:rsidRPr="00956649" w:rsidRDefault="00A274C9" w:rsidP="00A274C9">
            <w:pPr>
              <w:rPr>
                <w:rFonts w:ascii="Verdana" w:hAnsi="Verdana" w:cs="Calibri"/>
                <w:color w:val="000000"/>
              </w:rPr>
            </w:pPr>
            <w:r w:rsidRPr="00956649">
              <w:rPr>
                <w:rFonts w:ascii="Verdana" w:hAnsi="Verdana" w:cs="Calibri"/>
                <w:color w:val="000000"/>
              </w:rPr>
              <w:t>a) 2 Types</w:t>
            </w:r>
          </w:p>
        </w:tc>
        <w:tc>
          <w:tcPr>
            <w:tcW w:w="1440" w:type="dxa"/>
            <w:shd w:val="clear" w:color="auto" w:fill="DEEAF6" w:themeFill="accent5" w:themeFillTint="33"/>
            <w:vAlign w:val="bottom"/>
          </w:tcPr>
          <w:p w14:paraId="645848FE" w14:textId="77777777" w:rsidR="00A274C9" w:rsidRPr="00956649" w:rsidRDefault="00A274C9" w:rsidP="00A274C9">
            <w:pPr>
              <w:rPr>
                <w:rFonts w:ascii="Verdana" w:hAnsi="Verdana" w:cs="Calibri"/>
                <w:color w:val="000000"/>
              </w:rPr>
            </w:pPr>
            <w:r w:rsidRPr="00956649">
              <w:rPr>
                <w:rFonts w:ascii="Verdana" w:hAnsi="Verdana" w:cs="Calibri"/>
                <w:color w:val="000000"/>
              </w:rPr>
              <w:t>b) 3 Types</w:t>
            </w:r>
          </w:p>
        </w:tc>
        <w:tc>
          <w:tcPr>
            <w:tcW w:w="1440" w:type="dxa"/>
            <w:shd w:val="clear" w:color="auto" w:fill="DEEAF6" w:themeFill="accent5" w:themeFillTint="33"/>
            <w:vAlign w:val="bottom"/>
          </w:tcPr>
          <w:p w14:paraId="29F525BF" w14:textId="77777777" w:rsidR="00A274C9" w:rsidRPr="00956649" w:rsidRDefault="00A274C9" w:rsidP="00A274C9">
            <w:pPr>
              <w:rPr>
                <w:rFonts w:ascii="Verdana" w:hAnsi="Verdana" w:cs="Calibri"/>
                <w:color w:val="000000"/>
              </w:rPr>
            </w:pPr>
            <w:r w:rsidRPr="00956649">
              <w:rPr>
                <w:rFonts w:ascii="Verdana" w:hAnsi="Verdana" w:cs="Calibri"/>
                <w:color w:val="000000"/>
              </w:rPr>
              <w:t>c) 4 Types</w:t>
            </w:r>
          </w:p>
        </w:tc>
        <w:tc>
          <w:tcPr>
            <w:tcW w:w="1440" w:type="dxa"/>
            <w:shd w:val="clear" w:color="auto" w:fill="DEEAF6" w:themeFill="accent5" w:themeFillTint="33"/>
            <w:vAlign w:val="bottom"/>
          </w:tcPr>
          <w:p w14:paraId="3CB5D253" w14:textId="77777777" w:rsidR="00A274C9" w:rsidRPr="00956649" w:rsidRDefault="00A274C9" w:rsidP="00A274C9">
            <w:pPr>
              <w:rPr>
                <w:rFonts w:ascii="Verdana" w:hAnsi="Verdana" w:cs="Calibri"/>
                <w:color w:val="000000"/>
              </w:rPr>
            </w:pPr>
            <w:r w:rsidRPr="00956649">
              <w:rPr>
                <w:rFonts w:ascii="Verdana" w:hAnsi="Verdana" w:cs="Calibri"/>
                <w:color w:val="000000"/>
              </w:rPr>
              <w:t>d) 7 Types</w:t>
            </w:r>
          </w:p>
        </w:tc>
        <w:tc>
          <w:tcPr>
            <w:tcW w:w="1165" w:type="dxa"/>
            <w:shd w:val="clear" w:color="auto" w:fill="DEEAF6" w:themeFill="accent5" w:themeFillTint="33"/>
            <w:vAlign w:val="bottom"/>
          </w:tcPr>
          <w:p w14:paraId="26528E00" w14:textId="77777777" w:rsidR="00A274C9" w:rsidRPr="00956649" w:rsidRDefault="00A274C9" w:rsidP="00A274C9">
            <w:pPr>
              <w:rPr>
                <w:rFonts w:ascii="Verdana" w:hAnsi="Verdana" w:cs="Calibri"/>
                <w:color w:val="000000"/>
              </w:rPr>
            </w:pPr>
            <w:r w:rsidRPr="00956649">
              <w:rPr>
                <w:rFonts w:ascii="Verdana" w:hAnsi="Verdana" w:cs="Calibri"/>
                <w:color w:val="000000"/>
              </w:rPr>
              <w:t>Don't Know</w:t>
            </w:r>
          </w:p>
        </w:tc>
      </w:tr>
      <w:tr w:rsidR="00A274C9" w14:paraId="50706749" w14:textId="77777777" w:rsidTr="00A274C9">
        <w:tc>
          <w:tcPr>
            <w:tcW w:w="2425" w:type="dxa"/>
            <w:vAlign w:val="bottom"/>
          </w:tcPr>
          <w:p w14:paraId="4E6E2E0D" w14:textId="77777777" w:rsidR="00A274C9" w:rsidRPr="00956649" w:rsidRDefault="00A274C9" w:rsidP="00A274C9">
            <w:pPr>
              <w:jc w:val="center"/>
              <w:rPr>
                <w:rFonts w:ascii="Verdana" w:hAnsi="Verdana" w:cs="Calibri"/>
                <w:color w:val="000000"/>
              </w:rPr>
            </w:pPr>
            <w:r w:rsidRPr="00956649">
              <w:rPr>
                <w:rFonts w:ascii="Verdana" w:hAnsi="Verdana" w:cs="Calibri"/>
                <w:color w:val="000000"/>
              </w:rPr>
              <w:t>Province 1</w:t>
            </w:r>
          </w:p>
        </w:tc>
        <w:tc>
          <w:tcPr>
            <w:tcW w:w="1440" w:type="dxa"/>
            <w:vAlign w:val="bottom"/>
          </w:tcPr>
          <w:p w14:paraId="73E97F56" w14:textId="77777777" w:rsidR="00A274C9" w:rsidRPr="00956649" w:rsidRDefault="00A274C9" w:rsidP="00A274C9">
            <w:pPr>
              <w:jc w:val="center"/>
              <w:rPr>
                <w:rFonts w:ascii="Verdana" w:hAnsi="Verdana" w:cs="Calibri"/>
                <w:color w:val="000000"/>
              </w:rPr>
            </w:pPr>
            <w:r w:rsidRPr="00956649">
              <w:rPr>
                <w:rFonts w:ascii="Verdana" w:hAnsi="Verdana" w:cs="Calibri"/>
                <w:color w:val="000000"/>
              </w:rPr>
              <w:t>1</w:t>
            </w:r>
          </w:p>
        </w:tc>
        <w:tc>
          <w:tcPr>
            <w:tcW w:w="1440" w:type="dxa"/>
            <w:vAlign w:val="bottom"/>
          </w:tcPr>
          <w:p w14:paraId="5FC7058B" w14:textId="77777777" w:rsidR="00A274C9" w:rsidRPr="00956649" w:rsidRDefault="00A274C9" w:rsidP="00A274C9">
            <w:pPr>
              <w:jc w:val="center"/>
              <w:rPr>
                <w:rFonts w:ascii="Verdana" w:hAnsi="Verdana" w:cs="Calibri"/>
                <w:color w:val="000000"/>
              </w:rPr>
            </w:pPr>
            <w:r w:rsidRPr="00956649">
              <w:rPr>
                <w:rFonts w:ascii="Verdana" w:hAnsi="Verdana" w:cs="Calibri"/>
                <w:color w:val="000000"/>
              </w:rPr>
              <w:t>4</w:t>
            </w:r>
          </w:p>
        </w:tc>
        <w:tc>
          <w:tcPr>
            <w:tcW w:w="1440" w:type="dxa"/>
            <w:vAlign w:val="bottom"/>
          </w:tcPr>
          <w:p w14:paraId="712C96B6" w14:textId="77777777" w:rsidR="00A274C9" w:rsidRPr="00956649" w:rsidRDefault="00A274C9" w:rsidP="00A274C9">
            <w:pPr>
              <w:jc w:val="center"/>
              <w:rPr>
                <w:rFonts w:ascii="Verdana" w:hAnsi="Verdana" w:cs="Calibri"/>
                <w:color w:val="000000"/>
              </w:rPr>
            </w:pPr>
            <w:r w:rsidRPr="00956649">
              <w:rPr>
                <w:rFonts w:ascii="Verdana" w:hAnsi="Verdana" w:cs="Calibri"/>
                <w:color w:val="000000"/>
              </w:rPr>
              <w:t>65</w:t>
            </w:r>
          </w:p>
        </w:tc>
        <w:tc>
          <w:tcPr>
            <w:tcW w:w="1440" w:type="dxa"/>
            <w:vAlign w:val="bottom"/>
          </w:tcPr>
          <w:p w14:paraId="569EAF90" w14:textId="77777777" w:rsidR="00A274C9" w:rsidRPr="00956649" w:rsidRDefault="00A274C9" w:rsidP="00A274C9">
            <w:pPr>
              <w:jc w:val="center"/>
              <w:rPr>
                <w:rFonts w:ascii="Verdana" w:hAnsi="Verdana" w:cs="Calibri"/>
                <w:color w:val="000000"/>
              </w:rPr>
            </w:pPr>
            <w:r w:rsidRPr="00956649">
              <w:rPr>
                <w:rFonts w:ascii="Verdana" w:hAnsi="Verdana" w:cs="Calibri"/>
                <w:color w:val="000000"/>
              </w:rPr>
              <w:t>2</w:t>
            </w:r>
          </w:p>
        </w:tc>
        <w:tc>
          <w:tcPr>
            <w:tcW w:w="1165" w:type="dxa"/>
            <w:vAlign w:val="bottom"/>
          </w:tcPr>
          <w:p w14:paraId="20C21370" w14:textId="77777777" w:rsidR="00A274C9" w:rsidRPr="00956649" w:rsidRDefault="00A274C9" w:rsidP="00A274C9">
            <w:pPr>
              <w:jc w:val="center"/>
              <w:rPr>
                <w:rFonts w:ascii="Verdana" w:hAnsi="Verdana" w:cs="Calibri"/>
                <w:color w:val="000000"/>
              </w:rPr>
            </w:pPr>
            <w:r w:rsidRPr="00956649">
              <w:rPr>
                <w:rFonts w:ascii="Verdana" w:hAnsi="Verdana" w:cs="Calibri"/>
                <w:color w:val="000000"/>
              </w:rPr>
              <w:t>2</w:t>
            </w:r>
          </w:p>
        </w:tc>
      </w:tr>
      <w:tr w:rsidR="00A274C9" w14:paraId="05A49AE0" w14:textId="77777777" w:rsidTr="00A274C9">
        <w:tc>
          <w:tcPr>
            <w:tcW w:w="2425" w:type="dxa"/>
            <w:vAlign w:val="bottom"/>
          </w:tcPr>
          <w:p w14:paraId="03372CD2" w14:textId="77777777" w:rsidR="00A274C9" w:rsidRPr="00956649" w:rsidRDefault="00A274C9" w:rsidP="00A274C9">
            <w:pPr>
              <w:jc w:val="center"/>
              <w:rPr>
                <w:rFonts w:ascii="Verdana" w:hAnsi="Verdana" w:cs="Calibri"/>
                <w:color w:val="000000"/>
              </w:rPr>
            </w:pPr>
            <w:r w:rsidRPr="00956649">
              <w:rPr>
                <w:rFonts w:ascii="Verdana" w:hAnsi="Verdana" w:cs="Calibri"/>
                <w:color w:val="000000"/>
              </w:rPr>
              <w:t>Gandaki</w:t>
            </w:r>
          </w:p>
        </w:tc>
        <w:tc>
          <w:tcPr>
            <w:tcW w:w="1440" w:type="dxa"/>
            <w:vAlign w:val="bottom"/>
          </w:tcPr>
          <w:p w14:paraId="76BF2AD5" w14:textId="77777777" w:rsidR="00A274C9" w:rsidRPr="00956649" w:rsidRDefault="00A274C9" w:rsidP="00A274C9">
            <w:pPr>
              <w:jc w:val="center"/>
              <w:rPr>
                <w:rFonts w:ascii="Verdana" w:hAnsi="Verdana" w:cs="Calibri"/>
                <w:color w:val="000000"/>
              </w:rPr>
            </w:pPr>
            <w:r w:rsidRPr="00956649">
              <w:rPr>
                <w:rFonts w:ascii="Verdana" w:hAnsi="Verdana" w:cs="Calibri"/>
                <w:color w:val="000000"/>
              </w:rPr>
              <w:t>1</w:t>
            </w:r>
          </w:p>
        </w:tc>
        <w:tc>
          <w:tcPr>
            <w:tcW w:w="1440" w:type="dxa"/>
            <w:vAlign w:val="bottom"/>
          </w:tcPr>
          <w:p w14:paraId="1EDB3694" w14:textId="77777777" w:rsidR="00A274C9" w:rsidRPr="00956649" w:rsidRDefault="00A274C9" w:rsidP="00A274C9">
            <w:pPr>
              <w:jc w:val="center"/>
              <w:rPr>
                <w:rFonts w:ascii="Verdana" w:hAnsi="Verdana" w:cs="Calibri"/>
                <w:color w:val="000000"/>
              </w:rPr>
            </w:pPr>
            <w:r w:rsidRPr="00956649">
              <w:rPr>
                <w:rFonts w:ascii="Verdana" w:hAnsi="Verdana" w:cs="Calibri"/>
                <w:color w:val="000000"/>
              </w:rPr>
              <w:t>6</w:t>
            </w:r>
          </w:p>
        </w:tc>
        <w:tc>
          <w:tcPr>
            <w:tcW w:w="1440" w:type="dxa"/>
            <w:vAlign w:val="bottom"/>
          </w:tcPr>
          <w:p w14:paraId="5AC98649" w14:textId="77777777" w:rsidR="00A274C9" w:rsidRPr="00956649" w:rsidRDefault="00A274C9" w:rsidP="00A274C9">
            <w:pPr>
              <w:jc w:val="center"/>
              <w:rPr>
                <w:rFonts w:ascii="Verdana" w:hAnsi="Verdana" w:cs="Calibri"/>
                <w:color w:val="000000"/>
              </w:rPr>
            </w:pPr>
            <w:r w:rsidRPr="00956649">
              <w:rPr>
                <w:rFonts w:ascii="Verdana" w:hAnsi="Verdana" w:cs="Calibri"/>
                <w:color w:val="000000"/>
              </w:rPr>
              <w:t>66</w:t>
            </w:r>
          </w:p>
        </w:tc>
        <w:tc>
          <w:tcPr>
            <w:tcW w:w="1440" w:type="dxa"/>
            <w:vAlign w:val="bottom"/>
          </w:tcPr>
          <w:p w14:paraId="0031730B" w14:textId="77777777" w:rsidR="00A274C9" w:rsidRPr="00956649" w:rsidRDefault="00A274C9" w:rsidP="00A274C9">
            <w:pPr>
              <w:jc w:val="center"/>
              <w:rPr>
                <w:rFonts w:ascii="Verdana" w:hAnsi="Verdana" w:cs="Calibri"/>
                <w:color w:val="000000"/>
              </w:rPr>
            </w:pPr>
          </w:p>
        </w:tc>
        <w:tc>
          <w:tcPr>
            <w:tcW w:w="1165" w:type="dxa"/>
            <w:vAlign w:val="bottom"/>
          </w:tcPr>
          <w:p w14:paraId="04171C48" w14:textId="77777777" w:rsidR="00A274C9" w:rsidRPr="00956649" w:rsidRDefault="00A274C9" w:rsidP="00A274C9">
            <w:pPr>
              <w:jc w:val="center"/>
              <w:rPr>
                <w:rFonts w:ascii="Verdana" w:hAnsi="Verdana"/>
                <w:sz w:val="20"/>
                <w:szCs w:val="20"/>
              </w:rPr>
            </w:pPr>
          </w:p>
        </w:tc>
      </w:tr>
      <w:tr w:rsidR="00A274C9" w14:paraId="27FA1BF6" w14:textId="77777777" w:rsidTr="00A274C9">
        <w:tc>
          <w:tcPr>
            <w:tcW w:w="2425" w:type="dxa"/>
            <w:vAlign w:val="bottom"/>
          </w:tcPr>
          <w:p w14:paraId="16D64560" w14:textId="77777777" w:rsidR="00A274C9" w:rsidRPr="00956649" w:rsidRDefault="00A274C9" w:rsidP="00A274C9">
            <w:pPr>
              <w:jc w:val="center"/>
              <w:rPr>
                <w:rFonts w:ascii="Verdana" w:hAnsi="Verdana" w:cs="Calibri"/>
                <w:color w:val="000000"/>
              </w:rPr>
            </w:pPr>
            <w:r w:rsidRPr="00956649">
              <w:rPr>
                <w:rFonts w:ascii="Verdana" w:hAnsi="Verdana" w:cs="Calibri"/>
                <w:color w:val="000000"/>
              </w:rPr>
              <w:t>Karnali</w:t>
            </w:r>
          </w:p>
        </w:tc>
        <w:tc>
          <w:tcPr>
            <w:tcW w:w="1440" w:type="dxa"/>
            <w:vAlign w:val="bottom"/>
          </w:tcPr>
          <w:p w14:paraId="353037CE" w14:textId="77777777" w:rsidR="00A274C9" w:rsidRPr="00956649" w:rsidRDefault="00A274C9" w:rsidP="00A274C9">
            <w:pPr>
              <w:jc w:val="center"/>
              <w:rPr>
                <w:rFonts w:ascii="Verdana" w:hAnsi="Verdana" w:cs="Calibri"/>
                <w:color w:val="000000"/>
              </w:rPr>
            </w:pPr>
            <w:r w:rsidRPr="00956649">
              <w:rPr>
                <w:rFonts w:ascii="Verdana" w:hAnsi="Verdana" w:cs="Calibri"/>
                <w:color w:val="000000"/>
              </w:rPr>
              <w:t>1</w:t>
            </w:r>
          </w:p>
        </w:tc>
        <w:tc>
          <w:tcPr>
            <w:tcW w:w="1440" w:type="dxa"/>
            <w:vAlign w:val="bottom"/>
          </w:tcPr>
          <w:p w14:paraId="15D99AF8" w14:textId="77777777" w:rsidR="00A274C9" w:rsidRPr="00956649" w:rsidRDefault="00A274C9" w:rsidP="00A274C9">
            <w:pPr>
              <w:jc w:val="center"/>
              <w:rPr>
                <w:rFonts w:ascii="Verdana" w:hAnsi="Verdana" w:cs="Calibri"/>
                <w:color w:val="000000"/>
              </w:rPr>
            </w:pPr>
            <w:r w:rsidRPr="00956649">
              <w:rPr>
                <w:rFonts w:ascii="Verdana" w:hAnsi="Verdana" w:cs="Calibri"/>
                <w:color w:val="000000"/>
              </w:rPr>
              <w:t>5</w:t>
            </w:r>
          </w:p>
        </w:tc>
        <w:tc>
          <w:tcPr>
            <w:tcW w:w="1440" w:type="dxa"/>
            <w:vAlign w:val="bottom"/>
          </w:tcPr>
          <w:p w14:paraId="581AE825" w14:textId="77777777" w:rsidR="00A274C9" w:rsidRPr="00956649" w:rsidRDefault="00A274C9" w:rsidP="00A274C9">
            <w:pPr>
              <w:jc w:val="center"/>
              <w:rPr>
                <w:rFonts w:ascii="Verdana" w:hAnsi="Verdana" w:cs="Calibri"/>
                <w:color w:val="000000"/>
              </w:rPr>
            </w:pPr>
            <w:r w:rsidRPr="00956649">
              <w:rPr>
                <w:rFonts w:ascii="Verdana" w:hAnsi="Verdana" w:cs="Calibri"/>
                <w:color w:val="000000"/>
              </w:rPr>
              <w:t>64</w:t>
            </w:r>
          </w:p>
        </w:tc>
        <w:tc>
          <w:tcPr>
            <w:tcW w:w="1440" w:type="dxa"/>
            <w:vAlign w:val="bottom"/>
          </w:tcPr>
          <w:p w14:paraId="1B48BB4B" w14:textId="77777777" w:rsidR="00A274C9" w:rsidRPr="00956649" w:rsidRDefault="00A274C9" w:rsidP="00A274C9">
            <w:pPr>
              <w:jc w:val="center"/>
              <w:rPr>
                <w:rFonts w:ascii="Verdana" w:hAnsi="Verdana" w:cs="Calibri"/>
                <w:color w:val="000000"/>
              </w:rPr>
            </w:pPr>
          </w:p>
        </w:tc>
        <w:tc>
          <w:tcPr>
            <w:tcW w:w="1165" w:type="dxa"/>
            <w:vAlign w:val="bottom"/>
          </w:tcPr>
          <w:p w14:paraId="5045FCA5" w14:textId="77777777" w:rsidR="00A274C9" w:rsidRPr="00956649" w:rsidRDefault="00A274C9" w:rsidP="00A274C9">
            <w:pPr>
              <w:jc w:val="center"/>
              <w:rPr>
                <w:rFonts w:ascii="Verdana" w:hAnsi="Verdana" w:cs="Calibri"/>
                <w:color w:val="000000"/>
              </w:rPr>
            </w:pPr>
            <w:r w:rsidRPr="00956649">
              <w:rPr>
                <w:rFonts w:ascii="Verdana" w:hAnsi="Verdana" w:cs="Calibri"/>
                <w:color w:val="000000"/>
              </w:rPr>
              <w:t>2</w:t>
            </w:r>
          </w:p>
        </w:tc>
      </w:tr>
      <w:tr w:rsidR="00A274C9" w14:paraId="49240DBC" w14:textId="77777777" w:rsidTr="00A274C9">
        <w:tc>
          <w:tcPr>
            <w:tcW w:w="2425" w:type="dxa"/>
            <w:shd w:val="clear" w:color="auto" w:fill="DEEAF6" w:themeFill="accent5" w:themeFillTint="33"/>
            <w:vAlign w:val="bottom"/>
          </w:tcPr>
          <w:p w14:paraId="410F73ED" w14:textId="77777777" w:rsidR="00A274C9" w:rsidRPr="00956649" w:rsidRDefault="00A274C9" w:rsidP="00A274C9">
            <w:pPr>
              <w:jc w:val="center"/>
              <w:rPr>
                <w:rFonts w:ascii="Verdana" w:hAnsi="Verdana" w:cs="Calibri"/>
                <w:color w:val="000000"/>
              </w:rPr>
            </w:pPr>
            <w:r w:rsidRPr="00956649">
              <w:rPr>
                <w:rFonts w:ascii="Verdana" w:hAnsi="Verdana" w:cs="Calibri"/>
                <w:color w:val="000000"/>
              </w:rPr>
              <w:t>Total</w:t>
            </w:r>
          </w:p>
        </w:tc>
        <w:tc>
          <w:tcPr>
            <w:tcW w:w="1440" w:type="dxa"/>
            <w:shd w:val="clear" w:color="auto" w:fill="DEEAF6" w:themeFill="accent5" w:themeFillTint="33"/>
            <w:vAlign w:val="bottom"/>
          </w:tcPr>
          <w:p w14:paraId="08DF107C" w14:textId="77777777" w:rsidR="00A274C9" w:rsidRPr="00956649" w:rsidRDefault="00A274C9" w:rsidP="00A274C9">
            <w:pPr>
              <w:jc w:val="center"/>
              <w:rPr>
                <w:rFonts w:ascii="Verdana" w:hAnsi="Verdana" w:cs="Calibri"/>
                <w:color w:val="000000"/>
              </w:rPr>
            </w:pPr>
            <w:r w:rsidRPr="00956649">
              <w:rPr>
                <w:rFonts w:ascii="Verdana" w:hAnsi="Verdana" w:cs="Calibri"/>
                <w:color w:val="000000"/>
              </w:rPr>
              <w:t>3</w:t>
            </w:r>
          </w:p>
        </w:tc>
        <w:tc>
          <w:tcPr>
            <w:tcW w:w="1440" w:type="dxa"/>
            <w:shd w:val="clear" w:color="auto" w:fill="DEEAF6" w:themeFill="accent5" w:themeFillTint="33"/>
            <w:vAlign w:val="bottom"/>
          </w:tcPr>
          <w:p w14:paraId="7088202A" w14:textId="77777777" w:rsidR="00A274C9" w:rsidRPr="00956649" w:rsidRDefault="00A274C9" w:rsidP="00A274C9">
            <w:pPr>
              <w:jc w:val="center"/>
              <w:rPr>
                <w:rFonts w:ascii="Verdana" w:hAnsi="Verdana" w:cs="Calibri"/>
                <w:color w:val="000000"/>
              </w:rPr>
            </w:pPr>
            <w:r w:rsidRPr="00956649">
              <w:rPr>
                <w:rFonts w:ascii="Verdana" w:hAnsi="Verdana" w:cs="Calibri"/>
                <w:color w:val="000000"/>
              </w:rPr>
              <w:t>15</w:t>
            </w:r>
          </w:p>
        </w:tc>
        <w:tc>
          <w:tcPr>
            <w:tcW w:w="1440" w:type="dxa"/>
            <w:shd w:val="clear" w:color="auto" w:fill="DEEAF6" w:themeFill="accent5" w:themeFillTint="33"/>
            <w:vAlign w:val="bottom"/>
          </w:tcPr>
          <w:p w14:paraId="3146D129" w14:textId="77777777" w:rsidR="00A274C9" w:rsidRPr="00956649" w:rsidRDefault="00A274C9" w:rsidP="00A274C9">
            <w:pPr>
              <w:jc w:val="center"/>
              <w:rPr>
                <w:rFonts w:ascii="Verdana" w:hAnsi="Verdana" w:cs="Calibri"/>
                <w:color w:val="000000"/>
              </w:rPr>
            </w:pPr>
            <w:r w:rsidRPr="00956649">
              <w:rPr>
                <w:rFonts w:ascii="Verdana" w:hAnsi="Verdana" w:cs="Calibri"/>
                <w:color w:val="000000"/>
              </w:rPr>
              <w:t>195</w:t>
            </w:r>
          </w:p>
        </w:tc>
        <w:tc>
          <w:tcPr>
            <w:tcW w:w="1440" w:type="dxa"/>
            <w:shd w:val="clear" w:color="auto" w:fill="DEEAF6" w:themeFill="accent5" w:themeFillTint="33"/>
            <w:vAlign w:val="bottom"/>
          </w:tcPr>
          <w:p w14:paraId="04D2ECF0" w14:textId="77777777" w:rsidR="00A274C9" w:rsidRPr="00956649" w:rsidRDefault="00A274C9" w:rsidP="00A274C9">
            <w:pPr>
              <w:jc w:val="center"/>
              <w:rPr>
                <w:rFonts w:ascii="Verdana" w:hAnsi="Verdana" w:cs="Calibri"/>
                <w:color w:val="000000"/>
              </w:rPr>
            </w:pPr>
            <w:r w:rsidRPr="00956649">
              <w:rPr>
                <w:rFonts w:ascii="Verdana" w:hAnsi="Verdana" w:cs="Calibri"/>
                <w:color w:val="000000"/>
              </w:rPr>
              <w:t>2</w:t>
            </w:r>
          </w:p>
        </w:tc>
        <w:tc>
          <w:tcPr>
            <w:tcW w:w="1165" w:type="dxa"/>
            <w:shd w:val="clear" w:color="auto" w:fill="DEEAF6" w:themeFill="accent5" w:themeFillTint="33"/>
            <w:vAlign w:val="bottom"/>
          </w:tcPr>
          <w:p w14:paraId="2AD85AE7" w14:textId="77777777" w:rsidR="00A274C9" w:rsidRPr="00956649" w:rsidRDefault="00A274C9" w:rsidP="00A274C9">
            <w:pPr>
              <w:jc w:val="center"/>
              <w:rPr>
                <w:rFonts w:ascii="Verdana" w:hAnsi="Verdana" w:cs="Calibri"/>
                <w:color w:val="000000"/>
              </w:rPr>
            </w:pPr>
            <w:r w:rsidRPr="00956649">
              <w:rPr>
                <w:rFonts w:ascii="Verdana" w:hAnsi="Verdana" w:cs="Calibri"/>
                <w:color w:val="000000"/>
              </w:rPr>
              <w:t>4</w:t>
            </w:r>
          </w:p>
        </w:tc>
      </w:tr>
    </w:tbl>
    <w:p w14:paraId="072FB985" w14:textId="77777777" w:rsidR="00A274C9" w:rsidRDefault="00A274C9" w:rsidP="00543A24">
      <w:pPr>
        <w:rPr>
          <w:rFonts w:ascii="Verdana" w:hAnsi="Verdana"/>
        </w:rPr>
      </w:pPr>
    </w:p>
    <w:p w14:paraId="4CECDD16" w14:textId="77777777" w:rsidR="006C56A7" w:rsidRDefault="00544557" w:rsidP="00791617">
      <w:pPr>
        <w:jc w:val="both"/>
        <w:rPr>
          <w:rFonts w:ascii="Verdana" w:hAnsi="Verdana"/>
        </w:rPr>
      </w:pPr>
      <w:r>
        <w:rPr>
          <w:rFonts w:ascii="Verdana" w:hAnsi="Verdana"/>
        </w:rPr>
        <w:t>85 percent</w:t>
      </w:r>
      <w:r w:rsidR="00E61333" w:rsidRPr="008A1CEA">
        <w:rPr>
          <w:rFonts w:ascii="Verdana" w:hAnsi="Verdana"/>
        </w:rPr>
        <w:t xml:space="preserve"> respondents </w:t>
      </w:r>
      <w:r>
        <w:rPr>
          <w:rFonts w:ascii="Verdana" w:hAnsi="Verdana"/>
        </w:rPr>
        <w:t>were aware that</w:t>
      </w:r>
      <w:r w:rsidR="00E61333" w:rsidRPr="008A1CEA">
        <w:rPr>
          <w:rFonts w:ascii="Verdana" w:hAnsi="Verdana"/>
        </w:rPr>
        <w:t xml:space="preserve"> </w:t>
      </w:r>
      <w:r w:rsidR="00BC347C" w:rsidRPr="008A1CEA">
        <w:rPr>
          <w:rFonts w:ascii="Verdana" w:hAnsi="Verdana"/>
        </w:rPr>
        <w:t xml:space="preserve">Nepal Government has provisioned </w:t>
      </w:r>
      <w:r w:rsidR="00BB3910">
        <w:rPr>
          <w:rFonts w:ascii="Verdana" w:hAnsi="Verdana"/>
        </w:rPr>
        <w:t>four</w:t>
      </w:r>
      <w:r w:rsidR="00E61333" w:rsidRPr="008A1CEA">
        <w:rPr>
          <w:rFonts w:ascii="Verdana" w:hAnsi="Verdana"/>
        </w:rPr>
        <w:t xml:space="preserve"> types of disability identity cards in Nepal.</w:t>
      </w:r>
      <w:r w:rsidR="00BC347C" w:rsidRPr="008A1CEA">
        <w:rPr>
          <w:rFonts w:ascii="Verdana" w:hAnsi="Verdana"/>
        </w:rPr>
        <w:t xml:space="preserve"> Amongst them,</w:t>
      </w:r>
      <w:r w:rsidR="00E61333" w:rsidRPr="008A1CEA">
        <w:rPr>
          <w:rFonts w:ascii="Verdana" w:hAnsi="Verdana"/>
        </w:rPr>
        <w:t xml:space="preserve"> 33</w:t>
      </w:r>
      <w:r>
        <w:rPr>
          <w:rFonts w:ascii="Verdana" w:hAnsi="Verdana"/>
        </w:rPr>
        <w:t xml:space="preserve"> percent</w:t>
      </w:r>
      <w:r w:rsidR="00BB3910" w:rsidRPr="008A1CEA">
        <w:rPr>
          <w:rFonts w:ascii="Verdana" w:hAnsi="Verdana"/>
        </w:rPr>
        <w:t xml:space="preserve"> were</w:t>
      </w:r>
      <w:r w:rsidR="00E61333" w:rsidRPr="008A1CEA">
        <w:rPr>
          <w:rFonts w:ascii="Verdana" w:hAnsi="Verdana"/>
        </w:rPr>
        <w:t xml:space="preserve"> from province 1</w:t>
      </w:r>
      <w:r w:rsidR="00BB3910" w:rsidRPr="008A1CEA">
        <w:rPr>
          <w:rFonts w:ascii="Verdana" w:hAnsi="Verdana"/>
        </w:rPr>
        <w:t>, 34</w:t>
      </w:r>
      <w:r>
        <w:rPr>
          <w:rFonts w:ascii="Verdana" w:hAnsi="Verdana"/>
        </w:rPr>
        <w:t xml:space="preserve"> percent</w:t>
      </w:r>
      <w:r w:rsidR="00E61333" w:rsidRPr="008A1CEA">
        <w:rPr>
          <w:rFonts w:ascii="Verdana" w:hAnsi="Verdana"/>
        </w:rPr>
        <w:t xml:space="preserve"> from Gandak</w:t>
      </w:r>
      <w:r>
        <w:rPr>
          <w:rFonts w:ascii="Verdana" w:hAnsi="Verdana"/>
        </w:rPr>
        <w:t>i and 33 percent</w:t>
      </w:r>
      <w:r w:rsidR="00BC347C" w:rsidRPr="008A1CEA">
        <w:rPr>
          <w:rFonts w:ascii="Verdana" w:hAnsi="Verdana"/>
        </w:rPr>
        <w:t xml:space="preserve"> from Karnali province. </w:t>
      </w:r>
      <w:r w:rsidR="00045FC6">
        <w:rPr>
          <w:rFonts w:ascii="Verdana" w:hAnsi="Verdana"/>
        </w:rPr>
        <w:t xml:space="preserve">Women respondents were three times more likely to fall in the 15 percent category. </w:t>
      </w:r>
      <w:r w:rsidR="00A3566F">
        <w:rPr>
          <w:rFonts w:ascii="Verdana" w:hAnsi="Verdana"/>
        </w:rPr>
        <w:t xml:space="preserve">Khas Arya reported higher level of awareness on disability identity cards than other caste/ethnic groups, with 51 percent and Madhesi 3 percent. </w:t>
      </w:r>
    </w:p>
    <w:p w14:paraId="35EA708E" w14:textId="77777777" w:rsidR="00A274C9" w:rsidRPr="008A1CEA" w:rsidRDefault="006C56A7" w:rsidP="00791617">
      <w:pPr>
        <w:jc w:val="both"/>
        <w:rPr>
          <w:rFonts w:ascii="Verdana" w:hAnsi="Verdana"/>
        </w:rPr>
      </w:pPr>
      <w:r>
        <w:rPr>
          <w:rFonts w:ascii="Verdana" w:hAnsi="Verdana"/>
        </w:rPr>
        <w:t xml:space="preserve">Local authorities with assigned responsibility of identity card distribution are themselves unable to </w:t>
      </w:r>
      <w:r w:rsidR="00D8129C">
        <w:rPr>
          <w:rFonts w:ascii="Verdana" w:hAnsi="Verdana"/>
        </w:rPr>
        <w:t>effectively carry the</w:t>
      </w:r>
      <w:r w:rsidR="00EB667F">
        <w:rPr>
          <w:rFonts w:ascii="Verdana" w:hAnsi="Verdana"/>
        </w:rPr>
        <w:t>ir</w:t>
      </w:r>
      <w:r w:rsidR="00D8129C">
        <w:rPr>
          <w:rFonts w:ascii="Verdana" w:hAnsi="Verdana"/>
        </w:rPr>
        <w:t xml:space="preserve"> duty due to lack of awareness</w:t>
      </w:r>
      <w:r>
        <w:rPr>
          <w:rFonts w:ascii="Verdana" w:hAnsi="Verdana"/>
        </w:rPr>
        <w:t xml:space="preserve">. Persons with disability </w:t>
      </w:r>
      <w:r w:rsidR="00532669">
        <w:rPr>
          <w:rFonts w:ascii="Verdana" w:hAnsi="Verdana"/>
        </w:rPr>
        <w:t xml:space="preserve">lack access </w:t>
      </w:r>
      <w:r w:rsidR="00D8129C">
        <w:rPr>
          <w:rFonts w:ascii="Verdana" w:hAnsi="Verdana"/>
        </w:rPr>
        <w:t xml:space="preserve">in receiving the cards at municipality level. The existing gap in implementation of provision </w:t>
      </w:r>
      <w:r w:rsidR="00532669">
        <w:rPr>
          <w:rFonts w:ascii="Verdana" w:hAnsi="Verdana"/>
        </w:rPr>
        <w:t xml:space="preserve">is one of the reasons </w:t>
      </w:r>
      <w:r w:rsidR="00EB667F">
        <w:rPr>
          <w:rFonts w:ascii="Verdana" w:hAnsi="Verdana"/>
        </w:rPr>
        <w:t>for</w:t>
      </w:r>
      <w:r w:rsidR="00532669">
        <w:rPr>
          <w:rFonts w:ascii="Verdana" w:hAnsi="Verdana"/>
        </w:rPr>
        <w:t xml:space="preserve"> lack of </w:t>
      </w:r>
      <w:r w:rsidR="00EB667F">
        <w:rPr>
          <w:rFonts w:ascii="Verdana" w:hAnsi="Verdana"/>
        </w:rPr>
        <w:t>awareness</w:t>
      </w:r>
      <w:r w:rsidR="00D8129C">
        <w:rPr>
          <w:rFonts w:ascii="Verdana" w:hAnsi="Verdana"/>
        </w:rPr>
        <w:t xml:space="preserve"> on disability </w:t>
      </w:r>
      <w:r w:rsidR="00532669">
        <w:rPr>
          <w:rFonts w:ascii="Verdana" w:hAnsi="Verdana"/>
        </w:rPr>
        <w:t xml:space="preserve">identity </w:t>
      </w:r>
      <w:r w:rsidR="00D8129C">
        <w:rPr>
          <w:rFonts w:ascii="Verdana" w:hAnsi="Verdana"/>
        </w:rPr>
        <w:t xml:space="preserve">card. </w:t>
      </w:r>
    </w:p>
    <w:p w14:paraId="7DECD013" w14:textId="77777777" w:rsidR="00A274C9" w:rsidRPr="00A274C9" w:rsidRDefault="00A274C9" w:rsidP="00791617">
      <w:pPr>
        <w:pStyle w:val="Heading2"/>
        <w:spacing w:before="240" w:after="360"/>
      </w:pPr>
      <w:r w:rsidRPr="00A274C9">
        <w:t>1.4. In Nepal, what kind of disability identity card is given to a person who is currently confined to only one arm or leg?</w:t>
      </w:r>
    </w:p>
    <w:p w14:paraId="00F7569A" w14:textId="1EA63F19" w:rsidR="0020431C" w:rsidRDefault="003B019B" w:rsidP="0020431C">
      <w:pPr>
        <w:pStyle w:val="Caption"/>
        <w:keepNext/>
      </w:pPr>
      <w:fldSimple w:instr=" STYLEREF 1 \s ">
        <w:r w:rsidR="00DD06B9">
          <w:rPr>
            <w:noProof/>
          </w:rPr>
          <w:t>0</w:t>
        </w:r>
      </w:fldSimple>
      <w:r w:rsidR="00242DE2">
        <w:noBreakHyphen/>
      </w:r>
      <w:fldSimple w:instr=" SEQ Table \* ARABIC \s 1 ">
        <w:r w:rsidR="00DD06B9">
          <w:rPr>
            <w:noProof/>
          </w:rPr>
          <w:t>5</w:t>
        </w:r>
      </w:fldSimple>
      <w:r w:rsidR="0020431C">
        <w:t xml:space="preserve"> Identification of disability and provision of ID card</w:t>
      </w:r>
    </w:p>
    <w:p w14:paraId="2BC2026D" w14:textId="77777777" w:rsidR="00A274C9" w:rsidRDefault="00A274C9" w:rsidP="00543A24">
      <w:pPr>
        <w:rPr>
          <w:rFonts w:ascii="Verdana" w:hAnsi="Verdana"/>
        </w:rPr>
      </w:pPr>
      <w:r>
        <w:rPr>
          <w:noProof/>
          <w:lang w:bidi="ne-NP"/>
        </w:rPr>
        <w:drawing>
          <wp:inline distT="0" distB="0" distL="0" distR="0" wp14:anchorId="02EAF697" wp14:editId="0B02C1CF">
            <wp:extent cx="4778376" cy="3181350"/>
            <wp:effectExtent l="0" t="0" r="3175" b="0"/>
            <wp:docPr id="21" name="Chart 21" descr="The findings are explained in the paragraph below" title="Identification of disability and provision of Disability identity card"/>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bl>
      <w:tblPr>
        <w:tblStyle w:val="TableGrid"/>
        <w:tblW w:w="9355" w:type="dxa"/>
        <w:tblLook w:val="04A0" w:firstRow="1" w:lastRow="0" w:firstColumn="1" w:lastColumn="0" w:noHBand="0" w:noVBand="1"/>
      </w:tblPr>
      <w:tblGrid>
        <w:gridCol w:w="2695"/>
        <w:gridCol w:w="1260"/>
        <w:gridCol w:w="1260"/>
        <w:gridCol w:w="1350"/>
        <w:gridCol w:w="1260"/>
        <w:gridCol w:w="1530"/>
      </w:tblGrid>
      <w:tr w:rsidR="00A274C9" w14:paraId="04B5782B" w14:textId="77777777" w:rsidTr="003307C3">
        <w:tc>
          <w:tcPr>
            <w:tcW w:w="2695" w:type="dxa"/>
            <w:shd w:val="clear" w:color="auto" w:fill="E2EFD9" w:themeFill="accent6" w:themeFillTint="33"/>
            <w:vAlign w:val="bottom"/>
          </w:tcPr>
          <w:p w14:paraId="4CE3D714" w14:textId="77777777" w:rsidR="00A274C9" w:rsidRDefault="00A274C9" w:rsidP="00A274C9"/>
        </w:tc>
        <w:tc>
          <w:tcPr>
            <w:tcW w:w="1260" w:type="dxa"/>
            <w:shd w:val="clear" w:color="auto" w:fill="E2EFD9" w:themeFill="accent6" w:themeFillTint="33"/>
            <w:vAlign w:val="bottom"/>
          </w:tcPr>
          <w:p w14:paraId="5BBF0A8B" w14:textId="77777777" w:rsidR="00A274C9" w:rsidRDefault="00A274C9" w:rsidP="00A274C9">
            <w:pPr>
              <w:rPr>
                <w:rFonts w:ascii="Verdana" w:hAnsi="Verdana" w:cs="Calibri"/>
                <w:color w:val="000000"/>
              </w:rPr>
            </w:pPr>
            <w:r>
              <w:rPr>
                <w:rFonts w:ascii="Verdana" w:hAnsi="Verdana" w:cs="Calibri"/>
                <w:color w:val="000000"/>
              </w:rPr>
              <w:t>a) Red</w:t>
            </w:r>
          </w:p>
        </w:tc>
        <w:tc>
          <w:tcPr>
            <w:tcW w:w="1260" w:type="dxa"/>
            <w:shd w:val="clear" w:color="auto" w:fill="E2EFD9" w:themeFill="accent6" w:themeFillTint="33"/>
            <w:vAlign w:val="bottom"/>
          </w:tcPr>
          <w:p w14:paraId="4B046AC9" w14:textId="77777777" w:rsidR="00A274C9" w:rsidRDefault="00A274C9" w:rsidP="00A274C9">
            <w:pPr>
              <w:rPr>
                <w:rFonts w:ascii="Verdana" w:hAnsi="Verdana" w:cs="Calibri"/>
                <w:color w:val="000000"/>
              </w:rPr>
            </w:pPr>
            <w:r>
              <w:rPr>
                <w:rFonts w:ascii="Verdana" w:hAnsi="Verdana" w:cs="Calibri"/>
                <w:color w:val="000000"/>
              </w:rPr>
              <w:t>b) Blue</w:t>
            </w:r>
          </w:p>
        </w:tc>
        <w:tc>
          <w:tcPr>
            <w:tcW w:w="1350" w:type="dxa"/>
            <w:shd w:val="clear" w:color="auto" w:fill="E2EFD9" w:themeFill="accent6" w:themeFillTint="33"/>
            <w:vAlign w:val="bottom"/>
          </w:tcPr>
          <w:p w14:paraId="03817744" w14:textId="77777777" w:rsidR="00A274C9" w:rsidRDefault="00A274C9" w:rsidP="00A274C9">
            <w:pPr>
              <w:rPr>
                <w:rFonts w:ascii="Verdana" w:hAnsi="Verdana" w:cs="Calibri"/>
                <w:color w:val="000000"/>
              </w:rPr>
            </w:pPr>
            <w:r>
              <w:rPr>
                <w:rFonts w:ascii="Verdana" w:hAnsi="Verdana" w:cs="Calibri"/>
                <w:color w:val="000000"/>
              </w:rPr>
              <w:t>c) Yellow</w:t>
            </w:r>
          </w:p>
        </w:tc>
        <w:tc>
          <w:tcPr>
            <w:tcW w:w="1260" w:type="dxa"/>
            <w:shd w:val="clear" w:color="auto" w:fill="E2EFD9" w:themeFill="accent6" w:themeFillTint="33"/>
            <w:vAlign w:val="bottom"/>
          </w:tcPr>
          <w:p w14:paraId="18C921CE" w14:textId="77777777" w:rsidR="00A274C9" w:rsidRDefault="00A274C9" w:rsidP="00A274C9">
            <w:pPr>
              <w:rPr>
                <w:rFonts w:ascii="Verdana" w:hAnsi="Verdana" w:cs="Calibri"/>
                <w:color w:val="000000"/>
              </w:rPr>
            </w:pPr>
            <w:r>
              <w:rPr>
                <w:rFonts w:ascii="Verdana" w:hAnsi="Verdana" w:cs="Calibri"/>
                <w:color w:val="000000"/>
              </w:rPr>
              <w:t>d) White</w:t>
            </w:r>
          </w:p>
        </w:tc>
        <w:tc>
          <w:tcPr>
            <w:tcW w:w="1530" w:type="dxa"/>
            <w:shd w:val="clear" w:color="auto" w:fill="E2EFD9" w:themeFill="accent6" w:themeFillTint="33"/>
            <w:vAlign w:val="bottom"/>
          </w:tcPr>
          <w:p w14:paraId="772294DA" w14:textId="77777777" w:rsidR="00A274C9" w:rsidRDefault="00A274C9" w:rsidP="00A274C9">
            <w:pPr>
              <w:rPr>
                <w:rFonts w:ascii="Verdana" w:hAnsi="Verdana" w:cs="Calibri"/>
                <w:color w:val="000000"/>
              </w:rPr>
            </w:pPr>
            <w:r>
              <w:rPr>
                <w:rFonts w:ascii="Verdana" w:hAnsi="Verdana" w:cs="Calibri"/>
                <w:color w:val="000000"/>
              </w:rPr>
              <w:t>Don't Know</w:t>
            </w:r>
          </w:p>
        </w:tc>
      </w:tr>
      <w:tr w:rsidR="00A274C9" w14:paraId="14A922FB" w14:textId="77777777" w:rsidTr="003307C3">
        <w:tc>
          <w:tcPr>
            <w:tcW w:w="2695" w:type="dxa"/>
            <w:shd w:val="clear" w:color="auto" w:fill="FFF2CC" w:themeFill="accent4" w:themeFillTint="33"/>
            <w:vAlign w:val="bottom"/>
          </w:tcPr>
          <w:p w14:paraId="40CFBE98" w14:textId="77777777" w:rsidR="00A274C9" w:rsidRDefault="00A274C9" w:rsidP="00A274C9">
            <w:pPr>
              <w:rPr>
                <w:rFonts w:ascii="Verdana" w:hAnsi="Verdana" w:cs="Calibri"/>
                <w:color w:val="000000"/>
              </w:rPr>
            </w:pPr>
            <w:r>
              <w:rPr>
                <w:rFonts w:ascii="Verdana" w:hAnsi="Verdana" w:cs="Calibri"/>
                <w:color w:val="000000"/>
              </w:rPr>
              <w:t>Provine 1</w:t>
            </w:r>
          </w:p>
        </w:tc>
        <w:tc>
          <w:tcPr>
            <w:tcW w:w="1260" w:type="dxa"/>
            <w:vAlign w:val="bottom"/>
          </w:tcPr>
          <w:p w14:paraId="7CCFB72A" w14:textId="77777777" w:rsidR="00A274C9" w:rsidRDefault="00A274C9" w:rsidP="00A274C9">
            <w:pPr>
              <w:jc w:val="right"/>
              <w:rPr>
                <w:rFonts w:ascii="Calibri" w:hAnsi="Calibri" w:cs="Calibri"/>
                <w:color w:val="000000"/>
              </w:rPr>
            </w:pPr>
            <w:r>
              <w:rPr>
                <w:rFonts w:ascii="Calibri" w:hAnsi="Calibri" w:cs="Calibri"/>
                <w:color w:val="000000"/>
              </w:rPr>
              <w:t>2</w:t>
            </w:r>
          </w:p>
        </w:tc>
        <w:tc>
          <w:tcPr>
            <w:tcW w:w="1260" w:type="dxa"/>
            <w:vAlign w:val="bottom"/>
          </w:tcPr>
          <w:p w14:paraId="47B2C051" w14:textId="77777777" w:rsidR="00A274C9" w:rsidRDefault="00A274C9" w:rsidP="00A274C9">
            <w:pPr>
              <w:jc w:val="right"/>
              <w:rPr>
                <w:rFonts w:ascii="Calibri" w:hAnsi="Calibri" w:cs="Calibri"/>
                <w:color w:val="000000"/>
              </w:rPr>
            </w:pPr>
            <w:r>
              <w:rPr>
                <w:rFonts w:ascii="Calibri" w:hAnsi="Calibri" w:cs="Calibri"/>
                <w:color w:val="000000"/>
              </w:rPr>
              <w:t>17</w:t>
            </w:r>
          </w:p>
        </w:tc>
        <w:tc>
          <w:tcPr>
            <w:tcW w:w="1350" w:type="dxa"/>
            <w:vAlign w:val="bottom"/>
          </w:tcPr>
          <w:p w14:paraId="2F88B938" w14:textId="77777777" w:rsidR="00A274C9" w:rsidRDefault="00A274C9" w:rsidP="00A274C9">
            <w:pPr>
              <w:jc w:val="right"/>
              <w:rPr>
                <w:rFonts w:ascii="Calibri" w:hAnsi="Calibri" w:cs="Calibri"/>
                <w:color w:val="000000"/>
              </w:rPr>
            </w:pPr>
            <w:r>
              <w:rPr>
                <w:rFonts w:ascii="Calibri" w:hAnsi="Calibri" w:cs="Calibri"/>
                <w:color w:val="000000"/>
              </w:rPr>
              <w:t>32</w:t>
            </w:r>
          </w:p>
        </w:tc>
        <w:tc>
          <w:tcPr>
            <w:tcW w:w="1260" w:type="dxa"/>
            <w:vAlign w:val="bottom"/>
          </w:tcPr>
          <w:p w14:paraId="2B36725C" w14:textId="77777777" w:rsidR="00A274C9" w:rsidRDefault="00A274C9" w:rsidP="00A274C9">
            <w:pPr>
              <w:jc w:val="right"/>
              <w:rPr>
                <w:rFonts w:ascii="Calibri" w:hAnsi="Calibri" w:cs="Calibri"/>
                <w:color w:val="000000"/>
              </w:rPr>
            </w:pPr>
            <w:r>
              <w:rPr>
                <w:rFonts w:ascii="Calibri" w:hAnsi="Calibri" w:cs="Calibri"/>
                <w:color w:val="000000"/>
              </w:rPr>
              <w:t>14</w:t>
            </w:r>
          </w:p>
        </w:tc>
        <w:tc>
          <w:tcPr>
            <w:tcW w:w="1530" w:type="dxa"/>
            <w:vAlign w:val="bottom"/>
          </w:tcPr>
          <w:p w14:paraId="62CE052B" w14:textId="77777777" w:rsidR="00A274C9" w:rsidRDefault="00A274C9" w:rsidP="00A274C9">
            <w:pPr>
              <w:jc w:val="right"/>
              <w:rPr>
                <w:rFonts w:ascii="Calibri" w:hAnsi="Calibri" w:cs="Calibri"/>
                <w:color w:val="000000"/>
              </w:rPr>
            </w:pPr>
            <w:r>
              <w:rPr>
                <w:rFonts w:ascii="Calibri" w:hAnsi="Calibri" w:cs="Calibri"/>
                <w:color w:val="000000"/>
              </w:rPr>
              <w:t>9</w:t>
            </w:r>
          </w:p>
        </w:tc>
      </w:tr>
      <w:tr w:rsidR="00A274C9" w14:paraId="507E6B7D" w14:textId="77777777" w:rsidTr="003307C3">
        <w:tc>
          <w:tcPr>
            <w:tcW w:w="2695" w:type="dxa"/>
            <w:shd w:val="clear" w:color="auto" w:fill="FFF2CC" w:themeFill="accent4" w:themeFillTint="33"/>
            <w:vAlign w:val="bottom"/>
          </w:tcPr>
          <w:p w14:paraId="37AFC14A" w14:textId="77777777" w:rsidR="00A274C9" w:rsidRDefault="00A274C9" w:rsidP="00A274C9">
            <w:pPr>
              <w:rPr>
                <w:rFonts w:ascii="Verdana" w:hAnsi="Verdana" w:cs="Calibri"/>
                <w:color w:val="000000"/>
              </w:rPr>
            </w:pPr>
            <w:r>
              <w:rPr>
                <w:rFonts w:ascii="Verdana" w:hAnsi="Verdana" w:cs="Calibri"/>
                <w:color w:val="000000"/>
              </w:rPr>
              <w:t>Gandaki</w:t>
            </w:r>
          </w:p>
        </w:tc>
        <w:tc>
          <w:tcPr>
            <w:tcW w:w="1260" w:type="dxa"/>
            <w:vAlign w:val="bottom"/>
          </w:tcPr>
          <w:p w14:paraId="6C970002" w14:textId="77777777" w:rsidR="00A274C9" w:rsidRDefault="00A274C9" w:rsidP="00A274C9">
            <w:pPr>
              <w:jc w:val="right"/>
              <w:rPr>
                <w:rFonts w:ascii="Calibri" w:hAnsi="Calibri" w:cs="Calibri"/>
                <w:color w:val="000000"/>
              </w:rPr>
            </w:pPr>
            <w:r>
              <w:rPr>
                <w:rFonts w:ascii="Calibri" w:hAnsi="Calibri" w:cs="Calibri"/>
                <w:color w:val="000000"/>
              </w:rPr>
              <w:t>5</w:t>
            </w:r>
          </w:p>
        </w:tc>
        <w:tc>
          <w:tcPr>
            <w:tcW w:w="1260" w:type="dxa"/>
            <w:vAlign w:val="bottom"/>
          </w:tcPr>
          <w:p w14:paraId="77E83B8B" w14:textId="77777777" w:rsidR="00A274C9" w:rsidRDefault="00A274C9" w:rsidP="00A274C9">
            <w:pPr>
              <w:jc w:val="right"/>
              <w:rPr>
                <w:rFonts w:ascii="Calibri" w:hAnsi="Calibri" w:cs="Calibri"/>
                <w:color w:val="000000"/>
              </w:rPr>
            </w:pPr>
            <w:r>
              <w:rPr>
                <w:rFonts w:ascii="Calibri" w:hAnsi="Calibri" w:cs="Calibri"/>
                <w:color w:val="000000"/>
              </w:rPr>
              <w:t>12</w:t>
            </w:r>
          </w:p>
        </w:tc>
        <w:tc>
          <w:tcPr>
            <w:tcW w:w="1350" w:type="dxa"/>
            <w:vAlign w:val="bottom"/>
          </w:tcPr>
          <w:p w14:paraId="23413637" w14:textId="77777777" w:rsidR="00A274C9" w:rsidRDefault="00A274C9" w:rsidP="00A274C9">
            <w:pPr>
              <w:jc w:val="right"/>
              <w:rPr>
                <w:rFonts w:ascii="Calibri" w:hAnsi="Calibri" w:cs="Calibri"/>
                <w:color w:val="000000"/>
              </w:rPr>
            </w:pPr>
            <w:r>
              <w:rPr>
                <w:rFonts w:ascii="Calibri" w:hAnsi="Calibri" w:cs="Calibri"/>
                <w:color w:val="000000"/>
              </w:rPr>
              <w:t>43</w:t>
            </w:r>
          </w:p>
        </w:tc>
        <w:tc>
          <w:tcPr>
            <w:tcW w:w="1260" w:type="dxa"/>
            <w:vAlign w:val="bottom"/>
          </w:tcPr>
          <w:p w14:paraId="17C9930E" w14:textId="77777777" w:rsidR="00A274C9" w:rsidRDefault="00A274C9" w:rsidP="00A274C9">
            <w:pPr>
              <w:jc w:val="right"/>
              <w:rPr>
                <w:rFonts w:ascii="Calibri" w:hAnsi="Calibri" w:cs="Calibri"/>
                <w:color w:val="000000"/>
              </w:rPr>
            </w:pPr>
            <w:r>
              <w:rPr>
                <w:rFonts w:ascii="Calibri" w:hAnsi="Calibri" w:cs="Calibri"/>
                <w:color w:val="000000"/>
              </w:rPr>
              <w:t>9</w:t>
            </w:r>
          </w:p>
        </w:tc>
        <w:tc>
          <w:tcPr>
            <w:tcW w:w="1530" w:type="dxa"/>
            <w:vAlign w:val="bottom"/>
          </w:tcPr>
          <w:p w14:paraId="2B1B46F8" w14:textId="77777777" w:rsidR="00A274C9" w:rsidRDefault="00A274C9" w:rsidP="00A274C9">
            <w:pPr>
              <w:jc w:val="right"/>
              <w:rPr>
                <w:rFonts w:ascii="Calibri" w:hAnsi="Calibri" w:cs="Calibri"/>
                <w:color w:val="000000"/>
              </w:rPr>
            </w:pPr>
            <w:r>
              <w:rPr>
                <w:rFonts w:ascii="Calibri" w:hAnsi="Calibri" w:cs="Calibri"/>
                <w:color w:val="000000"/>
              </w:rPr>
              <w:t>4</w:t>
            </w:r>
          </w:p>
        </w:tc>
      </w:tr>
      <w:tr w:rsidR="00A274C9" w14:paraId="00B42FA1" w14:textId="77777777" w:rsidTr="003307C3">
        <w:tc>
          <w:tcPr>
            <w:tcW w:w="2695" w:type="dxa"/>
            <w:shd w:val="clear" w:color="auto" w:fill="FFF2CC" w:themeFill="accent4" w:themeFillTint="33"/>
            <w:vAlign w:val="bottom"/>
          </w:tcPr>
          <w:p w14:paraId="1CEE7A9F" w14:textId="77777777" w:rsidR="00A274C9" w:rsidRDefault="00A274C9" w:rsidP="00A274C9">
            <w:pPr>
              <w:rPr>
                <w:rFonts w:ascii="Verdana" w:hAnsi="Verdana" w:cs="Calibri"/>
                <w:color w:val="000000"/>
              </w:rPr>
            </w:pPr>
            <w:r>
              <w:rPr>
                <w:rFonts w:ascii="Verdana" w:hAnsi="Verdana" w:cs="Calibri"/>
                <w:color w:val="000000"/>
              </w:rPr>
              <w:t>Karnali</w:t>
            </w:r>
          </w:p>
        </w:tc>
        <w:tc>
          <w:tcPr>
            <w:tcW w:w="1260" w:type="dxa"/>
            <w:vAlign w:val="bottom"/>
          </w:tcPr>
          <w:p w14:paraId="03E2E1EF" w14:textId="77777777" w:rsidR="00A274C9" w:rsidRDefault="00A274C9" w:rsidP="00A274C9">
            <w:pPr>
              <w:jc w:val="right"/>
              <w:rPr>
                <w:rFonts w:ascii="Calibri" w:hAnsi="Calibri" w:cs="Calibri"/>
                <w:color w:val="000000"/>
              </w:rPr>
            </w:pPr>
            <w:r>
              <w:rPr>
                <w:rFonts w:ascii="Calibri" w:hAnsi="Calibri" w:cs="Calibri"/>
                <w:color w:val="000000"/>
              </w:rPr>
              <w:t>5</w:t>
            </w:r>
          </w:p>
        </w:tc>
        <w:tc>
          <w:tcPr>
            <w:tcW w:w="1260" w:type="dxa"/>
            <w:vAlign w:val="bottom"/>
          </w:tcPr>
          <w:p w14:paraId="32023BD5" w14:textId="77777777" w:rsidR="00A274C9" w:rsidRDefault="00A274C9" w:rsidP="00A274C9">
            <w:pPr>
              <w:jc w:val="right"/>
              <w:rPr>
                <w:rFonts w:ascii="Calibri" w:hAnsi="Calibri" w:cs="Calibri"/>
                <w:color w:val="000000"/>
              </w:rPr>
            </w:pPr>
            <w:r>
              <w:rPr>
                <w:rFonts w:ascii="Calibri" w:hAnsi="Calibri" w:cs="Calibri"/>
                <w:color w:val="000000"/>
              </w:rPr>
              <w:t>13</w:t>
            </w:r>
          </w:p>
        </w:tc>
        <w:tc>
          <w:tcPr>
            <w:tcW w:w="1350" w:type="dxa"/>
            <w:vAlign w:val="bottom"/>
          </w:tcPr>
          <w:p w14:paraId="1ABE2216" w14:textId="77777777" w:rsidR="00A274C9" w:rsidRDefault="00A274C9" w:rsidP="00A274C9">
            <w:pPr>
              <w:jc w:val="right"/>
              <w:rPr>
                <w:rFonts w:ascii="Calibri" w:hAnsi="Calibri" w:cs="Calibri"/>
                <w:color w:val="000000"/>
              </w:rPr>
            </w:pPr>
            <w:r>
              <w:rPr>
                <w:rFonts w:ascii="Calibri" w:hAnsi="Calibri" w:cs="Calibri"/>
                <w:color w:val="000000"/>
              </w:rPr>
              <w:t>27</w:t>
            </w:r>
          </w:p>
        </w:tc>
        <w:tc>
          <w:tcPr>
            <w:tcW w:w="1260" w:type="dxa"/>
            <w:vAlign w:val="bottom"/>
          </w:tcPr>
          <w:p w14:paraId="0B2E7951" w14:textId="77777777" w:rsidR="00A274C9" w:rsidRDefault="00A274C9" w:rsidP="00A274C9">
            <w:pPr>
              <w:jc w:val="right"/>
              <w:rPr>
                <w:rFonts w:ascii="Calibri" w:hAnsi="Calibri" w:cs="Calibri"/>
                <w:color w:val="000000"/>
              </w:rPr>
            </w:pPr>
            <w:r>
              <w:rPr>
                <w:rFonts w:ascii="Calibri" w:hAnsi="Calibri" w:cs="Calibri"/>
                <w:color w:val="000000"/>
              </w:rPr>
              <w:t>17</w:t>
            </w:r>
          </w:p>
        </w:tc>
        <w:tc>
          <w:tcPr>
            <w:tcW w:w="1530" w:type="dxa"/>
            <w:vAlign w:val="bottom"/>
          </w:tcPr>
          <w:p w14:paraId="10F0CB4E" w14:textId="77777777" w:rsidR="00A274C9" w:rsidRDefault="00A274C9" w:rsidP="00A274C9">
            <w:pPr>
              <w:jc w:val="right"/>
              <w:rPr>
                <w:rFonts w:ascii="Calibri" w:hAnsi="Calibri" w:cs="Calibri"/>
                <w:color w:val="000000"/>
              </w:rPr>
            </w:pPr>
            <w:r>
              <w:rPr>
                <w:rFonts w:ascii="Calibri" w:hAnsi="Calibri" w:cs="Calibri"/>
                <w:color w:val="000000"/>
              </w:rPr>
              <w:t>10</w:t>
            </w:r>
          </w:p>
        </w:tc>
      </w:tr>
      <w:tr w:rsidR="00A274C9" w14:paraId="1D3BA884" w14:textId="77777777" w:rsidTr="00A274C9">
        <w:tc>
          <w:tcPr>
            <w:tcW w:w="2695" w:type="dxa"/>
            <w:vAlign w:val="bottom"/>
          </w:tcPr>
          <w:p w14:paraId="1B93E11F" w14:textId="77777777" w:rsidR="00A274C9" w:rsidRDefault="00A274C9" w:rsidP="00A274C9">
            <w:pPr>
              <w:jc w:val="right"/>
              <w:rPr>
                <w:rFonts w:ascii="Calibri" w:hAnsi="Calibri" w:cs="Calibri"/>
                <w:color w:val="000000"/>
              </w:rPr>
            </w:pPr>
            <w:r>
              <w:rPr>
                <w:rFonts w:ascii="Calibri" w:hAnsi="Calibri" w:cs="Calibri"/>
                <w:color w:val="000000"/>
              </w:rPr>
              <w:t>Total</w:t>
            </w:r>
          </w:p>
        </w:tc>
        <w:tc>
          <w:tcPr>
            <w:tcW w:w="1260" w:type="dxa"/>
            <w:vAlign w:val="bottom"/>
          </w:tcPr>
          <w:p w14:paraId="13302D7E" w14:textId="77777777" w:rsidR="00A274C9" w:rsidRDefault="00A274C9" w:rsidP="00A274C9">
            <w:pPr>
              <w:jc w:val="right"/>
              <w:rPr>
                <w:rFonts w:ascii="Calibri" w:hAnsi="Calibri" w:cs="Calibri"/>
                <w:color w:val="000000"/>
              </w:rPr>
            </w:pPr>
            <w:r>
              <w:rPr>
                <w:rFonts w:ascii="Calibri" w:hAnsi="Calibri" w:cs="Calibri"/>
                <w:color w:val="000000"/>
              </w:rPr>
              <w:t>12</w:t>
            </w:r>
          </w:p>
        </w:tc>
        <w:tc>
          <w:tcPr>
            <w:tcW w:w="1260" w:type="dxa"/>
            <w:vAlign w:val="bottom"/>
          </w:tcPr>
          <w:p w14:paraId="3A4E07D6" w14:textId="77777777" w:rsidR="00A274C9" w:rsidRDefault="00A274C9" w:rsidP="00A274C9">
            <w:pPr>
              <w:jc w:val="right"/>
              <w:rPr>
                <w:rFonts w:ascii="Calibri" w:hAnsi="Calibri" w:cs="Calibri"/>
                <w:color w:val="000000"/>
              </w:rPr>
            </w:pPr>
            <w:r>
              <w:rPr>
                <w:rFonts w:ascii="Calibri" w:hAnsi="Calibri" w:cs="Calibri"/>
                <w:color w:val="000000"/>
              </w:rPr>
              <w:t>42</w:t>
            </w:r>
          </w:p>
        </w:tc>
        <w:tc>
          <w:tcPr>
            <w:tcW w:w="1350" w:type="dxa"/>
            <w:vAlign w:val="bottom"/>
          </w:tcPr>
          <w:p w14:paraId="5E8F82C1" w14:textId="77777777" w:rsidR="00A274C9" w:rsidRDefault="00A274C9" w:rsidP="00A274C9">
            <w:pPr>
              <w:jc w:val="right"/>
              <w:rPr>
                <w:rFonts w:ascii="Calibri" w:hAnsi="Calibri" w:cs="Calibri"/>
                <w:color w:val="000000"/>
              </w:rPr>
            </w:pPr>
            <w:r>
              <w:rPr>
                <w:rFonts w:ascii="Calibri" w:hAnsi="Calibri" w:cs="Calibri"/>
                <w:color w:val="000000"/>
              </w:rPr>
              <w:t>102</w:t>
            </w:r>
          </w:p>
        </w:tc>
        <w:tc>
          <w:tcPr>
            <w:tcW w:w="1260" w:type="dxa"/>
            <w:vAlign w:val="bottom"/>
          </w:tcPr>
          <w:p w14:paraId="42981EBF" w14:textId="77777777" w:rsidR="00A274C9" w:rsidRDefault="00A274C9" w:rsidP="00A274C9">
            <w:pPr>
              <w:jc w:val="right"/>
              <w:rPr>
                <w:rFonts w:ascii="Calibri" w:hAnsi="Calibri" w:cs="Calibri"/>
                <w:color w:val="000000"/>
              </w:rPr>
            </w:pPr>
            <w:r>
              <w:rPr>
                <w:rFonts w:ascii="Calibri" w:hAnsi="Calibri" w:cs="Calibri"/>
                <w:color w:val="000000"/>
              </w:rPr>
              <w:t>40</w:t>
            </w:r>
          </w:p>
        </w:tc>
        <w:tc>
          <w:tcPr>
            <w:tcW w:w="1530" w:type="dxa"/>
            <w:vAlign w:val="bottom"/>
          </w:tcPr>
          <w:p w14:paraId="60E07028" w14:textId="77777777" w:rsidR="00A274C9" w:rsidRDefault="00A274C9" w:rsidP="00A274C9">
            <w:pPr>
              <w:jc w:val="right"/>
              <w:rPr>
                <w:rFonts w:ascii="Calibri" w:hAnsi="Calibri" w:cs="Calibri"/>
                <w:color w:val="000000"/>
              </w:rPr>
            </w:pPr>
            <w:r>
              <w:rPr>
                <w:rFonts w:ascii="Calibri" w:hAnsi="Calibri" w:cs="Calibri"/>
                <w:color w:val="000000"/>
              </w:rPr>
              <w:t>23</w:t>
            </w:r>
          </w:p>
        </w:tc>
      </w:tr>
    </w:tbl>
    <w:p w14:paraId="14BC9EB5" w14:textId="77777777" w:rsidR="00791617" w:rsidRDefault="00791617" w:rsidP="00954613">
      <w:pPr>
        <w:jc w:val="both"/>
        <w:rPr>
          <w:rFonts w:ascii="Verdana" w:hAnsi="Verdana"/>
        </w:rPr>
      </w:pPr>
    </w:p>
    <w:p w14:paraId="2321358F" w14:textId="77777777" w:rsidR="00ED1C9B" w:rsidRDefault="00E61333" w:rsidP="00532669">
      <w:pPr>
        <w:jc w:val="both"/>
        <w:rPr>
          <w:rFonts w:ascii="Verdana" w:hAnsi="Verdana"/>
        </w:rPr>
      </w:pPr>
      <w:r w:rsidRPr="00791617">
        <w:rPr>
          <w:rFonts w:ascii="Verdana" w:hAnsi="Verdana"/>
        </w:rPr>
        <w:t>47</w:t>
      </w:r>
      <w:r w:rsidR="003307C3">
        <w:rPr>
          <w:rFonts w:ascii="Verdana" w:hAnsi="Verdana"/>
        </w:rPr>
        <w:t xml:space="preserve"> percent</w:t>
      </w:r>
      <w:r w:rsidRPr="00791617">
        <w:rPr>
          <w:rFonts w:ascii="Verdana" w:hAnsi="Verdana"/>
        </w:rPr>
        <w:t xml:space="preserve"> responded accurately that Yellow disability card is issu</w:t>
      </w:r>
      <w:r w:rsidR="00356357">
        <w:rPr>
          <w:rFonts w:ascii="Verdana" w:hAnsi="Verdana"/>
        </w:rPr>
        <w:t xml:space="preserve">ed to a person who is currently </w:t>
      </w:r>
      <w:r w:rsidRPr="00791617">
        <w:rPr>
          <w:rFonts w:ascii="Verdana" w:hAnsi="Verdana"/>
        </w:rPr>
        <w:t>confined to only one arm or leg. (</w:t>
      </w:r>
      <w:r w:rsidR="00791617" w:rsidRPr="00791617">
        <w:rPr>
          <w:rFonts w:ascii="Verdana" w:hAnsi="Verdana"/>
        </w:rPr>
        <w:t>Out</w:t>
      </w:r>
      <w:r w:rsidR="003307C3">
        <w:rPr>
          <w:rFonts w:ascii="Verdana" w:hAnsi="Verdana"/>
        </w:rPr>
        <w:t xml:space="preserve"> of </w:t>
      </w:r>
      <w:r w:rsidR="004A538F">
        <w:rPr>
          <w:rFonts w:ascii="Verdana" w:hAnsi="Verdana"/>
        </w:rPr>
        <w:t>that,</w:t>
      </w:r>
      <w:r w:rsidR="003307C3">
        <w:rPr>
          <w:rFonts w:ascii="Verdana" w:hAnsi="Verdana"/>
        </w:rPr>
        <w:t xml:space="preserve"> 31 percent were from Province 1, 42 percent from Gandaki and 26 percent</w:t>
      </w:r>
      <w:r w:rsidRPr="00791617">
        <w:rPr>
          <w:rFonts w:ascii="Verdana" w:hAnsi="Verdana"/>
        </w:rPr>
        <w:t xml:space="preserve"> from Karnali province)</w:t>
      </w:r>
      <w:r w:rsidR="00EB6861">
        <w:rPr>
          <w:rFonts w:ascii="Verdana" w:hAnsi="Verdana"/>
        </w:rPr>
        <w:t xml:space="preserve">. </w:t>
      </w:r>
      <w:r w:rsidR="0039696C">
        <w:rPr>
          <w:rFonts w:ascii="Verdana" w:hAnsi="Verdana"/>
        </w:rPr>
        <w:t>Notably w</w:t>
      </w:r>
      <w:r w:rsidR="00B41C5C">
        <w:rPr>
          <w:rFonts w:ascii="Verdana" w:hAnsi="Verdana"/>
        </w:rPr>
        <w:t xml:space="preserve">omen </w:t>
      </w:r>
      <w:r w:rsidR="0039696C">
        <w:rPr>
          <w:rFonts w:ascii="Verdana" w:hAnsi="Verdana"/>
        </w:rPr>
        <w:t>reported higher level of unawareness; the difference was seen by 24 percent.</w:t>
      </w:r>
      <w:r w:rsidR="00B41C5C">
        <w:rPr>
          <w:rFonts w:ascii="Verdana" w:hAnsi="Verdana"/>
        </w:rPr>
        <w:t xml:space="preserve"> </w:t>
      </w:r>
      <w:r w:rsidR="00965022">
        <w:rPr>
          <w:rFonts w:ascii="Verdana" w:hAnsi="Verdana"/>
        </w:rPr>
        <w:t>Age group noted gaps</w:t>
      </w:r>
      <w:r w:rsidR="00ED3EEF">
        <w:rPr>
          <w:rFonts w:ascii="Verdana" w:hAnsi="Verdana"/>
        </w:rPr>
        <w:t xml:space="preserve"> </w:t>
      </w:r>
      <w:r w:rsidR="00CE5F9F">
        <w:rPr>
          <w:rFonts w:ascii="Verdana" w:hAnsi="Verdana"/>
        </w:rPr>
        <w:t>in awareness</w:t>
      </w:r>
      <w:r w:rsidR="00557916">
        <w:rPr>
          <w:rFonts w:ascii="Verdana" w:hAnsi="Verdana"/>
        </w:rPr>
        <w:t>. A</w:t>
      </w:r>
      <w:r w:rsidR="00ED3EEF">
        <w:rPr>
          <w:rFonts w:ascii="Verdana" w:hAnsi="Verdana"/>
        </w:rPr>
        <w:t>mongst 53 percent</w:t>
      </w:r>
      <w:r w:rsidR="00742D1B">
        <w:rPr>
          <w:rFonts w:ascii="Verdana" w:hAnsi="Verdana"/>
        </w:rPr>
        <w:t xml:space="preserve"> who did not know</w:t>
      </w:r>
      <w:r w:rsidR="00ED3EEF">
        <w:rPr>
          <w:rFonts w:ascii="Verdana" w:hAnsi="Verdana"/>
        </w:rPr>
        <w:t>, 71 percent</w:t>
      </w:r>
      <w:r w:rsidR="00B41C5C">
        <w:rPr>
          <w:rFonts w:ascii="Verdana" w:hAnsi="Verdana"/>
        </w:rPr>
        <w:t xml:space="preserve"> </w:t>
      </w:r>
      <w:r w:rsidR="00742D1B">
        <w:rPr>
          <w:rFonts w:ascii="Verdana" w:hAnsi="Verdana"/>
        </w:rPr>
        <w:t xml:space="preserve">belonged to </w:t>
      </w:r>
      <w:r w:rsidR="00B41C5C">
        <w:rPr>
          <w:rFonts w:ascii="Verdana" w:hAnsi="Verdana"/>
        </w:rPr>
        <w:t>18-40 age group</w:t>
      </w:r>
      <w:r w:rsidR="00356357">
        <w:rPr>
          <w:rFonts w:ascii="Verdana" w:hAnsi="Verdana"/>
        </w:rPr>
        <w:t xml:space="preserve"> (this age group has highest number of overall respondents)</w:t>
      </w:r>
      <w:r w:rsidR="00B41C5C">
        <w:rPr>
          <w:rFonts w:ascii="Verdana" w:hAnsi="Verdana"/>
        </w:rPr>
        <w:t>, 2</w:t>
      </w:r>
      <w:r w:rsidR="00ED3EEF">
        <w:rPr>
          <w:rFonts w:ascii="Verdana" w:hAnsi="Verdana"/>
        </w:rPr>
        <w:t>3 percent</w:t>
      </w:r>
      <w:r w:rsidR="00B41C5C">
        <w:rPr>
          <w:rFonts w:ascii="Verdana" w:hAnsi="Verdana"/>
        </w:rPr>
        <w:t xml:space="preserve"> </w:t>
      </w:r>
      <w:r w:rsidR="00742D1B">
        <w:rPr>
          <w:rFonts w:ascii="Verdana" w:hAnsi="Verdana"/>
        </w:rPr>
        <w:t xml:space="preserve">to </w:t>
      </w:r>
      <w:r w:rsidR="00B41C5C">
        <w:rPr>
          <w:rFonts w:ascii="Verdana" w:hAnsi="Verdana"/>
        </w:rPr>
        <w:t xml:space="preserve">40-60 age group, </w:t>
      </w:r>
      <w:r w:rsidR="00ED3EEF">
        <w:rPr>
          <w:rFonts w:ascii="Verdana" w:hAnsi="Verdana"/>
        </w:rPr>
        <w:t xml:space="preserve">5 percent </w:t>
      </w:r>
      <w:r w:rsidR="00742D1B">
        <w:rPr>
          <w:rFonts w:ascii="Verdana" w:hAnsi="Verdana"/>
        </w:rPr>
        <w:t xml:space="preserve">to </w:t>
      </w:r>
      <w:r w:rsidR="00ED3EEF">
        <w:rPr>
          <w:rFonts w:ascii="Verdana" w:hAnsi="Verdana"/>
        </w:rPr>
        <w:t xml:space="preserve">above 60 </w:t>
      </w:r>
      <w:r w:rsidR="00742D1B">
        <w:rPr>
          <w:rFonts w:ascii="Verdana" w:hAnsi="Verdana"/>
        </w:rPr>
        <w:t xml:space="preserve">years of age </w:t>
      </w:r>
      <w:r w:rsidR="00ED3EEF">
        <w:rPr>
          <w:rFonts w:ascii="Verdana" w:hAnsi="Verdana"/>
        </w:rPr>
        <w:t xml:space="preserve">and less than 1 percent </w:t>
      </w:r>
      <w:r w:rsidR="00742D1B">
        <w:rPr>
          <w:rFonts w:ascii="Verdana" w:hAnsi="Verdana"/>
        </w:rPr>
        <w:t>to</w:t>
      </w:r>
      <w:r w:rsidR="00ED3EEF">
        <w:rPr>
          <w:rFonts w:ascii="Verdana" w:hAnsi="Verdana"/>
        </w:rPr>
        <w:t xml:space="preserve"> below 18 years age.  </w:t>
      </w:r>
    </w:p>
    <w:p w14:paraId="4C108471" w14:textId="77777777" w:rsidR="001B154D" w:rsidRPr="00532669" w:rsidRDefault="00ED1C9B" w:rsidP="00532669">
      <w:pPr>
        <w:jc w:val="both"/>
        <w:rPr>
          <w:rFonts w:ascii="Verdana" w:hAnsi="Verdana"/>
        </w:rPr>
      </w:pPr>
      <w:r>
        <w:rPr>
          <w:rFonts w:ascii="Verdana" w:hAnsi="Verdana"/>
        </w:rPr>
        <w:t>This indicates i</w:t>
      </w:r>
      <w:r w:rsidR="005E2B4E">
        <w:rPr>
          <w:rFonts w:ascii="Verdana" w:hAnsi="Verdana"/>
        </w:rPr>
        <w:t xml:space="preserve">dentification of </w:t>
      </w:r>
      <w:r>
        <w:rPr>
          <w:rFonts w:ascii="Verdana" w:hAnsi="Verdana"/>
        </w:rPr>
        <w:t xml:space="preserve">severity of </w:t>
      </w:r>
      <w:r w:rsidR="005E2B4E">
        <w:rPr>
          <w:rFonts w:ascii="Verdana" w:hAnsi="Verdana"/>
        </w:rPr>
        <w:t>disability under each category can be an area of focus.</w:t>
      </w:r>
      <w:r w:rsidR="00532669">
        <w:rPr>
          <w:rFonts w:ascii="Verdana" w:hAnsi="Verdana"/>
        </w:rPr>
        <w:t xml:space="preserve"> With the shortage in </w:t>
      </w:r>
      <w:r>
        <w:rPr>
          <w:rFonts w:ascii="Verdana" w:hAnsi="Verdana"/>
        </w:rPr>
        <w:t>financial resources,</w:t>
      </w:r>
      <w:r w:rsidR="00532669">
        <w:rPr>
          <w:rFonts w:ascii="Verdana" w:hAnsi="Verdana"/>
        </w:rPr>
        <w:t xml:space="preserve"> OPDs are not as active in the disability movement, and lack of </w:t>
      </w:r>
      <w:r>
        <w:rPr>
          <w:rFonts w:ascii="Verdana" w:hAnsi="Verdana"/>
        </w:rPr>
        <w:t xml:space="preserve">effective engagement in </w:t>
      </w:r>
      <w:r w:rsidR="00532669">
        <w:rPr>
          <w:rFonts w:ascii="Verdana" w:hAnsi="Verdana"/>
        </w:rPr>
        <w:t>activities reduce</w:t>
      </w:r>
      <w:r>
        <w:rPr>
          <w:rFonts w:ascii="Verdana" w:hAnsi="Verdana"/>
        </w:rPr>
        <w:t xml:space="preserve"> their awareness level which is why we observed reduced awareness </w:t>
      </w:r>
      <w:r w:rsidR="00EB667F">
        <w:rPr>
          <w:rFonts w:ascii="Verdana" w:hAnsi="Verdana"/>
        </w:rPr>
        <w:t xml:space="preserve">especially </w:t>
      </w:r>
      <w:r>
        <w:rPr>
          <w:rFonts w:ascii="Verdana" w:hAnsi="Verdana"/>
        </w:rPr>
        <w:t xml:space="preserve">among new </w:t>
      </w:r>
      <w:r w:rsidR="00EB667F">
        <w:rPr>
          <w:rFonts w:ascii="Verdana" w:hAnsi="Verdana"/>
        </w:rPr>
        <w:t>campaigners.</w:t>
      </w:r>
    </w:p>
    <w:p w14:paraId="30B5C68F" w14:textId="77777777" w:rsidR="00A274C9" w:rsidRPr="00A274C9" w:rsidRDefault="00A274C9" w:rsidP="004C6624">
      <w:pPr>
        <w:pStyle w:val="Heading2"/>
        <w:spacing w:before="480" w:after="360"/>
      </w:pPr>
      <w:r w:rsidRPr="00A274C9">
        <w:t>1.5. Who currently provides disability identity cards?</w:t>
      </w:r>
    </w:p>
    <w:p w14:paraId="488F17D1" w14:textId="44C3A416" w:rsidR="0020431C" w:rsidRDefault="003B019B" w:rsidP="0020431C">
      <w:pPr>
        <w:pStyle w:val="Caption"/>
        <w:keepNext/>
        <w:jc w:val="both"/>
      </w:pPr>
      <w:fldSimple w:instr=" STYLEREF 1 \s ">
        <w:r w:rsidR="00DD06B9">
          <w:rPr>
            <w:noProof/>
          </w:rPr>
          <w:t>0</w:t>
        </w:r>
      </w:fldSimple>
      <w:r w:rsidR="00242DE2">
        <w:noBreakHyphen/>
      </w:r>
      <w:fldSimple w:instr=" SEQ Table \* ARABIC \s 1 ">
        <w:r w:rsidR="00DD06B9">
          <w:rPr>
            <w:noProof/>
          </w:rPr>
          <w:t>6</w:t>
        </w:r>
      </w:fldSimple>
      <w:r w:rsidR="0020431C">
        <w:t>: Response to which local authority currently provides disability identity cards disaggregated by province</w:t>
      </w:r>
    </w:p>
    <w:p w14:paraId="34918BC9" w14:textId="77777777" w:rsidR="00A274C9" w:rsidRDefault="00A274C9" w:rsidP="00954613">
      <w:pPr>
        <w:jc w:val="both"/>
        <w:rPr>
          <w:rFonts w:ascii="Verdana" w:hAnsi="Verdana"/>
        </w:rPr>
      </w:pPr>
      <w:r>
        <w:rPr>
          <w:noProof/>
          <w:lang w:bidi="ne-NP"/>
        </w:rPr>
        <w:drawing>
          <wp:inline distT="0" distB="0" distL="0" distR="0" wp14:anchorId="03D1CDDA" wp14:editId="22D2D408">
            <wp:extent cx="4943475" cy="3003550"/>
            <wp:effectExtent l="0" t="0" r="9525" b="6350"/>
            <wp:docPr id="22" name="Chart 22" descr="Findings are available on paragraph below" title="Graph showing respondents response on who provides disability identity cards"/>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bl>
      <w:tblPr>
        <w:tblStyle w:val="TableGrid"/>
        <w:tblW w:w="0" w:type="auto"/>
        <w:tblLook w:val="04A0" w:firstRow="1" w:lastRow="0" w:firstColumn="1" w:lastColumn="0" w:noHBand="0" w:noVBand="1"/>
      </w:tblPr>
      <w:tblGrid>
        <w:gridCol w:w="1387"/>
        <w:gridCol w:w="1284"/>
        <w:gridCol w:w="1079"/>
        <w:gridCol w:w="2928"/>
        <w:gridCol w:w="1586"/>
        <w:gridCol w:w="1086"/>
      </w:tblGrid>
      <w:tr w:rsidR="00A274C9" w14:paraId="7D93D933" w14:textId="77777777" w:rsidTr="00A274C9">
        <w:tc>
          <w:tcPr>
            <w:tcW w:w="1558" w:type="dxa"/>
            <w:shd w:val="clear" w:color="auto" w:fill="DEEAF6" w:themeFill="accent5" w:themeFillTint="33"/>
            <w:vAlign w:val="bottom"/>
          </w:tcPr>
          <w:p w14:paraId="4EAC7636" w14:textId="77777777" w:rsidR="00A274C9" w:rsidRPr="00816CC2" w:rsidRDefault="00A274C9" w:rsidP="00A274C9">
            <w:pPr>
              <w:rPr>
                <w:rFonts w:ascii="Verdana" w:hAnsi="Verdana"/>
              </w:rPr>
            </w:pPr>
          </w:p>
        </w:tc>
        <w:tc>
          <w:tcPr>
            <w:tcW w:w="1558" w:type="dxa"/>
            <w:shd w:val="clear" w:color="auto" w:fill="DEEAF6" w:themeFill="accent5" w:themeFillTint="33"/>
            <w:vAlign w:val="bottom"/>
          </w:tcPr>
          <w:p w14:paraId="493FC770" w14:textId="77777777" w:rsidR="00A274C9" w:rsidRPr="00816CC2" w:rsidRDefault="00A274C9" w:rsidP="00A274C9">
            <w:pPr>
              <w:rPr>
                <w:rFonts w:ascii="Verdana" w:hAnsi="Verdana" w:cs="Calibri"/>
                <w:color w:val="000000"/>
              </w:rPr>
            </w:pPr>
            <w:r w:rsidRPr="00816CC2">
              <w:rPr>
                <w:rFonts w:ascii="Verdana" w:hAnsi="Verdana" w:cs="Calibri"/>
                <w:color w:val="000000"/>
              </w:rPr>
              <w:t>a) Women and Children Office</w:t>
            </w:r>
          </w:p>
        </w:tc>
        <w:tc>
          <w:tcPr>
            <w:tcW w:w="1558" w:type="dxa"/>
            <w:shd w:val="clear" w:color="auto" w:fill="DEEAF6" w:themeFill="accent5" w:themeFillTint="33"/>
            <w:vAlign w:val="bottom"/>
          </w:tcPr>
          <w:p w14:paraId="2ED2FB04" w14:textId="77777777" w:rsidR="00A274C9" w:rsidRPr="00816CC2" w:rsidRDefault="00A274C9" w:rsidP="00A274C9">
            <w:pPr>
              <w:rPr>
                <w:rFonts w:ascii="Verdana" w:hAnsi="Verdana" w:cs="Calibri"/>
                <w:color w:val="000000"/>
              </w:rPr>
            </w:pPr>
            <w:r w:rsidRPr="00816CC2">
              <w:rPr>
                <w:rFonts w:ascii="Verdana" w:hAnsi="Verdana" w:cs="Calibri"/>
                <w:color w:val="000000"/>
              </w:rPr>
              <w:t>b) Ward office</w:t>
            </w:r>
          </w:p>
        </w:tc>
        <w:tc>
          <w:tcPr>
            <w:tcW w:w="1558" w:type="dxa"/>
            <w:shd w:val="clear" w:color="auto" w:fill="DEEAF6" w:themeFill="accent5" w:themeFillTint="33"/>
            <w:vAlign w:val="bottom"/>
          </w:tcPr>
          <w:p w14:paraId="6EF48E6F" w14:textId="77777777" w:rsidR="00A274C9" w:rsidRPr="00816CC2" w:rsidRDefault="00A274C9" w:rsidP="00A274C9">
            <w:pPr>
              <w:rPr>
                <w:rFonts w:ascii="Verdana" w:hAnsi="Verdana" w:cs="Calibri"/>
                <w:color w:val="000000"/>
              </w:rPr>
            </w:pPr>
            <w:r w:rsidRPr="00816CC2">
              <w:rPr>
                <w:rFonts w:ascii="Verdana" w:hAnsi="Verdana" w:cs="Calibri"/>
                <w:color w:val="000000"/>
              </w:rPr>
              <w:t>c) Rural Municipality/Municipality Office</w:t>
            </w:r>
          </w:p>
        </w:tc>
        <w:tc>
          <w:tcPr>
            <w:tcW w:w="1559" w:type="dxa"/>
            <w:shd w:val="clear" w:color="auto" w:fill="DEEAF6" w:themeFill="accent5" w:themeFillTint="33"/>
            <w:vAlign w:val="bottom"/>
          </w:tcPr>
          <w:p w14:paraId="37092B31" w14:textId="77777777" w:rsidR="00A274C9" w:rsidRPr="00816CC2" w:rsidRDefault="00A274C9" w:rsidP="00A274C9">
            <w:pPr>
              <w:rPr>
                <w:rFonts w:ascii="Verdana" w:hAnsi="Verdana" w:cs="Calibri"/>
                <w:color w:val="000000"/>
              </w:rPr>
            </w:pPr>
            <w:r w:rsidRPr="00816CC2">
              <w:rPr>
                <w:rFonts w:ascii="Verdana" w:hAnsi="Verdana" w:cs="Calibri"/>
                <w:color w:val="000000"/>
              </w:rPr>
              <w:t>d) Province Government</w:t>
            </w:r>
          </w:p>
        </w:tc>
        <w:tc>
          <w:tcPr>
            <w:tcW w:w="1559" w:type="dxa"/>
            <w:shd w:val="clear" w:color="auto" w:fill="DEEAF6" w:themeFill="accent5" w:themeFillTint="33"/>
            <w:vAlign w:val="bottom"/>
          </w:tcPr>
          <w:p w14:paraId="75CABBCF" w14:textId="77777777" w:rsidR="00A274C9" w:rsidRPr="00816CC2" w:rsidRDefault="00A274C9" w:rsidP="00A274C9">
            <w:pPr>
              <w:rPr>
                <w:rFonts w:ascii="Verdana" w:hAnsi="Verdana" w:cs="Calibri"/>
                <w:color w:val="000000"/>
              </w:rPr>
            </w:pPr>
            <w:r w:rsidRPr="00816CC2">
              <w:rPr>
                <w:rFonts w:ascii="Verdana" w:hAnsi="Verdana" w:cs="Calibri"/>
                <w:color w:val="000000"/>
              </w:rPr>
              <w:t>Don't Know</w:t>
            </w:r>
          </w:p>
        </w:tc>
      </w:tr>
      <w:tr w:rsidR="00A274C9" w14:paraId="49717C91" w14:textId="77777777" w:rsidTr="00A274C9">
        <w:tc>
          <w:tcPr>
            <w:tcW w:w="1558" w:type="dxa"/>
            <w:vAlign w:val="bottom"/>
          </w:tcPr>
          <w:p w14:paraId="2C007409" w14:textId="77777777" w:rsidR="00A274C9" w:rsidRPr="00816CC2" w:rsidRDefault="00A274C9" w:rsidP="00A274C9">
            <w:pPr>
              <w:rPr>
                <w:rFonts w:ascii="Verdana" w:hAnsi="Verdana" w:cs="Calibri"/>
                <w:color w:val="000000"/>
              </w:rPr>
            </w:pPr>
            <w:r w:rsidRPr="00816CC2">
              <w:rPr>
                <w:rFonts w:ascii="Verdana" w:hAnsi="Verdana" w:cs="Calibri"/>
                <w:color w:val="000000"/>
              </w:rPr>
              <w:t>Province1</w:t>
            </w:r>
          </w:p>
        </w:tc>
        <w:tc>
          <w:tcPr>
            <w:tcW w:w="1558" w:type="dxa"/>
            <w:vAlign w:val="bottom"/>
          </w:tcPr>
          <w:p w14:paraId="28705683" w14:textId="77777777" w:rsidR="00A274C9" w:rsidRPr="00816CC2" w:rsidRDefault="00A274C9" w:rsidP="00A274C9">
            <w:pPr>
              <w:jc w:val="right"/>
              <w:rPr>
                <w:rFonts w:ascii="Verdana" w:hAnsi="Verdana" w:cs="Calibri"/>
                <w:color w:val="000000"/>
              </w:rPr>
            </w:pPr>
            <w:r w:rsidRPr="00816CC2">
              <w:rPr>
                <w:rFonts w:ascii="Verdana" w:hAnsi="Verdana" w:cs="Calibri"/>
                <w:color w:val="000000"/>
              </w:rPr>
              <w:t>7</w:t>
            </w:r>
          </w:p>
        </w:tc>
        <w:tc>
          <w:tcPr>
            <w:tcW w:w="1558" w:type="dxa"/>
            <w:vAlign w:val="bottom"/>
          </w:tcPr>
          <w:p w14:paraId="78B39FE0" w14:textId="77777777" w:rsidR="00A274C9" w:rsidRPr="00816CC2" w:rsidRDefault="00A274C9" w:rsidP="00A274C9">
            <w:pPr>
              <w:jc w:val="right"/>
              <w:rPr>
                <w:rFonts w:ascii="Verdana" w:hAnsi="Verdana" w:cs="Calibri"/>
                <w:color w:val="000000"/>
              </w:rPr>
            </w:pPr>
          </w:p>
        </w:tc>
        <w:tc>
          <w:tcPr>
            <w:tcW w:w="1558" w:type="dxa"/>
            <w:vAlign w:val="bottom"/>
          </w:tcPr>
          <w:p w14:paraId="1E094EBC" w14:textId="77777777" w:rsidR="00A274C9" w:rsidRPr="00816CC2" w:rsidRDefault="00A274C9" w:rsidP="00A274C9">
            <w:pPr>
              <w:jc w:val="right"/>
              <w:rPr>
                <w:rFonts w:ascii="Verdana" w:hAnsi="Verdana" w:cs="Calibri"/>
                <w:color w:val="000000"/>
              </w:rPr>
            </w:pPr>
            <w:r w:rsidRPr="00816CC2">
              <w:rPr>
                <w:rFonts w:ascii="Verdana" w:hAnsi="Verdana" w:cs="Calibri"/>
                <w:color w:val="000000"/>
              </w:rPr>
              <w:t>58</w:t>
            </w:r>
          </w:p>
        </w:tc>
        <w:tc>
          <w:tcPr>
            <w:tcW w:w="1559" w:type="dxa"/>
            <w:vAlign w:val="bottom"/>
          </w:tcPr>
          <w:p w14:paraId="661E4D99" w14:textId="77777777" w:rsidR="00A274C9" w:rsidRPr="00816CC2" w:rsidRDefault="00A274C9" w:rsidP="00A274C9">
            <w:pPr>
              <w:jc w:val="right"/>
              <w:rPr>
                <w:rFonts w:ascii="Verdana" w:hAnsi="Verdana" w:cs="Calibri"/>
                <w:color w:val="000000"/>
              </w:rPr>
            </w:pPr>
            <w:r w:rsidRPr="00816CC2">
              <w:rPr>
                <w:rFonts w:ascii="Verdana" w:hAnsi="Verdana" w:cs="Calibri"/>
                <w:color w:val="000000"/>
              </w:rPr>
              <w:t>3</w:t>
            </w:r>
          </w:p>
        </w:tc>
        <w:tc>
          <w:tcPr>
            <w:tcW w:w="1559" w:type="dxa"/>
            <w:vAlign w:val="bottom"/>
          </w:tcPr>
          <w:p w14:paraId="3393D57A" w14:textId="77777777" w:rsidR="00A274C9" w:rsidRPr="00816CC2" w:rsidRDefault="00A274C9" w:rsidP="00A274C9">
            <w:pPr>
              <w:jc w:val="right"/>
              <w:rPr>
                <w:rFonts w:ascii="Verdana" w:hAnsi="Verdana" w:cs="Calibri"/>
                <w:color w:val="000000"/>
              </w:rPr>
            </w:pPr>
            <w:r w:rsidRPr="00816CC2">
              <w:rPr>
                <w:rFonts w:ascii="Verdana" w:hAnsi="Verdana" w:cs="Calibri"/>
                <w:color w:val="000000"/>
              </w:rPr>
              <w:t>6</w:t>
            </w:r>
          </w:p>
        </w:tc>
      </w:tr>
      <w:tr w:rsidR="00A274C9" w14:paraId="3FD62589" w14:textId="77777777" w:rsidTr="00A274C9">
        <w:tc>
          <w:tcPr>
            <w:tcW w:w="1558" w:type="dxa"/>
            <w:vAlign w:val="bottom"/>
          </w:tcPr>
          <w:p w14:paraId="21C498F3" w14:textId="77777777" w:rsidR="00A274C9" w:rsidRPr="00816CC2" w:rsidRDefault="00A274C9" w:rsidP="00A274C9">
            <w:pPr>
              <w:rPr>
                <w:rFonts w:ascii="Verdana" w:hAnsi="Verdana" w:cs="Calibri"/>
                <w:color w:val="000000"/>
              </w:rPr>
            </w:pPr>
            <w:r w:rsidRPr="00816CC2">
              <w:rPr>
                <w:rFonts w:ascii="Verdana" w:hAnsi="Verdana" w:cs="Calibri"/>
                <w:color w:val="000000"/>
              </w:rPr>
              <w:t>Gandaki</w:t>
            </w:r>
          </w:p>
        </w:tc>
        <w:tc>
          <w:tcPr>
            <w:tcW w:w="1558" w:type="dxa"/>
            <w:vAlign w:val="bottom"/>
          </w:tcPr>
          <w:p w14:paraId="0E2C66B1" w14:textId="77777777" w:rsidR="00A274C9" w:rsidRPr="00816CC2" w:rsidRDefault="00A274C9" w:rsidP="00A274C9">
            <w:pPr>
              <w:jc w:val="right"/>
              <w:rPr>
                <w:rFonts w:ascii="Verdana" w:hAnsi="Verdana" w:cs="Calibri"/>
                <w:color w:val="000000"/>
              </w:rPr>
            </w:pPr>
            <w:r w:rsidRPr="00816CC2">
              <w:rPr>
                <w:rFonts w:ascii="Verdana" w:hAnsi="Verdana" w:cs="Calibri"/>
                <w:color w:val="000000"/>
              </w:rPr>
              <w:t>7</w:t>
            </w:r>
          </w:p>
        </w:tc>
        <w:tc>
          <w:tcPr>
            <w:tcW w:w="1558" w:type="dxa"/>
            <w:vAlign w:val="bottom"/>
          </w:tcPr>
          <w:p w14:paraId="586C418E" w14:textId="77777777" w:rsidR="00A274C9" w:rsidRPr="00816CC2" w:rsidRDefault="00A274C9" w:rsidP="00A274C9">
            <w:pPr>
              <w:jc w:val="right"/>
              <w:rPr>
                <w:rFonts w:ascii="Verdana" w:hAnsi="Verdana" w:cs="Calibri"/>
                <w:color w:val="000000"/>
              </w:rPr>
            </w:pPr>
            <w:r w:rsidRPr="00816CC2">
              <w:rPr>
                <w:rFonts w:ascii="Verdana" w:hAnsi="Verdana" w:cs="Calibri"/>
                <w:color w:val="000000"/>
              </w:rPr>
              <w:t>3</w:t>
            </w:r>
          </w:p>
        </w:tc>
        <w:tc>
          <w:tcPr>
            <w:tcW w:w="1558" w:type="dxa"/>
            <w:vAlign w:val="bottom"/>
          </w:tcPr>
          <w:p w14:paraId="4C1BD9B3" w14:textId="77777777" w:rsidR="00A274C9" w:rsidRPr="00816CC2" w:rsidRDefault="00A274C9" w:rsidP="00A274C9">
            <w:pPr>
              <w:jc w:val="right"/>
              <w:rPr>
                <w:rFonts w:ascii="Verdana" w:hAnsi="Verdana" w:cs="Calibri"/>
                <w:color w:val="000000"/>
              </w:rPr>
            </w:pPr>
            <w:r w:rsidRPr="00816CC2">
              <w:rPr>
                <w:rFonts w:ascii="Verdana" w:hAnsi="Verdana" w:cs="Calibri"/>
                <w:color w:val="000000"/>
              </w:rPr>
              <w:t>62</w:t>
            </w:r>
          </w:p>
        </w:tc>
        <w:tc>
          <w:tcPr>
            <w:tcW w:w="1559" w:type="dxa"/>
            <w:vAlign w:val="bottom"/>
          </w:tcPr>
          <w:p w14:paraId="637B7E31" w14:textId="77777777" w:rsidR="00A274C9" w:rsidRPr="00816CC2" w:rsidRDefault="00A274C9" w:rsidP="00A274C9">
            <w:pPr>
              <w:jc w:val="right"/>
              <w:rPr>
                <w:rFonts w:ascii="Verdana" w:hAnsi="Verdana" w:cs="Calibri"/>
                <w:color w:val="000000"/>
              </w:rPr>
            </w:pPr>
          </w:p>
        </w:tc>
        <w:tc>
          <w:tcPr>
            <w:tcW w:w="1559" w:type="dxa"/>
            <w:vAlign w:val="bottom"/>
          </w:tcPr>
          <w:p w14:paraId="13A519A9" w14:textId="77777777" w:rsidR="00A274C9" w:rsidRPr="00816CC2" w:rsidRDefault="00A274C9" w:rsidP="00A274C9">
            <w:pPr>
              <w:jc w:val="right"/>
              <w:rPr>
                <w:rFonts w:ascii="Verdana" w:hAnsi="Verdana" w:cs="Calibri"/>
                <w:color w:val="000000"/>
              </w:rPr>
            </w:pPr>
            <w:r w:rsidRPr="00816CC2">
              <w:rPr>
                <w:rFonts w:ascii="Verdana" w:hAnsi="Verdana" w:cs="Calibri"/>
                <w:color w:val="000000"/>
              </w:rPr>
              <w:t>1</w:t>
            </w:r>
          </w:p>
        </w:tc>
      </w:tr>
      <w:tr w:rsidR="00A274C9" w14:paraId="22806AC8" w14:textId="77777777" w:rsidTr="00A274C9">
        <w:tc>
          <w:tcPr>
            <w:tcW w:w="1558" w:type="dxa"/>
            <w:vAlign w:val="bottom"/>
          </w:tcPr>
          <w:p w14:paraId="156ADB01" w14:textId="77777777" w:rsidR="00A274C9" w:rsidRPr="00816CC2" w:rsidRDefault="00A274C9" w:rsidP="00A274C9">
            <w:pPr>
              <w:rPr>
                <w:rFonts w:ascii="Verdana" w:hAnsi="Verdana" w:cs="Calibri"/>
                <w:color w:val="000000"/>
              </w:rPr>
            </w:pPr>
            <w:r w:rsidRPr="00816CC2">
              <w:rPr>
                <w:rFonts w:ascii="Verdana" w:hAnsi="Verdana" w:cs="Calibri"/>
                <w:color w:val="000000"/>
              </w:rPr>
              <w:t>Karnali</w:t>
            </w:r>
          </w:p>
        </w:tc>
        <w:tc>
          <w:tcPr>
            <w:tcW w:w="1558" w:type="dxa"/>
            <w:vAlign w:val="bottom"/>
          </w:tcPr>
          <w:p w14:paraId="3F606DDC" w14:textId="77777777" w:rsidR="00A274C9" w:rsidRPr="00816CC2" w:rsidRDefault="00A274C9" w:rsidP="00A274C9">
            <w:pPr>
              <w:jc w:val="right"/>
              <w:rPr>
                <w:rFonts w:ascii="Verdana" w:hAnsi="Verdana" w:cs="Calibri"/>
                <w:color w:val="000000"/>
              </w:rPr>
            </w:pPr>
            <w:r w:rsidRPr="00816CC2">
              <w:rPr>
                <w:rFonts w:ascii="Verdana" w:hAnsi="Verdana" w:cs="Calibri"/>
                <w:color w:val="000000"/>
              </w:rPr>
              <w:t>4</w:t>
            </w:r>
          </w:p>
        </w:tc>
        <w:tc>
          <w:tcPr>
            <w:tcW w:w="1558" w:type="dxa"/>
            <w:vAlign w:val="bottom"/>
          </w:tcPr>
          <w:p w14:paraId="7163691C" w14:textId="77777777" w:rsidR="00A274C9" w:rsidRPr="00816CC2" w:rsidRDefault="00A274C9" w:rsidP="00A274C9">
            <w:pPr>
              <w:jc w:val="right"/>
              <w:rPr>
                <w:rFonts w:ascii="Verdana" w:hAnsi="Verdana" w:cs="Calibri"/>
                <w:color w:val="000000"/>
              </w:rPr>
            </w:pPr>
          </w:p>
        </w:tc>
        <w:tc>
          <w:tcPr>
            <w:tcW w:w="1558" w:type="dxa"/>
            <w:vAlign w:val="bottom"/>
          </w:tcPr>
          <w:p w14:paraId="0DC44F5C" w14:textId="77777777" w:rsidR="00A274C9" w:rsidRPr="00816CC2" w:rsidRDefault="00A274C9" w:rsidP="00A274C9">
            <w:pPr>
              <w:jc w:val="right"/>
              <w:rPr>
                <w:rFonts w:ascii="Verdana" w:hAnsi="Verdana" w:cs="Calibri"/>
                <w:color w:val="000000"/>
              </w:rPr>
            </w:pPr>
            <w:r w:rsidRPr="00816CC2">
              <w:rPr>
                <w:rFonts w:ascii="Verdana" w:hAnsi="Verdana" w:cs="Calibri"/>
                <w:color w:val="000000"/>
              </w:rPr>
              <w:t>63</w:t>
            </w:r>
          </w:p>
        </w:tc>
        <w:tc>
          <w:tcPr>
            <w:tcW w:w="1559" w:type="dxa"/>
            <w:vAlign w:val="bottom"/>
          </w:tcPr>
          <w:p w14:paraId="3F253D63" w14:textId="77777777" w:rsidR="00A274C9" w:rsidRPr="00816CC2" w:rsidRDefault="00A274C9" w:rsidP="00A274C9">
            <w:pPr>
              <w:jc w:val="right"/>
              <w:rPr>
                <w:rFonts w:ascii="Verdana" w:hAnsi="Verdana" w:cs="Calibri"/>
                <w:color w:val="000000"/>
              </w:rPr>
            </w:pPr>
          </w:p>
        </w:tc>
        <w:tc>
          <w:tcPr>
            <w:tcW w:w="1559" w:type="dxa"/>
            <w:vAlign w:val="bottom"/>
          </w:tcPr>
          <w:p w14:paraId="12B0C4F3" w14:textId="77777777" w:rsidR="00A274C9" w:rsidRPr="00816CC2" w:rsidRDefault="00A274C9" w:rsidP="00A274C9">
            <w:pPr>
              <w:jc w:val="right"/>
              <w:rPr>
                <w:rFonts w:ascii="Verdana" w:hAnsi="Verdana" w:cs="Calibri"/>
                <w:color w:val="000000"/>
              </w:rPr>
            </w:pPr>
            <w:r w:rsidRPr="00816CC2">
              <w:rPr>
                <w:rFonts w:ascii="Verdana" w:hAnsi="Verdana" w:cs="Calibri"/>
                <w:color w:val="000000"/>
              </w:rPr>
              <w:t>5</w:t>
            </w:r>
          </w:p>
        </w:tc>
      </w:tr>
      <w:tr w:rsidR="00A274C9" w14:paraId="6DEB7771" w14:textId="77777777" w:rsidTr="00A274C9">
        <w:tc>
          <w:tcPr>
            <w:tcW w:w="1558" w:type="dxa"/>
            <w:shd w:val="clear" w:color="auto" w:fill="DEEAF6" w:themeFill="accent5" w:themeFillTint="33"/>
            <w:vAlign w:val="bottom"/>
          </w:tcPr>
          <w:p w14:paraId="338D3F97" w14:textId="77777777" w:rsidR="00A274C9" w:rsidRPr="00816CC2" w:rsidRDefault="00A274C9" w:rsidP="00A274C9">
            <w:pPr>
              <w:rPr>
                <w:rFonts w:ascii="Verdana" w:hAnsi="Verdana" w:cs="Calibri"/>
                <w:color w:val="000000"/>
              </w:rPr>
            </w:pPr>
            <w:r w:rsidRPr="00816CC2">
              <w:rPr>
                <w:rFonts w:ascii="Verdana" w:hAnsi="Verdana" w:cs="Calibri"/>
                <w:color w:val="000000"/>
              </w:rPr>
              <w:t>Grand Total</w:t>
            </w:r>
          </w:p>
        </w:tc>
        <w:tc>
          <w:tcPr>
            <w:tcW w:w="1558" w:type="dxa"/>
            <w:shd w:val="clear" w:color="auto" w:fill="DEEAF6" w:themeFill="accent5" w:themeFillTint="33"/>
            <w:vAlign w:val="bottom"/>
          </w:tcPr>
          <w:p w14:paraId="4CCD61E4" w14:textId="77777777" w:rsidR="00A274C9" w:rsidRPr="00816CC2" w:rsidRDefault="00A274C9" w:rsidP="00A274C9">
            <w:pPr>
              <w:jc w:val="right"/>
              <w:rPr>
                <w:rFonts w:ascii="Verdana" w:hAnsi="Verdana" w:cs="Calibri"/>
                <w:color w:val="000000"/>
              </w:rPr>
            </w:pPr>
            <w:r w:rsidRPr="00816CC2">
              <w:rPr>
                <w:rFonts w:ascii="Verdana" w:hAnsi="Verdana" w:cs="Calibri"/>
                <w:color w:val="000000"/>
              </w:rPr>
              <w:t>18</w:t>
            </w:r>
          </w:p>
        </w:tc>
        <w:tc>
          <w:tcPr>
            <w:tcW w:w="1558" w:type="dxa"/>
            <w:shd w:val="clear" w:color="auto" w:fill="DEEAF6" w:themeFill="accent5" w:themeFillTint="33"/>
            <w:vAlign w:val="bottom"/>
          </w:tcPr>
          <w:p w14:paraId="7E314017" w14:textId="77777777" w:rsidR="00A274C9" w:rsidRPr="00816CC2" w:rsidRDefault="00A274C9" w:rsidP="00A274C9">
            <w:pPr>
              <w:jc w:val="right"/>
              <w:rPr>
                <w:rFonts w:ascii="Verdana" w:hAnsi="Verdana" w:cs="Calibri"/>
                <w:color w:val="000000"/>
              </w:rPr>
            </w:pPr>
            <w:r w:rsidRPr="00816CC2">
              <w:rPr>
                <w:rFonts w:ascii="Verdana" w:hAnsi="Verdana" w:cs="Calibri"/>
                <w:color w:val="000000"/>
              </w:rPr>
              <w:t>3</w:t>
            </w:r>
          </w:p>
        </w:tc>
        <w:tc>
          <w:tcPr>
            <w:tcW w:w="1558" w:type="dxa"/>
            <w:shd w:val="clear" w:color="auto" w:fill="DEEAF6" w:themeFill="accent5" w:themeFillTint="33"/>
            <w:vAlign w:val="bottom"/>
          </w:tcPr>
          <w:p w14:paraId="4274B182" w14:textId="77777777" w:rsidR="00A274C9" w:rsidRPr="00816CC2" w:rsidRDefault="00A274C9" w:rsidP="00A274C9">
            <w:pPr>
              <w:jc w:val="right"/>
              <w:rPr>
                <w:rFonts w:ascii="Verdana" w:hAnsi="Verdana" w:cs="Calibri"/>
                <w:color w:val="000000"/>
              </w:rPr>
            </w:pPr>
            <w:r w:rsidRPr="00816CC2">
              <w:rPr>
                <w:rFonts w:ascii="Verdana" w:hAnsi="Verdana" w:cs="Calibri"/>
                <w:color w:val="000000"/>
              </w:rPr>
              <w:t>183</w:t>
            </w:r>
          </w:p>
        </w:tc>
        <w:tc>
          <w:tcPr>
            <w:tcW w:w="1559" w:type="dxa"/>
            <w:shd w:val="clear" w:color="auto" w:fill="DEEAF6" w:themeFill="accent5" w:themeFillTint="33"/>
            <w:vAlign w:val="bottom"/>
          </w:tcPr>
          <w:p w14:paraId="11CAAB82" w14:textId="77777777" w:rsidR="00A274C9" w:rsidRPr="00816CC2" w:rsidRDefault="00A274C9" w:rsidP="00A274C9">
            <w:pPr>
              <w:jc w:val="right"/>
              <w:rPr>
                <w:rFonts w:ascii="Verdana" w:hAnsi="Verdana" w:cs="Calibri"/>
                <w:color w:val="000000"/>
              </w:rPr>
            </w:pPr>
            <w:r w:rsidRPr="00816CC2">
              <w:rPr>
                <w:rFonts w:ascii="Verdana" w:hAnsi="Verdana" w:cs="Calibri"/>
                <w:color w:val="000000"/>
              </w:rPr>
              <w:t>3</w:t>
            </w:r>
          </w:p>
        </w:tc>
        <w:tc>
          <w:tcPr>
            <w:tcW w:w="1559" w:type="dxa"/>
            <w:shd w:val="clear" w:color="auto" w:fill="DEEAF6" w:themeFill="accent5" w:themeFillTint="33"/>
            <w:vAlign w:val="bottom"/>
          </w:tcPr>
          <w:p w14:paraId="2722678E" w14:textId="77777777" w:rsidR="00A274C9" w:rsidRPr="00816CC2" w:rsidRDefault="00A274C9" w:rsidP="00A274C9">
            <w:pPr>
              <w:jc w:val="right"/>
              <w:rPr>
                <w:rFonts w:ascii="Verdana" w:hAnsi="Verdana" w:cs="Calibri"/>
                <w:color w:val="000000"/>
              </w:rPr>
            </w:pPr>
            <w:r w:rsidRPr="00816CC2">
              <w:rPr>
                <w:rFonts w:ascii="Verdana" w:hAnsi="Verdana" w:cs="Calibri"/>
                <w:color w:val="000000"/>
              </w:rPr>
              <w:t>12</w:t>
            </w:r>
          </w:p>
        </w:tc>
      </w:tr>
    </w:tbl>
    <w:p w14:paraId="7D52277A" w14:textId="77777777" w:rsidR="00A274C9" w:rsidRDefault="00A274C9" w:rsidP="00954613">
      <w:pPr>
        <w:jc w:val="both"/>
        <w:rPr>
          <w:rFonts w:ascii="Verdana" w:hAnsi="Verdana"/>
        </w:rPr>
      </w:pPr>
    </w:p>
    <w:p w14:paraId="53C17638" w14:textId="77777777" w:rsidR="001B154D" w:rsidRPr="004C6624" w:rsidRDefault="00E61333" w:rsidP="004C6624">
      <w:pPr>
        <w:jc w:val="both"/>
        <w:rPr>
          <w:rFonts w:ascii="Verdana" w:hAnsi="Verdana"/>
        </w:rPr>
      </w:pPr>
      <w:r w:rsidRPr="004C6624">
        <w:rPr>
          <w:rFonts w:ascii="Verdana" w:hAnsi="Verdana"/>
        </w:rPr>
        <w:t>When asked who currently provides disability identity cards, 84</w:t>
      </w:r>
      <w:r w:rsidR="00CE5F9F">
        <w:rPr>
          <w:rFonts w:ascii="Verdana" w:hAnsi="Verdana"/>
        </w:rPr>
        <w:t xml:space="preserve"> percent</w:t>
      </w:r>
      <w:r w:rsidRPr="004C6624">
        <w:rPr>
          <w:rFonts w:ascii="Verdana" w:hAnsi="Verdana"/>
        </w:rPr>
        <w:t xml:space="preserve"> responded accurately “rural municipality/ municipality office”, Out of the 84</w:t>
      </w:r>
      <w:r w:rsidR="00CE5F9F">
        <w:rPr>
          <w:rFonts w:ascii="Verdana" w:hAnsi="Verdana"/>
        </w:rPr>
        <w:t xml:space="preserve"> percent</w:t>
      </w:r>
      <w:r w:rsidR="004C6624" w:rsidRPr="004C6624">
        <w:rPr>
          <w:rFonts w:ascii="Verdana" w:hAnsi="Verdana"/>
        </w:rPr>
        <w:t>, 32</w:t>
      </w:r>
      <w:r w:rsidR="00CE5F9F">
        <w:rPr>
          <w:rFonts w:ascii="Verdana" w:hAnsi="Verdana"/>
        </w:rPr>
        <w:t xml:space="preserve"> percent</w:t>
      </w:r>
      <w:r w:rsidRPr="004C6624">
        <w:rPr>
          <w:rFonts w:ascii="Verdana" w:hAnsi="Verdana"/>
        </w:rPr>
        <w:t xml:space="preserve"> were from province 1, 34</w:t>
      </w:r>
      <w:r w:rsidR="00CE5F9F">
        <w:rPr>
          <w:rFonts w:ascii="Verdana" w:hAnsi="Verdana"/>
        </w:rPr>
        <w:t xml:space="preserve"> percent</w:t>
      </w:r>
      <w:r w:rsidRPr="004C6624">
        <w:rPr>
          <w:rFonts w:ascii="Verdana" w:hAnsi="Verdana"/>
        </w:rPr>
        <w:t xml:space="preserve"> from Gandaki and Karnali province</w:t>
      </w:r>
      <w:r w:rsidR="004C6624">
        <w:rPr>
          <w:rFonts w:ascii="Verdana" w:hAnsi="Verdana"/>
        </w:rPr>
        <w:t>.</w:t>
      </w:r>
      <w:r w:rsidR="00CE5F9F">
        <w:rPr>
          <w:rFonts w:ascii="Verdana" w:hAnsi="Verdana"/>
        </w:rPr>
        <w:t xml:space="preserve"> More women (14 percent more women) than men reported they are aware </w:t>
      </w:r>
      <w:r w:rsidR="002D67A0">
        <w:rPr>
          <w:rFonts w:ascii="Verdana" w:hAnsi="Verdana"/>
        </w:rPr>
        <w:t>municipality p</w:t>
      </w:r>
      <w:r w:rsidR="00CE5F9F">
        <w:rPr>
          <w:rFonts w:ascii="Verdana" w:hAnsi="Verdana"/>
        </w:rPr>
        <w:t xml:space="preserve">rovides disability identity cards. </w:t>
      </w:r>
      <w:r w:rsidR="00EB667F">
        <w:rPr>
          <w:rFonts w:ascii="Verdana" w:hAnsi="Verdana"/>
        </w:rPr>
        <w:t>The reasons are similar as explained above.</w:t>
      </w:r>
    </w:p>
    <w:p w14:paraId="3FE128C5" w14:textId="77777777" w:rsidR="00A274C9" w:rsidRPr="00A274C9" w:rsidRDefault="00A274C9" w:rsidP="00A43DAA">
      <w:pPr>
        <w:pStyle w:val="Heading2"/>
        <w:spacing w:before="240" w:after="240"/>
      </w:pPr>
      <w:r w:rsidRPr="00A274C9">
        <w:t>1.6. Which of the following legal documents do you know about?</w:t>
      </w:r>
    </w:p>
    <w:tbl>
      <w:tblPr>
        <w:tblStyle w:val="TableGrid"/>
        <w:tblW w:w="10620" w:type="dxa"/>
        <w:tblInd w:w="-185" w:type="dxa"/>
        <w:tblLayout w:type="fixed"/>
        <w:tblLook w:val="04A0" w:firstRow="1" w:lastRow="0" w:firstColumn="1" w:lastColumn="0" w:noHBand="0" w:noVBand="1"/>
      </w:tblPr>
      <w:tblGrid>
        <w:gridCol w:w="1620"/>
        <w:gridCol w:w="900"/>
        <w:gridCol w:w="990"/>
        <w:gridCol w:w="720"/>
        <w:gridCol w:w="810"/>
        <w:gridCol w:w="900"/>
        <w:gridCol w:w="990"/>
        <w:gridCol w:w="1170"/>
        <w:gridCol w:w="810"/>
        <w:gridCol w:w="720"/>
        <w:gridCol w:w="990"/>
      </w:tblGrid>
      <w:tr w:rsidR="00A274C9" w14:paraId="3248BC77" w14:textId="77777777" w:rsidTr="00A274C9">
        <w:trPr>
          <w:trHeight w:val="710"/>
        </w:trPr>
        <w:tc>
          <w:tcPr>
            <w:tcW w:w="1620" w:type="dxa"/>
          </w:tcPr>
          <w:p w14:paraId="3BE5F305" w14:textId="77777777" w:rsidR="00A274C9" w:rsidRPr="00A274C9" w:rsidRDefault="00A274C9" w:rsidP="00A274C9">
            <w:pPr>
              <w:ind w:left="-380"/>
              <w:rPr>
                <w:rFonts w:ascii="Calibri" w:hAnsi="Calibri" w:cs="Calibri"/>
                <w:color w:val="000000"/>
                <w:sz w:val="20"/>
                <w:szCs w:val="20"/>
              </w:rPr>
            </w:pPr>
          </w:p>
        </w:tc>
        <w:tc>
          <w:tcPr>
            <w:tcW w:w="900" w:type="dxa"/>
            <w:vAlign w:val="bottom"/>
          </w:tcPr>
          <w:p w14:paraId="7FA8DE67" w14:textId="77777777" w:rsidR="00A274C9" w:rsidRPr="00B32C51" w:rsidRDefault="00A274C9" w:rsidP="00A274C9">
            <w:pPr>
              <w:jc w:val="both"/>
              <w:rPr>
                <w:rFonts w:ascii="Verdana" w:hAnsi="Verdana" w:cs="Calibri"/>
                <w:color w:val="000000"/>
                <w:sz w:val="20"/>
                <w:szCs w:val="20"/>
              </w:rPr>
            </w:pPr>
            <w:r w:rsidRPr="00B32C51">
              <w:rPr>
                <w:rFonts w:ascii="Verdana" w:hAnsi="Verdana" w:cs="Calibri"/>
                <w:color w:val="000000"/>
                <w:sz w:val="20"/>
                <w:szCs w:val="20"/>
              </w:rPr>
              <w:t>a) CRPD</w:t>
            </w:r>
          </w:p>
        </w:tc>
        <w:tc>
          <w:tcPr>
            <w:tcW w:w="990" w:type="dxa"/>
            <w:vAlign w:val="bottom"/>
          </w:tcPr>
          <w:p w14:paraId="0C692296" w14:textId="77777777" w:rsidR="00A274C9" w:rsidRPr="00B32C51" w:rsidRDefault="00A274C9" w:rsidP="00A274C9">
            <w:pPr>
              <w:jc w:val="both"/>
              <w:rPr>
                <w:rFonts w:ascii="Verdana" w:hAnsi="Verdana" w:cs="Calibri"/>
                <w:color w:val="000000"/>
                <w:sz w:val="20"/>
                <w:szCs w:val="20"/>
              </w:rPr>
            </w:pPr>
            <w:r w:rsidRPr="00B32C51">
              <w:rPr>
                <w:rFonts w:ascii="Verdana" w:hAnsi="Verdana" w:cs="Calibri"/>
                <w:color w:val="000000"/>
                <w:sz w:val="20"/>
                <w:szCs w:val="20"/>
              </w:rPr>
              <w:t xml:space="preserve">b) Rights of persons with disabilities Act 2074 </w:t>
            </w:r>
          </w:p>
        </w:tc>
        <w:tc>
          <w:tcPr>
            <w:tcW w:w="720" w:type="dxa"/>
            <w:vAlign w:val="bottom"/>
          </w:tcPr>
          <w:p w14:paraId="38609010" w14:textId="77777777" w:rsidR="00A274C9" w:rsidRPr="00B32C51" w:rsidRDefault="00A274C9" w:rsidP="00A274C9">
            <w:pPr>
              <w:jc w:val="both"/>
              <w:rPr>
                <w:rFonts w:ascii="Verdana" w:hAnsi="Verdana" w:cs="Calibri"/>
                <w:color w:val="000000"/>
                <w:sz w:val="20"/>
                <w:szCs w:val="20"/>
              </w:rPr>
            </w:pPr>
            <w:r w:rsidRPr="00B32C51">
              <w:rPr>
                <w:rFonts w:ascii="Verdana" w:hAnsi="Verdana" w:cs="Calibri"/>
                <w:color w:val="000000"/>
                <w:sz w:val="20"/>
                <w:szCs w:val="20"/>
              </w:rPr>
              <w:t>c) Rights of Persons with Disabilities Regulation 2077</w:t>
            </w:r>
          </w:p>
        </w:tc>
        <w:tc>
          <w:tcPr>
            <w:tcW w:w="810" w:type="dxa"/>
            <w:vAlign w:val="bottom"/>
          </w:tcPr>
          <w:p w14:paraId="6B8378CC" w14:textId="77777777" w:rsidR="00A274C9" w:rsidRPr="00B32C51" w:rsidRDefault="00A274C9" w:rsidP="00A274C9">
            <w:pPr>
              <w:jc w:val="both"/>
              <w:rPr>
                <w:rFonts w:ascii="Verdana" w:hAnsi="Verdana" w:cs="Calibri"/>
                <w:color w:val="000000"/>
                <w:sz w:val="20"/>
                <w:szCs w:val="20"/>
              </w:rPr>
            </w:pPr>
            <w:r w:rsidRPr="00B32C51">
              <w:rPr>
                <w:rFonts w:ascii="Verdana" w:hAnsi="Verdana" w:cs="Calibri"/>
                <w:color w:val="000000"/>
                <w:sz w:val="20"/>
                <w:szCs w:val="20"/>
              </w:rPr>
              <w:t xml:space="preserve">d) Local Government Operation Act 2074 </w:t>
            </w:r>
          </w:p>
        </w:tc>
        <w:tc>
          <w:tcPr>
            <w:tcW w:w="900" w:type="dxa"/>
            <w:vAlign w:val="bottom"/>
          </w:tcPr>
          <w:p w14:paraId="2DBE12C9" w14:textId="77777777" w:rsidR="00A274C9" w:rsidRPr="00B32C51" w:rsidRDefault="00A274C9" w:rsidP="00A274C9">
            <w:pPr>
              <w:jc w:val="both"/>
              <w:rPr>
                <w:rFonts w:ascii="Verdana" w:hAnsi="Verdana" w:cs="Calibri"/>
                <w:color w:val="000000"/>
                <w:sz w:val="20"/>
                <w:szCs w:val="20"/>
              </w:rPr>
            </w:pPr>
            <w:r w:rsidRPr="00B32C51">
              <w:rPr>
                <w:rFonts w:ascii="Verdana" w:hAnsi="Verdana" w:cs="Calibri"/>
                <w:color w:val="000000"/>
                <w:sz w:val="20"/>
                <w:szCs w:val="20"/>
              </w:rPr>
              <w:t>e) Sustainable Development Goals</w:t>
            </w:r>
          </w:p>
        </w:tc>
        <w:tc>
          <w:tcPr>
            <w:tcW w:w="990" w:type="dxa"/>
            <w:vAlign w:val="bottom"/>
          </w:tcPr>
          <w:p w14:paraId="6FE3796A" w14:textId="77777777" w:rsidR="00A274C9" w:rsidRPr="00B32C51" w:rsidRDefault="00A274C9" w:rsidP="00A274C9">
            <w:pPr>
              <w:jc w:val="both"/>
              <w:rPr>
                <w:rFonts w:ascii="Verdana" w:hAnsi="Verdana" w:cs="Calibri"/>
                <w:color w:val="000000"/>
                <w:sz w:val="20"/>
                <w:szCs w:val="20"/>
              </w:rPr>
            </w:pPr>
            <w:r w:rsidRPr="00B32C51">
              <w:rPr>
                <w:rFonts w:ascii="Verdana" w:hAnsi="Verdana" w:cs="Calibri"/>
                <w:color w:val="000000"/>
                <w:sz w:val="20"/>
                <w:szCs w:val="20"/>
              </w:rPr>
              <w:t>f) Specific disability provisions as mentioned in the Constitution of Nepal 2072,</w:t>
            </w:r>
          </w:p>
        </w:tc>
        <w:tc>
          <w:tcPr>
            <w:tcW w:w="1170" w:type="dxa"/>
            <w:vAlign w:val="bottom"/>
          </w:tcPr>
          <w:p w14:paraId="04B5D3E5" w14:textId="77777777" w:rsidR="00A274C9" w:rsidRPr="00B32C51" w:rsidRDefault="00A274C9" w:rsidP="00A274C9">
            <w:pPr>
              <w:jc w:val="both"/>
              <w:rPr>
                <w:rFonts w:ascii="Verdana" w:hAnsi="Verdana" w:cs="Calibri"/>
                <w:color w:val="000000"/>
                <w:sz w:val="20"/>
                <w:szCs w:val="20"/>
              </w:rPr>
            </w:pPr>
            <w:r w:rsidRPr="00B32C51">
              <w:rPr>
                <w:rFonts w:ascii="Verdana" w:hAnsi="Verdana" w:cs="Calibri"/>
                <w:color w:val="000000"/>
                <w:sz w:val="20"/>
                <w:szCs w:val="20"/>
              </w:rPr>
              <w:t>g) ACCESSIBLE PHYSICAL STRUCTURE AND COMMUNICATION SERVICE DIRECTIVE FOR PEOPLE WITH DISABILITIES 2013</w:t>
            </w:r>
          </w:p>
        </w:tc>
        <w:tc>
          <w:tcPr>
            <w:tcW w:w="810" w:type="dxa"/>
            <w:vAlign w:val="bottom"/>
          </w:tcPr>
          <w:p w14:paraId="4E8E9962" w14:textId="77777777" w:rsidR="00A274C9" w:rsidRPr="00B32C51" w:rsidRDefault="00A274C9" w:rsidP="00A274C9">
            <w:pPr>
              <w:jc w:val="both"/>
              <w:rPr>
                <w:rFonts w:ascii="Verdana" w:hAnsi="Verdana" w:cs="Calibri"/>
                <w:color w:val="000000"/>
                <w:sz w:val="20"/>
                <w:szCs w:val="20"/>
              </w:rPr>
            </w:pPr>
            <w:r w:rsidRPr="00B32C51">
              <w:rPr>
                <w:rFonts w:ascii="Verdana" w:hAnsi="Verdana" w:cs="Calibri"/>
                <w:color w:val="000000"/>
                <w:sz w:val="20"/>
                <w:szCs w:val="20"/>
              </w:rPr>
              <w:t xml:space="preserve">h) Don't know any </w:t>
            </w:r>
          </w:p>
        </w:tc>
        <w:tc>
          <w:tcPr>
            <w:tcW w:w="720" w:type="dxa"/>
            <w:vAlign w:val="bottom"/>
          </w:tcPr>
          <w:p w14:paraId="4F9F3059" w14:textId="77777777" w:rsidR="00A274C9" w:rsidRPr="00B32C51" w:rsidRDefault="00A274C9" w:rsidP="00A274C9">
            <w:pPr>
              <w:jc w:val="both"/>
              <w:rPr>
                <w:rFonts w:ascii="Verdana" w:hAnsi="Verdana" w:cs="Calibri"/>
                <w:color w:val="000000"/>
                <w:sz w:val="20"/>
                <w:szCs w:val="20"/>
              </w:rPr>
            </w:pPr>
            <w:r w:rsidRPr="00B32C51">
              <w:rPr>
                <w:rFonts w:ascii="Verdana" w:hAnsi="Verdana" w:cs="Calibri"/>
                <w:color w:val="000000"/>
                <w:sz w:val="20"/>
                <w:szCs w:val="20"/>
              </w:rPr>
              <w:t>i) Other</w:t>
            </w:r>
          </w:p>
        </w:tc>
        <w:tc>
          <w:tcPr>
            <w:tcW w:w="990" w:type="dxa"/>
            <w:vAlign w:val="bottom"/>
          </w:tcPr>
          <w:p w14:paraId="290EA7D1" w14:textId="77777777" w:rsidR="00A274C9" w:rsidRPr="00B32C51" w:rsidRDefault="00A274C9" w:rsidP="00A274C9">
            <w:pPr>
              <w:jc w:val="both"/>
              <w:rPr>
                <w:rFonts w:ascii="Verdana" w:hAnsi="Verdana" w:cs="Calibri"/>
                <w:color w:val="000000"/>
                <w:sz w:val="20"/>
                <w:szCs w:val="20"/>
              </w:rPr>
            </w:pPr>
            <w:r w:rsidRPr="00B32C51">
              <w:rPr>
                <w:rFonts w:ascii="Verdana" w:hAnsi="Verdana" w:cs="Calibri"/>
                <w:color w:val="000000"/>
                <w:sz w:val="20"/>
                <w:szCs w:val="20"/>
              </w:rPr>
              <w:t>If other, then which legal documents do you know?</w:t>
            </w:r>
          </w:p>
        </w:tc>
      </w:tr>
      <w:tr w:rsidR="00A274C9" w14:paraId="11767C04" w14:textId="77777777" w:rsidTr="00A274C9">
        <w:tc>
          <w:tcPr>
            <w:tcW w:w="1620" w:type="dxa"/>
          </w:tcPr>
          <w:p w14:paraId="2B72FC45" w14:textId="77777777" w:rsidR="00A274C9" w:rsidRPr="00A274C9" w:rsidRDefault="00A274C9" w:rsidP="00A274C9">
            <w:pPr>
              <w:rPr>
                <w:rFonts w:ascii="Verdana" w:hAnsi="Verdana" w:cs="Calibri"/>
                <w:color w:val="000000"/>
                <w:sz w:val="20"/>
                <w:szCs w:val="20"/>
              </w:rPr>
            </w:pPr>
            <w:r w:rsidRPr="00A274C9">
              <w:rPr>
                <w:rFonts w:ascii="Verdana" w:hAnsi="Verdana" w:cs="Calibri"/>
                <w:color w:val="000000"/>
                <w:sz w:val="20"/>
                <w:szCs w:val="20"/>
              </w:rPr>
              <w:t>Total</w:t>
            </w:r>
          </w:p>
        </w:tc>
        <w:tc>
          <w:tcPr>
            <w:tcW w:w="900" w:type="dxa"/>
            <w:vAlign w:val="bottom"/>
          </w:tcPr>
          <w:p w14:paraId="7544B124" w14:textId="77777777" w:rsidR="00A274C9" w:rsidRPr="00A274C9" w:rsidRDefault="00A274C9" w:rsidP="00A274C9">
            <w:pPr>
              <w:jc w:val="right"/>
              <w:rPr>
                <w:rFonts w:ascii="Verdana" w:hAnsi="Verdana" w:cs="Calibri"/>
                <w:color w:val="000000"/>
                <w:sz w:val="20"/>
                <w:szCs w:val="20"/>
              </w:rPr>
            </w:pPr>
            <w:r w:rsidRPr="00A274C9">
              <w:rPr>
                <w:rFonts w:ascii="Verdana" w:hAnsi="Verdana" w:cs="Calibri"/>
                <w:color w:val="000000"/>
                <w:sz w:val="20"/>
                <w:szCs w:val="20"/>
              </w:rPr>
              <w:t>55</w:t>
            </w:r>
          </w:p>
        </w:tc>
        <w:tc>
          <w:tcPr>
            <w:tcW w:w="990" w:type="dxa"/>
            <w:vAlign w:val="bottom"/>
          </w:tcPr>
          <w:p w14:paraId="674C9641" w14:textId="77777777" w:rsidR="00A274C9" w:rsidRPr="00A274C9" w:rsidRDefault="00A274C9" w:rsidP="00A274C9">
            <w:pPr>
              <w:jc w:val="right"/>
              <w:rPr>
                <w:rFonts w:ascii="Verdana" w:hAnsi="Verdana" w:cs="Calibri"/>
                <w:color w:val="000000"/>
                <w:sz w:val="20"/>
                <w:szCs w:val="20"/>
              </w:rPr>
            </w:pPr>
            <w:r w:rsidRPr="00A274C9">
              <w:rPr>
                <w:rFonts w:ascii="Verdana" w:hAnsi="Verdana" w:cs="Calibri"/>
                <w:color w:val="000000"/>
                <w:sz w:val="20"/>
                <w:szCs w:val="20"/>
              </w:rPr>
              <w:t>77</w:t>
            </w:r>
          </w:p>
        </w:tc>
        <w:tc>
          <w:tcPr>
            <w:tcW w:w="720" w:type="dxa"/>
            <w:vAlign w:val="bottom"/>
          </w:tcPr>
          <w:p w14:paraId="002D3646" w14:textId="77777777" w:rsidR="00A274C9" w:rsidRPr="00A274C9" w:rsidRDefault="00A274C9" w:rsidP="00A274C9">
            <w:pPr>
              <w:jc w:val="right"/>
              <w:rPr>
                <w:rFonts w:ascii="Verdana" w:hAnsi="Verdana" w:cs="Calibri"/>
                <w:color w:val="000000"/>
                <w:sz w:val="20"/>
                <w:szCs w:val="20"/>
              </w:rPr>
            </w:pPr>
            <w:r w:rsidRPr="00A274C9">
              <w:rPr>
                <w:rFonts w:ascii="Verdana" w:hAnsi="Verdana" w:cs="Calibri"/>
                <w:color w:val="000000"/>
                <w:sz w:val="20"/>
                <w:szCs w:val="20"/>
              </w:rPr>
              <w:t>30</w:t>
            </w:r>
          </w:p>
        </w:tc>
        <w:tc>
          <w:tcPr>
            <w:tcW w:w="810" w:type="dxa"/>
            <w:vAlign w:val="bottom"/>
          </w:tcPr>
          <w:p w14:paraId="6187DC2A" w14:textId="77777777" w:rsidR="00A274C9" w:rsidRPr="00A274C9" w:rsidRDefault="00A274C9" w:rsidP="00A274C9">
            <w:pPr>
              <w:jc w:val="right"/>
              <w:rPr>
                <w:rFonts w:ascii="Verdana" w:hAnsi="Verdana" w:cs="Calibri"/>
                <w:color w:val="000000"/>
                <w:sz w:val="20"/>
                <w:szCs w:val="20"/>
              </w:rPr>
            </w:pPr>
            <w:r w:rsidRPr="00A274C9">
              <w:rPr>
                <w:rFonts w:ascii="Verdana" w:hAnsi="Verdana" w:cs="Calibri"/>
                <w:color w:val="000000"/>
                <w:sz w:val="20"/>
                <w:szCs w:val="20"/>
              </w:rPr>
              <w:t>29</w:t>
            </w:r>
          </w:p>
        </w:tc>
        <w:tc>
          <w:tcPr>
            <w:tcW w:w="900" w:type="dxa"/>
            <w:vAlign w:val="bottom"/>
          </w:tcPr>
          <w:p w14:paraId="34163511" w14:textId="77777777" w:rsidR="00A274C9" w:rsidRPr="00A274C9" w:rsidRDefault="00A274C9" w:rsidP="00A274C9">
            <w:pPr>
              <w:jc w:val="right"/>
              <w:rPr>
                <w:rFonts w:ascii="Verdana" w:hAnsi="Verdana" w:cs="Calibri"/>
                <w:color w:val="000000"/>
                <w:sz w:val="20"/>
                <w:szCs w:val="20"/>
              </w:rPr>
            </w:pPr>
            <w:r w:rsidRPr="00A274C9">
              <w:rPr>
                <w:rFonts w:ascii="Verdana" w:hAnsi="Verdana" w:cs="Calibri"/>
                <w:color w:val="000000"/>
                <w:sz w:val="20"/>
                <w:szCs w:val="20"/>
              </w:rPr>
              <w:t>41</w:t>
            </w:r>
          </w:p>
        </w:tc>
        <w:tc>
          <w:tcPr>
            <w:tcW w:w="990" w:type="dxa"/>
            <w:vAlign w:val="bottom"/>
          </w:tcPr>
          <w:p w14:paraId="52FE8E10" w14:textId="77777777" w:rsidR="00A274C9" w:rsidRPr="00A274C9" w:rsidRDefault="00A274C9" w:rsidP="00A274C9">
            <w:pPr>
              <w:jc w:val="right"/>
              <w:rPr>
                <w:rFonts w:ascii="Verdana" w:hAnsi="Verdana" w:cs="Calibri"/>
                <w:color w:val="000000"/>
                <w:sz w:val="20"/>
                <w:szCs w:val="20"/>
              </w:rPr>
            </w:pPr>
            <w:r w:rsidRPr="00A274C9">
              <w:rPr>
                <w:rFonts w:ascii="Verdana" w:hAnsi="Verdana" w:cs="Calibri"/>
                <w:color w:val="000000"/>
                <w:sz w:val="20"/>
                <w:szCs w:val="20"/>
              </w:rPr>
              <w:t>36</w:t>
            </w:r>
          </w:p>
        </w:tc>
        <w:tc>
          <w:tcPr>
            <w:tcW w:w="1170" w:type="dxa"/>
            <w:vAlign w:val="bottom"/>
          </w:tcPr>
          <w:p w14:paraId="0A9CE132" w14:textId="77777777" w:rsidR="00A274C9" w:rsidRPr="00A274C9" w:rsidRDefault="00A274C9" w:rsidP="00A274C9">
            <w:pPr>
              <w:jc w:val="right"/>
              <w:rPr>
                <w:rFonts w:ascii="Verdana" w:hAnsi="Verdana" w:cs="Calibri"/>
                <w:color w:val="000000"/>
                <w:sz w:val="20"/>
                <w:szCs w:val="20"/>
              </w:rPr>
            </w:pPr>
            <w:r w:rsidRPr="00A274C9">
              <w:rPr>
                <w:rFonts w:ascii="Verdana" w:hAnsi="Verdana" w:cs="Calibri"/>
                <w:color w:val="000000"/>
                <w:sz w:val="20"/>
                <w:szCs w:val="20"/>
              </w:rPr>
              <w:t>36</w:t>
            </w:r>
          </w:p>
        </w:tc>
        <w:tc>
          <w:tcPr>
            <w:tcW w:w="810" w:type="dxa"/>
            <w:vAlign w:val="bottom"/>
          </w:tcPr>
          <w:p w14:paraId="3F77E56D" w14:textId="77777777" w:rsidR="00A274C9" w:rsidRPr="00A274C9" w:rsidRDefault="00A274C9" w:rsidP="00A274C9">
            <w:pPr>
              <w:jc w:val="right"/>
              <w:rPr>
                <w:rFonts w:ascii="Verdana" w:hAnsi="Verdana" w:cs="Calibri"/>
                <w:color w:val="000000"/>
                <w:sz w:val="20"/>
                <w:szCs w:val="20"/>
              </w:rPr>
            </w:pPr>
            <w:r w:rsidRPr="00A274C9">
              <w:rPr>
                <w:rFonts w:ascii="Verdana" w:hAnsi="Verdana" w:cs="Calibri"/>
                <w:color w:val="000000"/>
                <w:sz w:val="20"/>
                <w:szCs w:val="20"/>
              </w:rPr>
              <w:t>115</w:t>
            </w:r>
          </w:p>
        </w:tc>
        <w:tc>
          <w:tcPr>
            <w:tcW w:w="720" w:type="dxa"/>
            <w:vAlign w:val="bottom"/>
          </w:tcPr>
          <w:p w14:paraId="75A94B27" w14:textId="77777777" w:rsidR="00A274C9" w:rsidRDefault="00A274C9" w:rsidP="00A274C9">
            <w:pPr>
              <w:jc w:val="right"/>
              <w:rPr>
                <w:rFonts w:ascii="Calibri" w:hAnsi="Calibri" w:cs="Calibri"/>
                <w:color w:val="000000"/>
              </w:rPr>
            </w:pPr>
          </w:p>
        </w:tc>
        <w:tc>
          <w:tcPr>
            <w:tcW w:w="990" w:type="dxa"/>
            <w:vAlign w:val="bottom"/>
          </w:tcPr>
          <w:p w14:paraId="7AB51F16" w14:textId="77777777" w:rsidR="00A274C9" w:rsidRDefault="00A274C9" w:rsidP="00A274C9">
            <w:pPr>
              <w:jc w:val="right"/>
              <w:rPr>
                <w:rFonts w:ascii="Calibri" w:hAnsi="Calibri" w:cs="Calibri"/>
                <w:color w:val="000000"/>
              </w:rPr>
            </w:pPr>
          </w:p>
        </w:tc>
      </w:tr>
      <w:tr w:rsidR="00A274C9" w14:paraId="39A67AB5" w14:textId="77777777" w:rsidTr="00A274C9">
        <w:tc>
          <w:tcPr>
            <w:tcW w:w="1620" w:type="dxa"/>
          </w:tcPr>
          <w:p w14:paraId="09806406" w14:textId="77777777" w:rsidR="00A274C9" w:rsidRPr="00A274C9" w:rsidRDefault="00A274C9" w:rsidP="00A274C9">
            <w:pPr>
              <w:tabs>
                <w:tab w:val="left" w:pos="830"/>
              </w:tabs>
              <w:ind w:left="-380"/>
              <w:rPr>
                <w:rFonts w:ascii="Verdana" w:hAnsi="Verdana" w:cs="Calibri"/>
                <w:color w:val="000000"/>
                <w:sz w:val="20"/>
                <w:szCs w:val="20"/>
              </w:rPr>
            </w:pPr>
            <w:r w:rsidRPr="00A274C9">
              <w:rPr>
                <w:rFonts w:ascii="Verdana" w:hAnsi="Verdana" w:cs="Calibri"/>
                <w:color w:val="000000"/>
                <w:sz w:val="20"/>
                <w:szCs w:val="20"/>
              </w:rPr>
              <w:t>%</w:t>
            </w:r>
            <w:r w:rsidRPr="00A274C9">
              <w:rPr>
                <w:rFonts w:ascii="Verdana" w:hAnsi="Verdana" w:cs="Calibri"/>
                <w:color w:val="000000"/>
                <w:sz w:val="20"/>
                <w:szCs w:val="20"/>
              </w:rPr>
              <w:tab/>
              <w:t>%</w:t>
            </w:r>
          </w:p>
        </w:tc>
        <w:tc>
          <w:tcPr>
            <w:tcW w:w="900" w:type="dxa"/>
            <w:vAlign w:val="bottom"/>
          </w:tcPr>
          <w:p w14:paraId="1D89E0FF" w14:textId="77777777" w:rsidR="00A274C9" w:rsidRPr="00A274C9" w:rsidRDefault="00A274C9" w:rsidP="00A274C9">
            <w:pPr>
              <w:jc w:val="right"/>
              <w:rPr>
                <w:rFonts w:ascii="Verdana" w:hAnsi="Verdana" w:cs="Calibri"/>
                <w:color w:val="000000"/>
                <w:sz w:val="20"/>
                <w:szCs w:val="20"/>
              </w:rPr>
            </w:pPr>
            <w:r w:rsidRPr="00A274C9">
              <w:rPr>
                <w:rFonts w:ascii="Verdana" w:hAnsi="Verdana" w:cs="Calibri"/>
                <w:color w:val="000000"/>
                <w:sz w:val="20"/>
                <w:szCs w:val="20"/>
              </w:rPr>
              <w:t>25</w:t>
            </w:r>
          </w:p>
        </w:tc>
        <w:tc>
          <w:tcPr>
            <w:tcW w:w="990" w:type="dxa"/>
            <w:vAlign w:val="bottom"/>
          </w:tcPr>
          <w:p w14:paraId="4D894D8F" w14:textId="77777777" w:rsidR="00A274C9" w:rsidRPr="00A274C9" w:rsidRDefault="00A274C9" w:rsidP="00A274C9">
            <w:pPr>
              <w:jc w:val="right"/>
              <w:rPr>
                <w:rFonts w:ascii="Verdana" w:hAnsi="Verdana" w:cs="Calibri"/>
                <w:color w:val="000000"/>
                <w:sz w:val="20"/>
                <w:szCs w:val="20"/>
              </w:rPr>
            </w:pPr>
            <w:r w:rsidRPr="00A274C9">
              <w:rPr>
                <w:rFonts w:ascii="Verdana" w:hAnsi="Verdana" w:cs="Calibri"/>
                <w:color w:val="000000"/>
                <w:sz w:val="20"/>
                <w:szCs w:val="20"/>
              </w:rPr>
              <w:t>35</w:t>
            </w:r>
          </w:p>
        </w:tc>
        <w:tc>
          <w:tcPr>
            <w:tcW w:w="720" w:type="dxa"/>
            <w:vAlign w:val="bottom"/>
          </w:tcPr>
          <w:p w14:paraId="27714643" w14:textId="77777777" w:rsidR="00A274C9" w:rsidRPr="00A274C9" w:rsidRDefault="00A274C9" w:rsidP="00A274C9">
            <w:pPr>
              <w:jc w:val="right"/>
              <w:rPr>
                <w:rFonts w:ascii="Verdana" w:hAnsi="Verdana" w:cs="Calibri"/>
                <w:color w:val="000000"/>
                <w:sz w:val="20"/>
                <w:szCs w:val="20"/>
              </w:rPr>
            </w:pPr>
            <w:r w:rsidRPr="00A274C9">
              <w:rPr>
                <w:rFonts w:ascii="Verdana" w:hAnsi="Verdana" w:cs="Calibri"/>
                <w:color w:val="000000"/>
                <w:sz w:val="20"/>
                <w:szCs w:val="20"/>
              </w:rPr>
              <w:t>14</w:t>
            </w:r>
          </w:p>
        </w:tc>
        <w:tc>
          <w:tcPr>
            <w:tcW w:w="810" w:type="dxa"/>
            <w:vAlign w:val="bottom"/>
          </w:tcPr>
          <w:p w14:paraId="3FA12D9D" w14:textId="77777777" w:rsidR="00A274C9" w:rsidRPr="00A274C9" w:rsidRDefault="00A274C9" w:rsidP="00A274C9">
            <w:pPr>
              <w:jc w:val="right"/>
              <w:rPr>
                <w:rFonts w:ascii="Verdana" w:hAnsi="Verdana" w:cs="Calibri"/>
                <w:color w:val="000000"/>
                <w:sz w:val="20"/>
                <w:szCs w:val="20"/>
              </w:rPr>
            </w:pPr>
            <w:r w:rsidRPr="00A274C9">
              <w:rPr>
                <w:rFonts w:ascii="Verdana" w:hAnsi="Verdana" w:cs="Calibri"/>
                <w:color w:val="000000"/>
                <w:sz w:val="20"/>
                <w:szCs w:val="20"/>
              </w:rPr>
              <w:t>13</w:t>
            </w:r>
          </w:p>
        </w:tc>
        <w:tc>
          <w:tcPr>
            <w:tcW w:w="900" w:type="dxa"/>
            <w:vAlign w:val="bottom"/>
          </w:tcPr>
          <w:p w14:paraId="255FBF7F" w14:textId="77777777" w:rsidR="00A274C9" w:rsidRPr="00A274C9" w:rsidRDefault="00A274C9" w:rsidP="00A274C9">
            <w:pPr>
              <w:jc w:val="right"/>
              <w:rPr>
                <w:rFonts w:ascii="Verdana" w:hAnsi="Verdana" w:cs="Calibri"/>
                <w:color w:val="000000"/>
                <w:sz w:val="20"/>
                <w:szCs w:val="20"/>
              </w:rPr>
            </w:pPr>
            <w:r w:rsidRPr="00A274C9">
              <w:rPr>
                <w:rFonts w:ascii="Verdana" w:hAnsi="Verdana" w:cs="Calibri"/>
                <w:color w:val="000000"/>
                <w:sz w:val="20"/>
                <w:szCs w:val="20"/>
              </w:rPr>
              <w:t>19</w:t>
            </w:r>
          </w:p>
        </w:tc>
        <w:tc>
          <w:tcPr>
            <w:tcW w:w="990" w:type="dxa"/>
            <w:vAlign w:val="bottom"/>
          </w:tcPr>
          <w:p w14:paraId="65422E58" w14:textId="77777777" w:rsidR="00A274C9" w:rsidRPr="00A274C9" w:rsidRDefault="00A274C9" w:rsidP="00A274C9">
            <w:pPr>
              <w:jc w:val="right"/>
              <w:rPr>
                <w:rFonts w:ascii="Verdana" w:hAnsi="Verdana" w:cs="Calibri"/>
                <w:color w:val="000000"/>
                <w:sz w:val="20"/>
                <w:szCs w:val="20"/>
              </w:rPr>
            </w:pPr>
            <w:r w:rsidRPr="00A274C9">
              <w:rPr>
                <w:rFonts w:ascii="Verdana" w:hAnsi="Verdana" w:cs="Calibri"/>
                <w:color w:val="000000"/>
                <w:sz w:val="20"/>
                <w:szCs w:val="20"/>
              </w:rPr>
              <w:t>16</w:t>
            </w:r>
          </w:p>
        </w:tc>
        <w:tc>
          <w:tcPr>
            <w:tcW w:w="1170" w:type="dxa"/>
            <w:vAlign w:val="bottom"/>
          </w:tcPr>
          <w:p w14:paraId="36F8E38D" w14:textId="77777777" w:rsidR="00A274C9" w:rsidRPr="00A274C9" w:rsidRDefault="00A274C9" w:rsidP="00A274C9">
            <w:pPr>
              <w:jc w:val="right"/>
              <w:rPr>
                <w:rFonts w:ascii="Verdana" w:hAnsi="Verdana" w:cs="Calibri"/>
                <w:color w:val="000000"/>
                <w:sz w:val="20"/>
                <w:szCs w:val="20"/>
              </w:rPr>
            </w:pPr>
            <w:r w:rsidRPr="00A274C9">
              <w:rPr>
                <w:rFonts w:ascii="Verdana" w:hAnsi="Verdana" w:cs="Calibri"/>
                <w:color w:val="000000"/>
                <w:sz w:val="20"/>
                <w:szCs w:val="20"/>
              </w:rPr>
              <w:t>16</w:t>
            </w:r>
          </w:p>
        </w:tc>
        <w:tc>
          <w:tcPr>
            <w:tcW w:w="810" w:type="dxa"/>
            <w:vAlign w:val="bottom"/>
          </w:tcPr>
          <w:p w14:paraId="053E5C30" w14:textId="77777777" w:rsidR="00A274C9" w:rsidRPr="00A274C9" w:rsidRDefault="00A274C9" w:rsidP="00A274C9">
            <w:pPr>
              <w:jc w:val="right"/>
              <w:rPr>
                <w:rFonts w:ascii="Verdana" w:hAnsi="Verdana" w:cs="Calibri"/>
                <w:color w:val="000000"/>
                <w:sz w:val="20"/>
                <w:szCs w:val="20"/>
              </w:rPr>
            </w:pPr>
            <w:r w:rsidRPr="00A274C9">
              <w:rPr>
                <w:rFonts w:ascii="Verdana" w:hAnsi="Verdana" w:cs="Calibri"/>
                <w:color w:val="000000"/>
                <w:sz w:val="20"/>
                <w:szCs w:val="20"/>
              </w:rPr>
              <w:t>53</w:t>
            </w:r>
          </w:p>
        </w:tc>
        <w:tc>
          <w:tcPr>
            <w:tcW w:w="720" w:type="dxa"/>
            <w:vAlign w:val="bottom"/>
          </w:tcPr>
          <w:p w14:paraId="4463473F" w14:textId="77777777" w:rsidR="00A274C9" w:rsidRDefault="00A274C9" w:rsidP="00A274C9">
            <w:pPr>
              <w:rPr>
                <w:rFonts w:ascii="Calibri" w:hAnsi="Calibri" w:cs="Calibri"/>
                <w:color w:val="000000"/>
              </w:rPr>
            </w:pPr>
          </w:p>
        </w:tc>
        <w:tc>
          <w:tcPr>
            <w:tcW w:w="990" w:type="dxa"/>
            <w:vAlign w:val="bottom"/>
          </w:tcPr>
          <w:p w14:paraId="2FB1235D" w14:textId="77777777" w:rsidR="00A274C9" w:rsidRDefault="00A274C9" w:rsidP="00A274C9">
            <w:pPr>
              <w:rPr>
                <w:rFonts w:ascii="Calibri" w:hAnsi="Calibri" w:cs="Calibri"/>
                <w:color w:val="000000"/>
              </w:rPr>
            </w:pPr>
          </w:p>
        </w:tc>
      </w:tr>
      <w:tr w:rsidR="00A274C9" w14:paraId="0CEBE452" w14:textId="77777777" w:rsidTr="00A274C9">
        <w:tc>
          <w:tcPr>
            <w:tcW w:w="1620" w:type="dxa"/>
          </w:tcPr>
          <w:p w14:paraId="42BE3604" w14:textId="77777777" w:rsidR="00A274C9" w:rsidRPr="00A274C9" w:rsidRDefault="00A274C9" w:rsidP="00A274C9">
            <w:pPr>
              <w:tabs>
                <w:tab w:val="left" w:pos="900"/>
              </w:tabs>
              <w:rPr>
                <w:rFonts w:ascii="Verdana" w:hAnsi="Verdana" w:cs="Calibri"/>
                <w:color w:val="000000"/>
                <w:sz w:val="20"/>
                <w:szCs w:val="20"/>
              </w:rPr>
            </w:pPr>
            <w:r w:rsidRPr="00A274C9">
              <w:rPr>
                <w:rFonts w:ascii="Verdana" w:hAnsi="Verdana" w:cs="Calibri"/>
                <w:color w:val="000000"/>
                <w:sz w:val="20"/>
                <w:szCs w:val="20"/>
              </w:rPr>
              <w:t>Gandaki</w:t>
            </w:r>
          </w:p>
        </w:tc>
        <w:tc>
          <w:tcPr>
            <w:tcW w:w="900" w:type="dxa"/>
            <w:vAlign w:val="bottom"/>
          </w:tcPr>
          <w:p w14:paraId="162AFD24" w14:textId="77777777" w:rsidR="00A274C9" w:rsidRPr="00A274C9" w:rsidRDefault="00A274C9" w:rsidP="00A274C9">
            <w:pPr>
              <w:jc w:val="right"/>
              <w:rPr>
                <w:rFonts w:ascii="Verdana" w:hAnsi="Verdana" w:cs="Calibri"/>
                <w:color w:val="000000"/>
                <w:sz w:val="20"/>
                <w:szCs w:val="20"/>
              </w:rPr>
            </w:pPr>
            <w:r w:rsidRPr="00A274C9">
              <w:rPr>
                <w:rFonts w:ascii="Verdana" w:hAnsi="Verdana" w:cs="Calibri"/>
                <w:color w:val="000000"/>
                <w:sz w:val="20"/>
                <w:szCs w:val="20"/>
              </w:rPr>
              <w:t>35</w:t>
            </w:r>
          </w:p>
        </w:tc>
        <w:tc>
          <w:tcPr>
            <w:tcW w:w="990" w:type="dxa"/>
            <w:vAlign w:val="bottom"/>
          </w:tcPr>
          <w:p w14:paraId="0A3DFEB6" w14:textId="77777777" w:rsidR="00A274C9" w:rsidRPr="00A274C9" w:rsidRDefault="00A274C9" w:rsidP="00A274C9">
            <w:pPr>
              <w:jc w:val="right"/>
              <w:rPr>
                <w:rFonts w:ascii="Verdana" w:hAnsi="Verdana" w:cs="Calibri"/>
                <w:color w:val="000000"/>
                <w:sz w:val="20"/>
                <w:szCs w:val="20"/>
              </w:rPr>
            </w:pPr>
            <w:r w:rsidRPr="00A274C9">
              <w:rPr>
                <w:rFonts w:ascii="Verdana" w:hAnsi="Verdana" w:cs="Calibri"/>
                <w:color w:val="000000"/>
                <w:sz w:val="20"/>
                <w:szCs w:val="20"/>
              </w:rPr>
              <w:t>32</w:t>
            </w:r>
          </w:p>
        </w:tc>
        <w:tc>
          <w:tcPr>
            <w:tcW w:w="720" w:type="dxa"/>
            <w:vAlign w:val="bottom"/>
          </w:tcPr>
          <w:p w14:paraId="07613B2D" w14:textId="77777777" w:rsidR="00A274C9" w:rsidRPr="00A274C9" w:rsidRDefault="00A274C9" w:rsidP="00A274C9">
            <w:pPr>
              <w:jc w:val="right"/>
              <w:rPr>
                <w:rFonts w:ascii="Verdana" w:hAnsi="Verdana" w:cs="Calibri"/>
                <w:color w:val="000000"/>
                <w:sz w:val="20"/>
                <w:szCs w:val="20"/>
              </w:rPr>
            </w:pPr>
            <w:r w:rsidRPr="00A274C9">
              <w:rPr>
                <w:rFonts w:ascii="Verdana" w:hAnsi="Verdana" w:cs="Calibri"/>
                <w:color w:val="000000"/>
                <w:sz w:val="20"/>
                <w:szCs w:val="20"/>
              </w:rPr>
              <w:t>17</w:t>
            </w:r>
          </w:p>
        </w:tc>
        <w:tc>
          <w:tcPr>
            <w:tcW w:w="810" w:type="dxa"/>
            <w:vAlign w:val="bottom"/>
          </w:tcPr>
          <w:p w14:paraId="3827E386" w14:textId="77777777" w:rsidR="00A274C9" w:rsidRPr="00A274C9" w:rsidRDefault="00A274C9" w:rsidP="00A274C9">
            <w:pPr>
              <w:jc w:val="right"/>
              <w:rPr>
                <w:rFonts w:ascii="Verdana" w:hAnsi="Verdana" w:cs="Calibri"/>
                <w:color w:val="000000"/>
                <w:sz w:val="20"/>
                <w:szCs w:val="20"/>
              </w:rPr>
            </w:pPr>
            <w:r w:rsidRPr="00A274C9">
              <w:rPr>
                <w:rFonts w:ascii="Verdana" w:hAnsi="Verdana" w:cs="Calibri"/>
                <w:color w:val="000000"/>
                <w:sz w:val="20"/>
                <w:szCs w:val="20"/>
              </w:rPr>
              <w:t>21</w:t>
            </w:r>
          </w:p>
        </w:tc>
        <w:tc>
          <w:tcPr>
            <w:tcW w:w="900" w:type="dxa"/>
            <w:vAlign w:val="bottom"/>
          </w:tcPr>
          <w:p w14:paraId="6D504BAA" w14:textId="77777777" w:rsidR="00A274C9" w:rsidRPr="00A274C9" w:rsidRDefault="00A274C9" w:rsidP="00A274C9">
            <w:pPr>
              <w:jc w:val="right"/>
              <w:rPr>
                <w:rFonts w:ascii="Verdana" w:hAnsi="Verdana" w:cs="Calibri"/>
                <w:color w:val="000000"/>
                <w:sz w:val="20"/>
                <w:szCs w:val="20"/>
              </w:rPr>
            </w:pPr>
            <w:r w:rsidRPr="00A274C9">
              <w:rPr>
                <w:rFonts w:ascii="Verdana" w:hAnsi="Verdana" w:cs="Calibri"/>
                <w:color w:val="000000"/>
                <w:sz w:val="20"/>
                <w:szCs w:val="20"/>
              </w:rPr>
              <w:t>31</w:t>
            </w:r>
          </w:p>
        </w:tc>
        <w:tc>
          <w:tcPr>
            <w:tcW w:w="990" w:type="dxa"/>
            <w:vAlign w:val="bottom"/>
          </w:tcPr>
          <w:p w14:paraId="3C73BD9B" w14:textId="77777777" w:rsidR="00A274C9" w:rsidRPr="00A274C9" w:rsidRDefault="00A274C9" w:rsidP="00A274C9">
            <w:pPr>
              <w:jc w:val="right"/>
              <w:rPr>
                <w:rFonts w:ascii="Verdana" w:hAnsi="Verdana" w:cs="Calibri"/>
                <w:color w:val="000000"/>
                <w:sz w:val="20"/>
                <w:szCs w:val="20"/>
              </w:rPr>
            </w:pPr>
            <w:r w:rsidRPr="00A274C9">
              <w:rPr>
                <w:rFonts w:ascii="Verdana" w:hAnsi="Verdana" w:cs="Calibri"/>
                <w:color w:val="000000"/>
                <w:sz w:val="20"/>
                <w:szCs w:val="20"/>
              </w:rPr>
              <w:t>23</w:t>
            </w:r>
          </w:p>
        </w:tc>
        <w:tc>
          <w:tcPr>
            <w:tcW w:w="1170" w:type="dxa"/>
            <w:vAlign w:val="bottom"/>
          </w:tcPr>
          <w:p w14:paraId="3F3DBF19" w14:textId="77777777" w:rsidR="00A274C9" w:rsidRPr="00A274C9" w:rsidRDefault="00A274C9" w:rsidP="00A274C9">
            <w:pPr>
              <w:jc w:val="right"/>
              <w:rPr>
                <w:rFonts w:ascii="Verdana" w:hAnsi="Verdana" w:cs="Calibri"/>
                <w:color w:val="000000"/>
                <w:sz w:val="20"/>
                <w:szCs w:val="20"/>
              </w:rPr>
            </w:pPr>
            <w:r w:rsidRPr="00A274C9">
              <w:rPr>
                <w:rFonts w:ascii="Verdana" w:hAnsi="Verdana" w:cs="Calibri"/>
                <w:color w:val="000000"/>
                <w:sz w:val="20"/>
                <w:szCs w:val="20"/>
              </w:rPr>
              <w:t>19</w:t>
            </w:r>
          </w:p>
        </w:tc>
        <w:tc>
          <w:tcPr>
            <w:tcW w:w="810" w:type="dxa"/>
            <w:vAlign w:val="bottom"/>
          </w:tcPr>
          <w:p w14:paraId="3ED8E91D" w14:textId="77777777" w:rsidR="00A274C9" w:rsidRPr="00A274C9" w:rsidRDefault="00A274C9" w:rsidP="00A274C9">
            <w:pPr>
              <w:jc w:val="right"/>
              <w:rPr>
                <w:rFonts w:ascii="Verdana" w:hAnsi="Verdana" w:cs="Calibri"/>
                <w:color w:val="000000"/>
                <w:sz w:val="20"/>
                <w:szCs w:val="20"/>
              </w:rPr>
            </w:pPr>
            <w:r w:rsidRPr="00A274C9">
              <w:rPr>
                <w:rFonts w:ascii="Verdana" w:hAnsi="Verdana" w:cs="Calibri"/>
                <w:color w:val="000000"/>
                <w:sz w:val="20"/>
                <w:szCs w:val="20"/>
              </w:rPr>
              <w:t>28</w:t>
            </w:r>
          </w:p>
        </w:tc>
        <w:tc>
          <w:tcPr>
            <w:tcW w:w="720" w:type="dxa"/>
            <w:vAlign w:val="bottom"/>
          </w:tcPr>
          <w:p w14:paraId="2273DEDE" w14:textId="77777777" w:rsidR="00A274C9" w:rsidRDefault="00A274C9" w:rsidP="00A274C9">
            <w:pPr>
              <w:rPr>
                <w:rFonts w:ascii="Calibri" w:hAnsi="Calibri" w:cs="Calibri"/>
                <w:color w:val="000000"/>
              </w:rPr>
            </w:pPr>
          </w:p>
        </w:tc>
        <w:tc>
          <w:tcPr>
            <w:tcW w:w="990" w:type="dxa"/>
            <w:vAlign w:val="bottom"/>
          </w:tcPr>
          <w:p w14:paraId="5239C29D" w14:textId="77777777" w:rsidR="00A274C9" w:rsidRDefault="00A274C9" w:rsidP="00A274C9">
            <w:pPr>
              <w:rPr>
                <w:rFonts w:ascii="Calibri" w:hAnsi="Calibri" w:cs="Calibri"/>
                <w:color w:val="000000"/>
              </w:rPr>
            </w:pPr>
          </w:p>
        </w:tc>
      </w:tr>
      <w:tr w:rsidR="00A274C9" w14:paraId="17816267" w14:textId="77777777" w:rsidTr="00A274C9">
        <w:tc>
          <w:tcPr>
            <w:tcW w:w="1620" w:type="dxa"/>
          </w:tcPr>
          <w:p w14:paraId="50A2C4C0" w14:textId="77777777" w:rsidR="00A274C9" w:rsidRPr="00A274C9" w:rsidRDefault="00A274C9" w:rsidP="00A274C9">
            <w:pPr>
              <w:tabs>
                <w:tab w:val="left" w:pos="900"/>
              </w:tabs>
              <w:rPr>
                <w:rFonts w:ascii="Verdana" w:hAnsi="Verdana" w:cs="Calibri"/>
                <w:color w:val="000000"/>
                <w:sz w:val="20"/>
                <w:szCs w:val="20"/>
              </w:rPr>
            </w:pPr>
            <w:r w:rsidRPr="00A274C9">
              <w:rPr>
                <w:rFonts w:ascii="Verdana" w:hAnsi="Verdana" w:cs="Calibri"/>
                <w:color w:val="000000"/>
                <w:sz w:val="20"/>
                <w:szCs w:val="20"/>
              </w:rPr>
              <w:t>Karnali</w:t>
            </w:r>
          </w:p>
        </w:tc>
        <w:tc>
          <w:tcPr>
            <w:tcW w:w="900" w:type="dxa"/>
            <w:vAlign w:val="bottom"/>
          </w:tcPr>
          <w:p w14:paraId="0F62E4FA" w14:textId="77777777" w:rsidR="00A274C9" w:rsidRPr="00A274C9" w:rsidRDefault="00A274C9" w:rsidP="00A274C9">
            <w:pPr>
              <w:jc w:val="right"/>
              <w:rPr>
                <w:rFonts w:ascii="Verdana" w:hAnsi="Verdana" w:cs="Calibri"/>
                <w:color w:val="000000"/>
                <w:sz w:val="20"/>
                <w:szCs w:val="20"/>
              </w:rPr>
            </w:pPr>
            <w:r w:rsidRPr="00A274C9">
              <w:rPr>
                <w:rFonts w:ascii="Verdana" w:hAnsi="Verdana" w:cs="Calibri"/>
                <w:color w:val="000000"/>
                <w:sz w:val="20"/>
                <w:szCs w:val="20"/>
              </w:rPr>
              <w:t>5</w:t>
            </w:r>
          </w:p>
        </w:tc>
        <w:tc>
          <w:tcPr>
            <w:tcW w:w="990" w:type="dxa"/>
            <w:vAlign w:val="bottom"/>
          </w:tcPr>
          <w:p w14:paraId="5FF6FB86" w14:textId="77777777" w:rsidR="00A274C9" w:rsidRPr="00A274C9" w:rsidRDefault="00A274C9" w:rsidP="00A274C9">
            <w:pPr>
              <w:jc w:val="right"/>
              <w:rPr>
                <w:rFonts w:ascii="Verdana" w:hAnsi="Verdana" w:cs="Calibri"/>
                <w:color w:val="000000"/>
                <w:sz w:val="20"/>
                <w:szCs w:val="20"/>
              </w:rPr>
            </w:pPr>
            <w:r w:rsidRPr="00A274C9">
              <w:rPr>
                <w:rFonts w:ascii="Verdana" w:hAnsi="Verdana" w:cs="Calibri"/>
                <w:color w:val="000000"/>
                <w:sz w:val="20"/>
                <w:szCs w:val="20"/>
              </w:rPr>
              <w:t>25</w:t>
            </w:r>
          </w:p>
        </w:tc>
        <w:tc>
          <w:tcPr>
            <w:tcW w:w="720" w:type="dxa"/>
            <w:vAlign w:val="bottom"/>
          </w:tcPr>
          <w:p w14:paraId="211C2012" w14:textId="77777777" w:rsidR="00A274C9" w:rsidRPr="00A274C9" w:rsidRDefault="00A274C9" w:rsidP="00A274C9">
            <w:pPr>
              <w:jc w:val="right"/>
              <w:rPr>
                <w:rFonts w:ascii="Verdana" w:hAnsi="Verdana" w:cs="Calibri"/>
                <w:color w:val="000000"/>
                <w:sz w:val="20"/>
                <w:szCs w:val="20"/>
              </w:rPr>
            </w:pPr>
            <w:r w:rsidRPr="00A274C9">
              <w:rPr>
                <w:rFonts w:ascii="Verdana" w:hAnsi="Verdana" w:cs="Calibri"/>
                <w:color w:val="000000"/>
                <w:sz w:val="20"/>
                <w:szCs w:val="20"/>
              </w:rPr>
              <w:t>9</w:t>
            </w:r>
          </w:p>
        </w:tc>
        <w:tc>
          <w:tcPr>
            <w:tcW w:w="810" w:type="dxa"/>
            <w:vAlign w:val="bottom"/>
          </w:tcPr>
          <w:p w14:paraId="4F070497" w14:textId="77777777" w:rsidR="00A274C9" w:rsidRPr="00A274C9" w:rsidRDefault="00A274C9" w:rsidP="00A274C9">
            <w:pPr>
              <w:jc w:val="right"/>
              <w:rPr>
                <w:rFonts w:ascii="Verdana" w:hAnsi="Verdana" w:cs="Calibri"/>
                <w:color w:val="000000"/>
                <w:sz w:val="20"/>
                <w:szCs w:val="20"/>
              </w:rPr>
            </w:pPr>
            <w:r w:rsidRPr="00A274C9">
              <w:rPr>
                <w:rFonts w:ascii="Verdana" w:hAnsi="Verdana" w:cs="Calibri"/>
                <w:color w:val="000000"/>
                <w:sz w:val="20"/>
                <w:szCs w:val="20"/>
              </w:rPr>
              <w:t>5</w:t>
            </w:r>
          </w:p>
        </w:tc>
        <w:tc>
          <w:tcPr>
            <w:tcW w:w="900" w:type="dxa"/>
            <w:vAlign w:val="bottom"/>
          </w:tcPr>
          <w:p w14:paraId="5B47FB95" w14:textId="77777777" w:rsidR="00A274C9" w:rsidRPr="00A274C9" w:rsidRDefault="00A274C9" w:rsidP="00A274C9">
            <w:pPr>
              <w:jc w:val="right"/>
              <w:rPr>
                <w:rFonts w:ascii="Verdana" w:hAnsi="Verdana" w:cs="Calibri"/>
                <w:color w:val="000000"/>
                <w:sz w:val="20"/>
                <w:szCs w:val="20"/>
              </w:rPr>
            </w:pPr>
            <w:r w:rsidRPr="00A274C9">
              <w:rPr>
                <w:rFonts w:ascii="Verdana" w:hAnsi="Verdana" w:cs="Calibri"/>
                <w:color w:val="000000"/>
                <w:sz w:val="20"/>
                <w:szCs w:val="20"/>
              </w:rPr>
              <w:t>8</w:t>
            </w:r>
          </w:p>
        </w:tc>
        <w:tc>
          <w:tcPr>
            <w:tcW w:w="990" w:type="dxa"/>
            <w:vAlign w:val="bottom"/>
          </w:tcPr>
          <w:p w14:paraId="738B5E17" w14:textId="77777777" w:rsidR="00A274C9" w:rsidRPr="00A274C9" w:rsidRDefault="00A274C9" w:rsidP="00A274C9">
            <w:pPr>
              <w:jc w:val="right"/>
              <w:rPr>
                <w:rFonts w:ascii="Verdana" w:hAnsi="Verdana" w:cs="Calibri"/>
                <w:color w:val="000000"/>
                <w:sz w:val="20"/>
                <w:szCs w:val="20"/>
              </w:rPr>
            </w:pPr>
            <w:r w:rsidRPr="00A274C9">
              <w:rPr>
                <w:rFonts w:ascii="Verdana" w:hAnsi="Verdana" w:cs="Calibri"/>
                <w:color w:val="000000"/>
                <w:sz w:val="20"/>
                <w:szCs w:val="20"/>
              </w:rPr>
              <w:t>11</w:t>
            </w:r>
          </w:p>
        </w:tc>
        <w:tc>
          <w:tcPr>
            <w:tcW w:w="1170" w:type="dxa"/>
            <w:vAlign w:val="bottom"/>
          </w:tcPr>
          <w:p w14:paraId="44A585D3" w14:textId="77777777" w:rsidR="00A274C9" w:rsidRPr="00A274C9" w:rsidRDefault="00A274C9" w:rsidP="00A274C9">
            <w:pPr>
              <w:jc w:val="right"/>
              <w:rPr>
                <w:rFonts w:ascii="Verdana" w:hAnsi="Verdana" w:cs="Calibri"/>
                <w:color w:val="000000"/>
                <w:sz w:val="20"/>
                <w:szCs w:val="20"/>
              </w:rPr>
            </w:pPr>
            <w:r w:rsidRPr="00A274C9">
              <w:rPr>
                <w:rFonts w:ascii="Verdana" w:hAnsi="Verdana" w:cs="Calibri"/>
                <w:color w:val="000000"/>
                <w:sz w:val="20"/>
                <w:szCs w:val="20"/>
              </w:rPr>
              <w:t>15</w:t>
            </w:r>
          </w:p>
        </w:tc>
        <w:tc>
          <w:tcPr>
            <w:tcW w:w="810" w:type="dxa"/>
            <w:vAlign w:val="bottom"/>
          </w:tcPr>
          <w:p w14:paraId="1D0BD808" w14:textId="77777777" w:rsidR="00A274C9" w:rsidRPr="00A274C9" w:rsidRDefault="00A274C9" w:rsidP="00A274C9">
            <w:pPr>
              <w:jc w:val="right"/>
              <w:rPr>
                <w:rFonts w:ascii="Verdana" w:hAnsi="Verdana" w:cs="Calibri"/>
                <w:color w:val="000000"/>
                <w:sz w:val="20"/>
                <w:szCs w:val="20"/>
              </w:rPr>
            </w:pPr>
            <w:r w:rsidRPr="00A274C9">
              <w:rPr>
                <w:rFonts w:ascii="Verdana" w:hAnsi="Verdana" w:cs="Calibri"/>
                <w:color w:val="000000"/>
                <w:sz w:val="20"/>
                <w:szCs w:val="20"/>
              </w:rPr>
              <w:t>42</w:t>
            </w:r>
          </w:p>
        </w:tc>
        <w:tc>
          <w:tcPr>
            <w:tcW w:w="720" w:type="dxa"/>
            <w:vAlign w:val="bottom"/>
          </w:tcPr>
          <w:p w14:paraId="6A6B5F5B" w14:textId="77777777" w:rsidR="00A274C9" w:rsidRDefault="00A274C9" w:rsidP="00A274C9">
            <w:pPr>
              <w:rPr>
                <w:rFonts w:ascii="Calibri" w:hAnsi="Calibri" w:cs="Calibri"/>
                <w:color w:val="000000"/>
              </w:rPr>
            </w:pPr>
          </w:p>
        </w:tc>
        <w:tc>
          <w:tcPr>
            <w:tcW w:w="990" w:type="dxa"/>
            <w:vAlign w:val="bottom"/>
          </w:tcPr>
          <w:p w14:paraId="34360598" w14:textId="77777777" w:rsidR="00A274C9" w:rsidRDefault="00A274C9" w:rsidP="00A274C9">
            <w:pPr>
              <w:rPr>
                <w:rFonts w:ascii="Calibri" w:hAnsi="Calibri" w:cs="Calibri"/>
                <w:color w:val="000000"/>
              </w:rPr>
            </w:pPr>
          </w:p>
        </w:tc>
      </w:tr>
      <w:tr w:rsidR="00A274C9" w14:paraId="748912BD" w14:textId="77777777" w:rsidTr="00A274C9">
        <w:tc>
          <w:tcPr>
            <w:tcW w:w="1620" w:type="dxa"/>
          </w:tcPr>
          <w:p w14:paraId="59A8B626" w14:textId="77777777" w:rsidR="00A274C9" w:rsidRPr="00A274C9" w:rsidRDefault="00A274C9" w:rsidP="00A274C9">
            <w:pPr>
              <w:tabs>
                <w:tab w:val="left" w:pos="900"/>
              </w:tabs>
              <w:rPr>
                <w:rFonts w:ascii="Verdana" w:hAnsi="Verdana" w:cs="Calibri"/>
                <w:color w:val="000000"/>
                <w:sz w:val="20"/>
                <w:szCs w:val="20"/>
              </w:rPr>
            </w:pPr>
            <w:r w:rsidRPr="00A274C9">
              <w:rPr>
                <w:rFonts w:ascii="Verdana" w:hAnsi="Verdana" w:cs="Calibri"/>
                <w:color w:val="000000"/>
                <w:sz w:val="20"/>
                <w:szCs w:val="20"/>
              </w:rPr>
              <w:t>Province 1</w:t>
            </w:r>
          </w:p>
        </w:tc>
        <w:tc>
          <w:tcPr>
            <w:tcW w:w="900" w:type="dxa"/>
            <w:vAlign w:val="bottom"/>
          </w:tcPr>
          <w:p w14:paraId="3860BA81" w14:textId="77777777" w:rsidR="00A274C9" w:rsidRPr="00A274C9" w:rsidRDefault="00A274C9" w:rsidP="00A274C9">
            <w:pPr>
              <w:jc w:val="right"/>
              <w:rPr>
                <w:rFonts w:ascii="Verdana" w:hAnsi="Verdana" w:cs="Calibri"/>
                <w:color w:val="000000"/>
                <w:sz w:val="20"/>
                <w:szCs w:val="20"/>
              </w:rPr>
            </w:pPr>
            <w:r w:rsidRPr="00A274C9">
              <w:rPr>
                <w:rFonts w:ascii="Verdana" w:hAnsi="Verdana" w:cs="Calibri"/>
                <w:color w:val="000000"/>
                <w:sz w:val="20"/>
                <w:szCs w:val="20"/>
              </w:rPr>
              <w:t>15</w:t>
            </w:r>
          </w:p>
        </w:tc>
        <w:tc>
          <w:tcPr>
            <w:tcW w:w="990" w:type="dxa"/>
            <w:vAlign w:val="bottom"/>
          </w:tcPr>
          <w:p w14:paraId="71DFB383" w14:textId="77777777" w:rsidR="00A274C9" w:rsidRPr="00A274C9" w:rsidRDefault="00A274C9" w:rsidP="00A274C9">
            <w:pPr>
              <w:jc w:val="right"/>
              <w:rPr>
                <w:rFonts w:ascii="Verdana" w:hAnsi="Verdana" w:cs="Calibri"/>
                <w:color w:val="000000"/>
                <w:sz w:val="20"/>
                <w:szCs w:val="20"/>
              </w:rPr>
            </w:pPr>
            <w:r w:rsidRPr="00A274C9">
              <w:rPr>
                <w:rFonts w:ascii="Verdana" w:hAnsi="Verdana" w:cs="Calibri"/>
                <w:color w:val="000000"/>
                <w:sz w:val="20"/>
                <w:szCs w:val="20"/>
              </w:rPr>
              <w:t>20</w:t>
            </w:r>
          </w:p>
        </w:tc>
        <w:tc>
          <w:tcPr>
            <w:tcW w:w="720" w:type="dxa"/>
            <w:vAlign w:val="bottom"/>
          </w:tcPr>
          <w:p w14:paraId="2DF6A1D3" w14:textId="77777777" w:rsidR="00A274C9" w:rsidRPr="00A274C9" w:rsidRDefault="00A274C9" w:rsidP="00A274C9">
            <w:pPr>
              <w:jc w:val="right"/>
              <w:rPr>
                <w:rFonts w:ascii="Verdana" w:hAnsi="Verdana" w:cs="Calibri"/>
                <w:color w:val="000000"/>
                <w:sz w:val="20"/>
                <w:szCs w:val="20"/>
              </w:rPr>
            </w:pPr>
            <w:r w:rsidRPr="00A274C9">
              <w:rPr>
                <w:rFonts w:ascii="Verdana" w:hAnsi="Verdana" w:cs="Calibri"/>
                <w:color w:val="000000"/>
                <w:sz w:val="20"/>
                <w:szCs w:val="20"/>
              </w:rPr>
              <w:t>4</w:t>
            </w:r>
          </w:p>
        </w:tc>
        <w:tc>
          <w:tcPr>
            <w:tcW w:w="810" w:type="dxa"/>
            <w:vAlign w:val="bottom"/>
          </w:tcPr>
          <w:p w14:paraId="69AAF198" w14:textId="77777777" w:rsidR="00A274C9" w:rsidRPr="00A274C9" w:rsidRDefault="00A274C9" w:rsidP="00A274C9">
            <w:pPr>
              <w:jc w:val="right"/>
              <w:rPr>
                <w:rFonts w:ascii="Verdana" w:hAnsi="Verdana" w:cs="Calibri"/>
                <w:color w:val="000000"/>
                <w:sz w:val="20"/>
                <w:szCs w:val="20"/>
              </w:rPr>
            </w:pPr>
            <w:r w:rsidRPr="00A274C9">
              <w:rPr>
                <w:rFonts w:ascii="Verdana" w:hAnsi="Verdana" w:cs="Calibri"/>
                <w:color w:val="000000"/>
                <w:sz w:val="20"/>
                <w:szCs w:val="20"/>
              </w:rPr>
              <w:t>3</w:t>
            </w:r>
          </w:p>
        </w:tc>
        <w:tc>
          <w:tcPr>
            <w:tcW w:w="900" w:type="dxa"/>
            <w:vAlign w:val="bottom"/>
          </w:tcPr>
          <w:p w14:paraId="5E033B2B" w14:textId="77777777" w:rsidR="00A274C9" w:rsidRPr="00A274C9" w:rsidRDefault="00A274C9" w:rsidP="00A274C9">
            <w:pPr>
              <w:jc w:val="right"/>
              <w:rPr>
                <w:rFonts w:ascii="Verdana" w:hAnsi="Verdana" w:cs="Calibri"/>
                <w:color w:val="000000"/>
                <w:sz w:val="20"/>
                <w:szCs w:val="20"/>
              </w:rPr>
            </w:pPr>
            <w:r w:rsidRPr="00A274C9">
              <w:rPr>
                <w:rFonts w:ascii="Verdana" w:hAnsi="Verdana" w:cs="Calibri"/>
                <w:color w:val="000000"/>
                <w:sz w:val="20"/>
                <w:szCs w:val="20"/>
              </w:rPr>
              <w:t>2</w:t>
            </w:r>
          </w:p>
        </w:tc>
        <w:tc>
          <w:tcPr>
            <w:tcW w:w="990" w:type="dxa"/>
            <w:vAlign w:val="bottom"/>
          </w:tcPr>
          <w:p w14:paraId="3D01D07D" w14:textId="77777777" w:rsidR="00A274C9" w:rsidRPr="00A274C9" w:rsidRDefault="00A274C9" w:rsidP="00A274C9">
            <w:pPr>
              <w:jc w:val="right"/>
              <w:rPr>
                <w:rFonts w:ascii="Verdana" w:hAnsi="Verdana" w:cs="Calibri"/>
                <w:color w:val="000000"/>
                <w:sz w:val="20"/>
                <w:szCs w:val="20"/>
              </w:rPr>
            </w:pPr>
            <w:r w:rsidRPr="00A274C9">
              <w:rPr>
                <w:rFonts w:ascii="Verdana" w:hAnsi="Verdana" w:cs="Calibri"/>
                <w:color w:val="000000"/>
                <w:sz w:val="20"/>
                <w:szCs w:val="20"/>
              </w:rPr>
              <w:t>2</w:t>
            </w:r>
          </w:p>
        </w:tc>
        <w:tc>
          <w:tcPr>
            <w:tcW w:w="1170" w:type="dxa"/>
            <w:vAlign w:val="bottom"/>
          </w:tcPr>
          <w:p w14:paraId="09A82C85" w14:textId="77777777" w:rsidR="00A274C9" w:rsidRPr="00A274C9" w:rsidRDefault="00A274C9" w:rsidP="00A274C9">
            <w:pPr>
              <w:jc w:val="right"/>
              <w:rPr>
                <w:rFonts w:ascii="Verdana" w:hAnsi="Verdana" w:cs="Calibri"/>
                <w:color w:val="000000"/>
                <w:sz w:val="20"/>
                <w:szCs w:val="20"/>
              </w:rPr>
            </w:pPr>
            <w:r w:rsidRPr="00A274C9">
              <w:rPr>
                <w:rFonts w:ascii="Verdana" w:hAnsi="Verdana" w:cs="Calibri"/>
                <w:color w:val="000000"/>
                <w:sz w:val="20"/>
                <w:szCs w:val="20"/>
              </w:rPr>
              <w:t>2</w:t>
            </w:r>
          </w:p>
        </w:tc>
        <w:tc>
          <w:tcPr>
            <w:tcW w:w="810" w:type="dxa"/>
            <w:vAlign w:val="bottom"/>
          </w:tcPr>
          <w:p w14:paraId="13C0AD61" w14:textId="77777777" w:rsidR="00A274C9" w:rsidRPr="00A274C9" w:rsidRDefault="00A274C9" w:rsidP="00A274C9">
            <w:pPr>
              <w:jc w:val="right"/>
              <w:rPr>
                <w:rFonts w:ascii="Verdana" w:hAnsi="Verdana" w:cs="Calibri"/>
                <w:color w:val="000000"/>
                <w:sz w:val="20"/>
                <w:szCs w:val="20"/>
              </w:rPr>
            </w:pPr>
            <w:r w:rsidRPr="00A274C9">
              <w:rPr>
                <w:rFonts w:ascii="Verdana" w:hAnsi="Verdana" w:cs="Calibri"/>
                <w:color w:val="000000"/>
                <w:sz w:val="20"/>
                <w:szCs w:val="20"/>
              </w:rPr>
              <w:t>45</w:t>
            </w:r>
          </w:p>
        </w:tc>
        <w:tc>
          <w:tcPr>
            <w:tcW w:w="720" w:type="dxa"/>
            <w:vAlign w:val="bottom"/>
          </w:tcPr>
          <w:p w14:paraId="61C82B84" w14:textId="77777777" w:rsidR="00A274C9" w:rsidRDefault="00A274C9" w:rsidP="00A274C9">
            <w:pPr>
              <w:rPr>
                <w:rFonts w:ascii="Calibri" w:hAnsi="Calibri" w:cs="Calibri"/>
                <w:color w:val="000000"/>
              </w:rPr>
            </w:pPr>
          </w:p>
        </w:tc>
        <w:tc>
          <w:tcPr>
            <w:tcW w:w="990" w:type="dxa"/>
            <w:vAlign w:val="bottom"/>
          </w:tcPr>
          <w:p w14:paraId="573A5984" w14:textId="77777777" w:rsidR="00A274C9" w:rsidRDefault="00A274C9" w:rsidP="00A274C9">
            <w:pPr>
              <w:rPr>
                <w:rFonts w:ascii="Calibri" w:hAnsi="Calibri" w:cs="Calibri"/>
                <w:color w:val="000000"/>
              </w:rPr>
            </w:pPr>
          </w:p>
        </w:tc>
      </w:tr>
    </w:tbl>
    <w:p w14:paraId="49A0CB2E" w14:textId="77777777" w:rsidR="004C6624" w:rsidRDefault="004C6624" w:rsidP="004C6624">
      <w:pPr>
        <w:ind w:left="-360" w:right="-270"/>
        <w:jc w:val="both"/>
        <w:rPr>
          <w:rFonts w:ascii="Verdana" w:hAnsi="Verdana"/>
        </w:rPr>
      </w:pPr>
    </w:p>
    <w:p w14:paraId="389F7A8E" w14:textId="77777777" w:rsidR="00AB7105" w:rsidRPr="00A274C9" w:rsidRDefault="002C3F77" w:rsidP="00DF39FE">
      <w:pPr>
        <w:ind w:left="-360" w:right="-270"/>
        <w:jc w:val="both"/>
        <w:rPr>
          <w:rFonts w:ascii="Calibri" w:hAnsi="Calibri" w:cs="Calibri"/>
          <w:color w:val="000000"/>
          <w:sz w:val="20"/>
          <w:szCs w:val="20"/>
        </w:rPr>
      </w:pPr>
      <w:r>
        <w:rPr>
          <w:rFonts w:ascii="Verdana" w:hAnsi="Verdana"/>
        </w:rPr>
        <w:t>A</w:t>
      </w:r>
      <w:r w:rsidR="00440BCF">
        <w:rPr>
          <w:rFonts w:ascii="Verdana" w:hAnsi="Verdana"/>
        </w:rPr>
        <w:t>round 14-35 percent</w:t>
      </w:r>
      <w:r w:rsidRPr="004C6624">
        <w:rPr>
          <w:rFonts w:ascii="Verdana" w:hAnsi="Verdana"/>
        </w:rPr>
        <w:t xml:space="preserve"> only knew about the </w:t>
      </w:r>
      <w:r w:rsidR="00F93934">
        <w:rPr>
          <w:rFonts w:ascii="Verdana" w:hAnsi="Verdana"/>
        </w:rPr>
        <w:t>pertinent</w:t>
      </w:r>
      <w:r w:rsidR="00D80301">
        <w:rPr>
          <w:rFonts w:ascii="Verdana" w:hAnsi="Verdana"/>
        </w:rPr>
        <w:t xml:space="preserve"> legal instruments</w:t>
      </w:r>
      <w:r>
        <w:rPr>
          <w:rFonts w:ascii="Verdana" w:hAnsi="Verdana"/>
        </w:rPr>
        <w:t xml:space="preserve"> and 53</w:t>
      </w:r>
      <w:r w:rsidR="00440BCF">
        <w:rPr>
          <w:rFonts w:ascii="Verdana" w:hAnsi="Verdana"/>
        </w:rPr>
        <w:t xml:space="preserve"> percent</w:t>
      </w:r>
      <w:r>
        <w:rPr>
          <w:rFonts w:ascii="Verdana" w:hAnsi="Verdana"/>
        </w:rPr>
        <w:t xml:space="preserve"> said they do not know any of the mentioned legal documents. </w:t>
      </w:r>
      <w:r w:rsidR="00C46547">
        <w:rPr>
          <w:rFonts w:ascii="Verdana" w:hAnsi="Verdana"/>
        </w:rPr>
        <w:t xml:space="preserve">The most common </w:t>
      </w:r>
      <w:r w:rsidR="008107CE">
        <w:rPr>
          <w:rFonts w:ascii="Verdana" w:hAnsi="Verdana"/>
        </w:rPr>
        <w:t xml:space="preserve">national and international </w:t>
      </w:r>
      <w:r w:rsidR="00C46547">
        <w:rPr>
          <w:rFonts w:ascii="Verdana" w:hAnsi="Verdana"/>
        </w:rPr>
        <w:t xml:space="preserve">legal </w:t>
      </w:r>
      <w:r w:rsidR="008107CE">
        <w:rPr>
          <w:rFonts w:ascii="Verdana" w:hAnsi="Verdana"/>
        </w:rPr>
        <w:t>instruments</w:t>
      </w:r>
      <w:r w:rsidR="00C46547">
        <w:rPr>
          <w:rFonts w:ascii="Verdana" w:hAnsi="Verdana"/>
        </w:rPr>
        <w:t xml:space="preserve"> they identified were Disability Rights Act</w:t>
      </w:r>
      <w:r w:rsidR="00A70165">
        <w:rPr>
          <w:rFonts w:ascii="Verdana" w:hAnsi="Verdana"/>
        </w:rPr>
        <w:t xml:space="preserve">, </w:t>
      </w:r>
      <w:r w:rsidR="00C46547">
        <w:rPr>
          <w:rFonts w:ascii="Verdana" w:hAnsi="Verdana"/>
        </w:rPr>
        <w:t xml:space="preserve">2074 (35%), CRPD (25%), Sustainable Development Goals (19%), </w:t>
      </w:r>
      <w:r w:rsidR="00AB7105" w:rsidRPr="00AB7105">
        <w:rPr>
          <w:rFonts w:ascii="Verdana" w:hAnsi="Verdana"/>
        </w:rPr>
        <w:t>Specific disability provisions as mentioned in the Constitution of Nepal 2072 (16%)</w:t>
      </w:r>
      <w:r w:rsidR="00AB7105">
        <w:rPr>
          <w:rFonts w:ascii="Verdana" w:hAnsi="Verdana"/>
        </w:rPr>
        <w:t xml:space="preserve">, </w:t>
      </w:r>
      <w:r w:rsidR="00AB7105" w:rsidRPr="00AB7105">
        <w:rPr>
          <w:rFonts w:ascii="Verdana" w:hAnsi="Verdana"/>
        </w:rPr>
        <w:t>ACCESSIBLE PHYSICAL STRUCTURE AND COMMUNICATION SERVICE DIRECTIVE FOR PEOPLE WITH DISABILITIES 2013</w:t>
      </w:r>
      <w:r w:rsidR="00AB7105">
        <w:rPr>
          <w:rFonts w:ascii="Verdana" w:hAnsi="Verdana"/>
        </w:rPr>
        <w:t xml:space="preserve"> (16%), </w:t>
      </w:r>
      <w:r w:rsidR="00AB7105" w:rsidRPr="00AB7105">
        <w:rPr>
          <w:rFonts w:ascii="Verdana" w:hAnsi="Verdana"/>
        </w:rPr>
        <w:t>Rights of Persons with Disabilities Regulation 2077</w:t>
      </w:r>
      <w:r w:rsidR="00AB7105">
        <w:rPr>
          <w:rFonts w:ascii="Verdana" w:hAnsi="Verdana"/>
        </w:rPr>
        <w:t xml:space="preserve"> (14%), and </w:t>
      </w:r>
      <w:r w:rsidR="00AB7105" w:rsidRPr="00AB7105">
        <w:rPr>
          <w:rFonts w:ascii="Verdana" w:hAnsi="Verdana"/>
        </w:rPr>
        <w:t>Local Government Operation Act 2074 (13%)</w:t>
      </w:r>
      <w:r w:rsidR="00AB7105">
        <w:rPr>
          <w:rFonts w:ascii="Verdana" w:hAnsi="Verdana"/>
        </w:rPr>
        <w:t xml:space="preserve">. </w:t>
      </w:r>
    </w:p>
    <w:p w14:paraId="592D6111" w14:textId="77777777" w:rsidR="001B154D" w:rsidRPr="004C6624" w:rsidRDefault="004C6624" w:rsidP="00DF39FE">
      <w:pPr>
        <w:ind w:left="-360" w:right="-270"/>
        <w:jc w:val="both"/>
        <w:rPr>
          <w:rFonts w:ascii="Verdana" w:hAnsi="Verdana"/>
        </w:rPr>
      </w:pPr>
      <w:r>
        <w:rPr>
          <w:rFonts w:ascii="Verdana" w:hAnsi="Verdana"/>
        </w:rPr>
        <w:t xml:space="preserve">It is evident that the representatives require knowledge on </w:t>
      </w:r>
      <w:r w:rsidR="00E61333" w:rsidRPr="004C6624">
        <w:rPr>
          <w:rFonts w:ascii="Verdana" w:hAnsi="Verdana"/>
        </w:rPr>
        <w:t>important legal documents</w:t>
      </w:r>
      <w:r>
        <w:rPr>
          <w:rFonts w:ascii="Verdana" w:hAnsi="Verdana"/>
        </w:rPr>
        <w:t xml:space="preserve">, </w:t>
      </w:r>
      <w:r w:rsidR="00A8139C">
        <w:rPr>
          <w:rFonts w:ascii="Verdana" w:hAnsi="Verdana"/>
        </w:rPr>
        <w:t xml:space="preserve">which is also </w:t>
      </w:r>
      <w:r>
        <w:rPr>
          <w:rFonts w:ascii="Verdana" w:hAnsi="Verdana"/>
        </w:rPr>
        <w:t>basis for advocacy and other important work</w:t>
      </w:r>
      <w:r w:rsidR="0080007A">
        <w:rPr>
          <w:rFonts w:ascii="Verdana" w:hAnsi="Verdana"/>
        </w:rPr>
        <w:t xml:space="preserve">s </w:t>
      </w:r>
      <w:r w:rsidR="00EB667F">
        <w:rPr>
          <w:rFonts w:ascii="Verdana" w:hAnsi="Verdana"/>
        </w:rPr>
        <w:t>on promotion and protection of rights of persons with disabilities</w:t>
      </w:r>
      <w:r>
        <w:rPr>
          <w:rFonts w:ascii="Verdana" w:hAnsi="Verdana"/>
        </w:rPr>
        <w:t xml:space="preserve">. </w:t>
      </w:r>
      <w:r w:rsidR="00B71367">
        <w:rPr>
          <w:rFonts w:ascii="Verdana" w:hAnsi="Verdana"/>
        </w:rPr>
        <w:t xml:space="preserve">Most </w:t>
      </w:r>
      <w:r w:rsidR="00EB667F">
        <w:rPr>
          <w:rFonts w:ascii="Verdana" w:hAnsi="Verdana"/>
        </w:rPr>
        <w:t xml:space="preserve">respondents are relatively new in the disability movement and lack knowledge on available legal documents. Capacity building for local, provincial as well OPDs with more specificity in the disability issues should be a priority.  </w:t>
      </w:r>
    </w:p>
    <w:p w14:paraId="3CF1ADF4" w14:textId="77777777" w:rsidR="00A274C9" w:rsidRDefault="00A274C9" w:rsidP="00A8139C">
      <w:pPr>
        <w:pStyle w:val="Heading2"/>
        <w:spacing w:before="360" w:after="240"/>
        <w:ind w:left="-360" w:right="-270"/>
      </w:pPr>
      <w:r>
        <w:t xml:space="preserve">1.7 </w:t>
      </w:r>
      <w:r w:rsidR="007335DD" w:rsidRPr="007335DD">
        <w:t>Which of the following legal documents do you think you can explain or train other people?</w:t>
      </w:r>
    </w:p>
    <w:p w14:paraId="1EAB4F3F" w14:textId="77777777" w:rsidR="00FF70CF" w:rsidRDefault="00E417BE" w:rsidP="00A8139C">
      <w:pPr>
        <w:ind w:left="-360" w:right="-270"/>
        <w:jc w:val="both"/>
        <w:rPr>
          <w:rFonts w:ascii="Verdana" w:hAnsi="Verdana"/>
        </w:rPr>
      </w:pPr>
      <w:r>
        <w:rPr>
          <w:rFonts w:ascii="Verdana" w:hAnsi="Verdana"/>
        </w:rPr>
        <w:t xml:space="preserve">Findings </w:t>
      </w:r>
      <w:r w:rsidR="00C150BA">
        <w:rPr>
          <w:rFonts w:ascii="Verdana" w:hAnsi="Verdana"/>
        </w:rPr>
        <w:t xml:space="preserve">from the survey indicate that participant’s </w:t>
      </w:r>
      <w:r w:rsidR="00777C75">
        <w:rPr>
          <w:rFonts w:ascii="Verdana" w:hAnsi="Verdana"/>
        </w:rPr>
        <w:t>cap</w:t>
      </w:r>
      <w:r w:rsidR="00C150BA">
        <w:rPr>
          <w:rFonts w:ascii="Verdana" w:hAnsi="Verdana"/>
        </w:rPr>
        <w:t xml:space="preserve">ability to </w:t>
      </w:r>
      <w:r w:rsidR="00777C75">
        <w:rPr>
          <w:rFonts w:ascii="Verdana" w:hAnsi="Verdana"/>
        </w:rPr>
        <w:t>interpret</w:t>
      </w:r>
      <w:r w:rsidR="00C150BA">
        <w:rPr>
          <w:rFonts w:ascii="Verdana" w:hAnsi="Verdana"/>
        </w:rPr>
        <w:t xml:space="preserve"> the legal documents lag behind in comparison to the number of participants who said they </w:t>
      </w:r>
      <w:r w:rsidR="0080007A">
        <w:rPr>
          <w:rFonts w:ascii="Verdana" w:hAnsi="Verdana"/>
        </w:rPr>
        <w:t xml:space="preserve">are aware of </w:t>
      </w:r>
      <w:r w:rsidR="00C150BA">
        <w:rPr>
          <w:rFonts w:ascii="Verdana" w:hAnsi="Verdana"/>
        </w:rPr>
        <w:t xml:space="preserve">the legal documents. </w:t>
      </w:r>
      <w:r w:rsidR="00DB720E">
        <w:rPr>
          <w:rFonts w:ascii="Verdana" w:hAnsi="Verdana"/>
        </w:rPr>
        <w:t>Around 6-18</w:t>
      </w:r>
      <w:r w:rsidR="00BB1050">
        <w:rPr>
          <w:rFonts w:ascii="Verdana" w:hAnsi="Verdana"/>
        </w:rPr>
        <w:t xml:space="preserve"> percent felt</w:t>
      </w:r>
      <w:r w:rsidR="00DB720E">
        <w:rPr>
          <w:rFonts w:ascii="Verdana" w:hAnsi="Verdana"/>
        </w:rPr>
        <w:t xml:space="preserve"> they </w:t>
      </w:r>
      <w:r w:rsidR="00BB1050">
        <w:rPr>
          <w:rFonts w:ascii="Verdana" w:hAnsi="Verdana"/>
        </w:rPr>
        <w:t>can</w:t>
      </w:r>
      <w:r w:rsidR="00DB720E">
        <w:rPr>
          <w:rFonts w:ascii="Verdana" w:hAnsi="Verdana"/>
        </w:rPr>
        <w:t xml:space="preserve"> explain the above menti</w:t>
      </w:r>
      <w:r w:rsidR="00BB1050">
        <w:rPr>
          <w:rFonts w:ascii="Verdana" w:hAnsi="Verdana"/>
        </w:rPr>
        <w:t xml:space="preserve">oned legal </w:t>
      </w:r>
      <w:r w:rsidR="00602C31">
        <w:rPr>
          <w:rFonts w:ascii="Verdana" w:hAnsi="Verdana"/>
        </w:rPr>
        <w:t>instruments</w:t>
      </w:r>
      <w:r w:rsidR="00BB1050">
        <w:rPr>
          <w:rFonts w:ascii="Verdana" w:hAnsi="Verdana"/>
        </w:rPr>
        <w:t xml:space="preserve">, and amongst them </w:t>
      </w:r>
      <w:r w:rsidR="00A8139C">
        <w:rPr>
          <w:rFonts w:ascii="Verdana" w:hAnsi="Verdana"/>
        </w:rPr>
        <w:t>12</w:t>
      </w:r>
      <w:r w:rsidR="00BB1050">
        <w:rPr>
          <w:rFonts w:ascii="Verdana" w:hAnsi="Verdana"/>
        </w:rPr>
        <w:t xml:space="preserve"> percent </w:t>
      </w:r>
      <w:r w:rsidR="00FF70CF" w:rsidRPr="00BC347C">
        <w:rPr>
          <w:rFonts w:ascii="Verdana" w:hAnsi="Verdana"/>
        </w:rPr>
        <w:t xml:space="preserve">said CRPD, </w:t>
      </w:r>
      <w:r w:rsidR="00A8139C">
        <w:rPr>
          <w:rFonts w:ascii="Verdana" w:hAnsi="Verdana"/>
        </w:rPr>
        <w:t>18</w:t>
      </w:r>
      <w:r w:rsidR="00BB1050">
        <w:rPr>
          <w:rFonts w:ascii="Verdana" w:hAnsi="Verdana"/>
        </w:rPr>
        <w:t xml:space="preserve"> percent</w:t>
      </w:r>
      <w:r w:rsidR="00FF70CF" w:rsidRPr="00BC347C">
        <w:rPr>
          <w:rFonts w:ascii="Verdana" w:hAnsi="Verdana"/>
        </w:rPr>
        <w:t xml:space="preserve"> </w:t>
      </w:r>
      <w:r w:rsidR="00DB720E">
        <w:rPr>
          <w:rFonts w:ascii="Verdana" w:hAnsi="Verdana"/>
        </w:rPr>
        <w:t xml:space="preserve">said </w:t>
      </w:r>
      <w:r w:rsidR="00A70165">
        <w:rPr>
          <w:rFonts w:ascii="Verdana" w:hAnsi="Verdana"/>
        </w:rPr>
        <w:t xml:space="preserve">Disability </w:t>
      </w:r>
      <w:r w:rsidR="00FF70CF" w:rsidRPr="00BC347C">
        <w:rPr>
          <w:rFonts w:ascii="Verdana" w:hAnsi="Verdana"/>
        </w:rPr>
        <w:t xml:space="preserve">Rights Act 2074, </w:t>
      </w:r>
      <w:r w:rsidR="00A8139C">
        <w:rPr>
          <w:rFonts w:ascii="Verdana" w:hAnsi="Verdana"/>
        </w:rPr>
        <w:t>8</w:t>
      </w:r>
      <w:r w:rsidR="00BB1050">
        <w:rPr>
          <w:rFonts w:ascii="Verdana" w:hAnsi="Verdana"/>
        </w:rPr>
        <w:t xml:space="preserve"> percent</w:t>
      </w:r>
      <w:r w:rsidR="00A8139C">
        <w:rPr>
          <w:rFonts w:ascii="Verdana" w:hAnsi="Verdana"/>
        </w:rPr>
        <w:t xml:space="preserve"> </w:t>
      </w:r>
      <w:r w:rsidR="00FF70CF" w:rsidRPr="00BC347C">
        <w:rPr>
          <w:rFonts w:ascii="Verdana" w:hAnsi="Verdana"/>
        </w:rPr>
        <w:t xml:space="preserve">said Rights of Persons with Disabilities Regulation 2077, </w:t>
      </w:r>
      <w:r w:rsidR="00A8139C">
        <w:rPr>
          <w:rFonts w:ascii="Verdana" w:hAnsi="Verdana"/>
        </w:rPr>
        <w:t>6</w:t>
      </w:r>
      <w:r w:rsidR="00BB1050">
        <w:rPr>
          <w:rFonts w:ascii="Verdana" w:hAnsi="Verdana"/>
        </w:rPr>
        <w:t xml:space="preserve"> percent</w:t>
      </w:r>
      <w:r w:rsidR="00DB720E">
        <w:rPr>
          <w:rFonts w:ascii="Verdana" w:hAnsi="Verdana"/>
        </w:rPr>
        <w:t xml:space="preserve"> said</w:t>
      </w:r>
      <w:r w:rsidR="00A8139C">
        <w:rPr>
          <w:rFonts w:ascii="Verdana" w:hAnsi="Verdana"/>
        </w:rPr>
        <w:t xml:space="preserve"> </w:t>
      </w:r>
      <w:r w:rsidR="00FF70CF" w:rsidRPr="00BC347C">
        <w:rPr>
          <w:rFonts w:ascii="Verdana" w:hAnsi="Verdana"/>
        </w:rPr>
        <w:t xml:space="preserve">Local Government Operation Act 2074, </w:t>
      </w:r>
      <w:r w:rsidR="00A8139C">
        <w:rPr>
          <w:rFonts w:ascii="Verdana" w:hAnsi="Verdana"/>
        </w:rPr>
        <w:t>11</w:t>
      </w:r>
      <w:r w:rsidR="00BB1050">
        <w:rPr>
          <w:rFonts w:ascii="Verdana" w:hAnsi="Verdana"/>
        </w:rPr>
        <w:t xml:space="preserve"> percent</w:t>
      </w:r>
      <w:r w:rsidR="00DB720E">
        <w:rPr>
          <w:rFonts w:ascii="Verdana" w:hAnsi="Verdana"/>
        </w:rPr>
        <w:t xml:space="preserve"> said</w:t>
      </w:r>
      <w:r w:rsidR="00FF70CF" w:rsidRPr="00BC347C">
        <w:rPr>
          <w:rFonts w:ascii="Verdana" w:hAnsi="Verdana"/>
        </w:rPr>
        <w:t xml:space="preserve"> Sustainable Development Goals, </w:t>
      </w:r>
      <w:r w:rsidR="00A8139C">
        <w:rPr>
          <w:rFonts w:ascii="Verdana" w:hAnsi="Verdana"/>
        </w:rPr>
        <w:t>7</w:t>
      </w:r>
      <w:r w:rsidR="00BB1050">
        <w:rPr>
          <w:rFonts w:ascii="Verdana" w:hAnsi="Verdana"/>
        </w:rPr>
        <w:t xml:space="preserve"> percent</w:t>
      </w:r>
      <w:r w:rsidR="00A8139C">
        <w:rPr>
          <w:rFonts w:ascii="Verdana" w:hAnsi="Verdana"/>
        </w:rPr>
        <w:t xml:space="preserve"> </w:t>
      </w:r>
      <w:r w:rsidR="00FF70CF" w:rsidRPr="00BC347C">
        <w:rPr>
          <w:rFonts w:ascii="Verdana" w:hAnsi="Verdana"/>
        </w:rPr>
        <w:t xml:space="preserve">said Specific disability provisions as mentioned in the Constitution of Nepal 2072,  </w:t>
      </w:r>
      <w:r w:rsidR="00A8139C">
        <w:rPr>
          <w:rFonts w:ascii="Verdana" w:hAnsi="Verdana"/>
        </w:rPr>
        <w:t>8</w:t>
      </w:r>
      <w:r w:rsidR="00BB1050">
        <w:rPr>
          <w:rFonts w:ascii="Verdana" w:hAnsi="Verdana"/>
        </w:rPr>
        <w:t xml:space="preserve"> percent</w:t>
      </w:r>
      <w:r w:rsidR="00A8139C">
        <w:rPr>
          <w:rFonts w:ascii="Verdana" w:hAnsi="Verdana"/>
        </w:rPr>
        <w:t xml:space="preserve"> </w:t>
      </w:r>
      <w:r w:rsidR="00FF70CF" w:rsidRPr="00BC347C">
        <w:rPr>
          <w:rFonts w:ascii="Verdana" w:hAnsi="Verdana"/>
        </w:rPr>
        <w:t xml:space="preserve">said ACCESSIBLE PHYSICAL STRUCTURE AND COMMUNICATION SERVICE DIRECTIVE FOR PEOPLE WITH DISABILITIES 2013, </w:t>
      </w:r>
      <w:r w:rsidR="00BB1050">
        <w:rPr>
          <w:rFonts w:ascii="Verdana" w:hAnsi="Verdana"/>
        </w:rPr>
        <w:t xml:space="preserve">while </w:t>
      </w:r>
      <w:r w:rsidR="00A8139C">
        <w:rPr>
          <w:rFonts w:ascii="Verdana" w:hAnsi="Verdana"/>
        </w:rPr>
        <w:t>60</w:t>
      </w:r>
      <w:r w:rsidR="00BB1050">
        <w:rPr>
          <w:rFonts w:ascii="Verdana" w:hAnsi="Verdana"/>
        </w:rPr>
        <w:t xml:space="preserve"> percent</w:t>
      </w:r>
      <w:r w:rsidR="00A8139C">
        <w:rPr>
          <w:rFonts w:ascii="Verdana" w:hAnsi="Verdana"/>
        </w:rPr>
        <w:t xml:space="preserve"> </w:t>
      </w:r>
      <w:r w:rsidR="00BB1050">
        <w:rPr>
          <w:rFonts w:ascii="Verdana" w:hAnsi="Verdana"/>
        </w:rPr>
        <w:t xml:space="preserve">felt they are not able to explain any </w:t>
      </w:r>
      <w:r w:rsidR="00FF70CF" w:rsidRPr="00BC347C">
        <w:rPr>
          <w:rFonts w:ascii="Verdana" w:hAnsi="Verdana"/>
        </w:rPr>
        <w:t xml:space="preserve">of the mentioned documents. </w:t>
      </w:r>
      <w:r w:rsidR="00DB720E">
        <w:rPr>
          <w:rFonts w:ascii="Verdana" w:hAnsi="Verdana"/>
        </w:rPr>
        <w:t xml:space="preserve">It </w:t>
      </w:r>
      <w:r w:rsidR="00566885">
        <w:rPr>
          <w:rFonts w:ascii="Verdana" w:hAnsi="Verdana"/>
        </w:rPr>
        <w:t>is clear that the</w:t>
      </w:r>
      <w:r w:rsidR="00DB720E">
        <w:rPr>
          <w:rFonts w:ascii="Verdana" w:hAnsi="Verdana"/>
        </w:rPr>
        <w:t xml:space="preserve"> </w:t>
      </w:r>
      <w:r w:rsidR="001C3B31">
        <w:rPr>
          <w:rFonts w:ascii="Verdana" w:hAnsi="Verdana"/>
        </w:rPr>
        <w:t>capability</w:t>
      </w:r>
      <w:r w:rsidR="00777C75">
        <w:rPr>
          <w:rFonts w:ascii="Verdana" w:hAnsi="Verdana"/>
        </w:rPr>
        <w:t xml:space="preserve"> to explain these </w:t>
      </w:r>
      <w:r w:rsidR="00777C75" w:rsidRPr="00CA1DC4">
        <w:rPr>
          <w:rFonts w:ascii="Verdana" w:hAnsi="Verdana"/>
          <w:color w:val="000000" w:themeColor="text1"/>
        </w:rPr>
        <w:t>documents is</w:t>
      </w:r>
      <w:r w:rsidR="00CA1DC4">
        <w:rPr>
          <w:rFonts w:ascii="Verdana" w:hAnsi="Verdana"/>
          <w:color w:val="000000" w:themeColor="text1"/>
        </w:rPr>
        <w:t xml:space="preserve"> limited</w:t>
      </w:r>
      <w:r w:rsidR="001C3B31">
        <w:rPr>
          <w:rFonts w:ascii="Verdana" w:hAnsi="Verdana"/>
        </w:rPr>
        <w:t>.</w:t>
      </w:r>
    </w:p>
    <w:tbl>
      <w:tblPr>
        <w:tblStyle w:val="TableGrid"/>
        <w:tblW w:w="0" w:type="auto"/>
        <w:tblInd w:w="-360" w:type="dxa"/>
        <w:tblLook w:val="04A0" w:firstRow="1" w:lastRow="0" w:firstColumn="1" w:lastColumn="0" w:noHBand="0" w:noVBand="1"/>
      </w:tblPr>
      <w:tblGrid>
        <w:gridCol w:w="862"/>
        <w:gridCol w:w="624"/>
        <w:gridCol w:w="989"/>
        <w:gridCol w:w="1011"/>
        <w:gridCol w:w="1132"/>
        <w:gridCol w:w="1195"/>
        <w:gridCol w:w="1108"/>
        <w:gridCol w:w="1545"/>
        <w:gridCol w:w="610"/>
        <w:gridCol w:w="634"/>
      </w:tblGrid>
      <w:tr w:rsidR="00DB720E" w14:paraId="516E23F0" w14:textId="77777777" w:rsidTr="003D54D1">
        <w:tc>
          <w:tcPr>
            <w:tcW w:w="972" w:type="dxa"/>
          </w:tcPr>
          <w:p w14:paraId="2D0BE30E" w14:textId="77777777" w:rsidR="00DB720E" w:rsidRPr="0043221F" w:rsidRDefault="00DB720E" w:rsidP="00DB720E">
            <w:pPr>
              <w:ind w:left="-380"/>
              <w:rPr>
                <w:rFonts w:ascii="Verdana" w:hAnsi="Verdana" w:cs="Calibri"/>
                <w:color w:val="000000"/>
                <w:sz w:val="20"/>
                <w:szCs w:val="20"/>
              </w:rPr>
            </w:pPr>
          </w:p>
        </w:tc>
        <w:tc>
          <w:tcPr>
            <w:tcW w:w="972" w:type="dxa"/>
            <w:vAlign w:val="bottom"/>
          </w:tcPr>
          <w:p w14:paraId="3C124848" w14:textId="77777777" w:rsidR="00DB720E" w:rsidRPr="0043221F" w:rsidRDefault="00DB720E" w:rsidP="00DB720E">
            <w:pPr>
              <w:jc w:val="both"/>
              <w:rPr>
                <w:rFonts w:ascii="Verdana" w:hAnsi="Verdana" w:cs="Calibri"/>
                <w:color w:val="000000"/>
                <w:sz w:val="20"/>
                <w:szCs w:val="20"/>
              </w:rPr>
            </w:pPr>
            <w:r w:rsidRPr="0043221F">
              <w:rPr>
                <w:rFonts w:ascii="Verdana" w:hAnsi="Verdana" w:cs="Calibri"/>
                <w:color w:val="000000"/>
                <w:sz w:val="20"/>
                <w:szCs w:val="20"/>
              </w:rPr>
              <w:t>a) CRPD</w:t>
            </w:r>
          </w:p>
        </w:tc>
        <w:tc>
          <w:tcPr>
            <w:tcW w:w="970" w:type="dxa"/>
            <w:vAlign w:val="bottom"/>
          </w:tcPr>
          <w:p w14:paraId="246BD4D7" w14:textId="77777777" w:rsidR="00DB720E" w:rsidRPr="0043221F" w:rsidRDefault="00DB720E" w:rsidP="00DB720E">
            <w:pPr>
              <w:jc w:val="both"/>
              <w:rPr>
                <w:rFonts w:ascii="Verdana" w:hAnsi="Verdana" w:cs="Calibri"/>
                <w:color w:val="000000"/>
                <w:sz w:val="20"/>
                <w:szCs w:val="20"/>
              </w:rPr>
            </w:pPr>
            <w:r w:rsidRPr="0043221F">
              <w:rPr>
                <w:rFonts w:ascii="Verdana" w:hAnsi="Verdana" w:cs="Calibri"/>
                <w:color w:val="000000"/>
                <w:sz w:val="20"/>
                <w:szCs w:val="20"/>
              </w:rPr>
              <w:t xml:space="preserve">b) Rights of persons with disabilities Act 2074 </w:t>
            </w:r>
          </w:p>
        </w:tc>
        <w:tc>
          <w:tcPr>
            <w:tcW w:w="970" w:type="dxa"/>
            <w:vAlign w:val="bottom"/>
          </w:tcPr>
          <w:p w14:paraId="57D0F80C" w14:textId="77777777" w:rsidR="00DB720E" w:rsidRPr="0043221F" w:rsidRDefault="00DB720E" w:rsidP="00DB720E">
            <w:pPr>
              <w:jc w:val="both"/>
              <w:rPr>
                <w:rFonts w:ascii="Verdana" w:hAnsi="Verdana" w:cs="Calibri"/>
                <w:color w:val="000000"/>
                <w:sz w:val="20"/>
                <w:szCs w:val="20"/>
              </w:rPr>
            </w:pPr>
            <w:r w:rsidRPr="0043221F">
              <w:rPr>
                <w:rFonts w:ascii="Verdana" w:hAnsi="Verdana" w:cs="Calibri"/>
                <w:color w:val="000000"/>
                <w:sz w:val="20"/>
                <w:szCs w:val="20"/>
              </w:rPr>
              <w:t>c) Rights of Persons with Disabilities Regulation 2077</w:t>
            </w:r>
          </w:p>
        </w:tc>
        <w:tc>
          <w:tcPr>
            <w:tcW w:w="971" w:type="dxa"/>
            <w:vAlign w:val="bottom"/>
          </w:tcPr>
          <w:p w14:paraId="06C8CA31" w14:textId="77777777" w:rsidR="00DB720E" w:rsidRPr="0043221F" w:rsidRDefault="00DB720E" w:rsidP="00DB720E">
            <w:pPr>
              <w:jc w:val="both"/>
              <w:rPr>
                <w:rFonts w:ascii="Verdana" w:hAnsi="Verdana" w:cs="Calibri"/>
                <w:color w:val="000000"/>
                <w:sz w:val="20"/>
                <w:szCs w:val="20"/>
              </w:rPr>
            </w:pPr>
            <w:r w:rsidRPr="0043221F">
              <w:rPr>
                <w:rFonts w:ascii="Verdana" w:hAnsi="Verdana" w:cs="Calibri"/>
                <w:color w:val="000000"/>
                <w:sz w:val="20"/>
                <w:szCs w:val="20"/>
              </w:rPr>
              <w:t xml:space="preserve">d) Local Government Operation Act 2074 </w:t>
            </w:r>
          </w:p>
        </w:tc>
        <w:tc>
          <w:tcPr>
            <w:tcW w:w="971" w:type="dxa"/>
            <w:vAlign w:val="bottom"/>
          </w:tcPr>
          <w:p w14:paraId="60016781" w14:textId="77777777" w:rsidR="00DB720E" w:rsidRPr="0043221F" w:rsidRDefault="00DB720E" w:rsidP="00DB720E">
            <w:pPr>
              <w:jc w:val="both"/>
              <w:rPr>
                <w:rFonts w:ascii="Verdana" w:hAnsi="Verdana" w:cs="Calibri"/>
                <w:color w:val="000000"/>
                <w:sz w:val="20"/>
                <w:szCs w:val="20"/>
              </w:rPr>
            </w:pPr>
            <w:r w:rsidRPr="0043221F">
              <w:rPr>
                <w:rFonts w:ascii="Verdana" w:hAnsi="Verdana" w:cs="Calibri"/>
                <w:color w:val="000000"/>
                <w:sz w:val="20"/>
                <w:szCs w:val="20"/>
              </w:rPr>
              <w:t>e) Sustainable Development Goals</w:t>
            </w:r>
          </w:p>
        </w:tc>
        <w:tc>
          <w:tcPr>
            <w:tcW w:w="971" w:type="dxa"/>
            <w:vAlign w:val="bottom"/>
          </w:tcPr>
          <w:p w14:paraId="30ECB86D" w14:textId="77777777" w:rsidR="00DB720E" w:rsidRPr="0043221F" w:rsidRDefault="00DB720E" w:rsidP="00DB720E">
            <w:pPr>
              <w:jc w:val="both"/>
              <w:rPr>
                <w:rFonts w:ascii="Verdana" w:hAnsi="Verdana" w:cs="Calibri"/>
                <w:color w:val="000000"/>
                <w:sz w:val="20"/>
                <w:szCs w:val="20"/>
              </w:rPr>
            </w:pPr>
            <w:r w:rsidRPr="0043221F">
              <w:rPr>
                <w:rFonts w:ascii="Verdana" w:hAnsi="Verdana" w:cs="Calibri"/>
                <w:color w:val="000000"/>
                <w:sz w:val="20"/>
                <w:szCs w:val="20"/>
              </w:rPr>
              <w:t>f) Specific disability provisions as mentioned in the Constitution of Nepal 2072,</w:t>
            </w:r>
          </w:p>
        </w:tc>
        <w:tc>
          <w:tcPr>
            <w:tcW w:w="971" w:type="dxa"/>
            <w:vAlign w:val="bottom"/>
          </w:tcPr>
          <w:p w14:paraId="046BEB0B" w14:textId="77777777" w:rsidR="00DB720E" w:rsidRPr="0043221F" w:rsidRDefault="00DB720E" w:rsidP="00DB720E">
            <w:pPr>
              <w:jc w:val="both"/>
              <w:rPr>
                <w:rFonts w:ascii="Verdana" w:hAnsi="Verdana" w:cs="Calibri"/>
                <w:color w:val="000000"/>
                <w:sz w:val="20"/>
                <w:szCs w:val="20"/>
              </w:rPr>
            </w:pPr>
            <w:r w:rsidRPr="0043221F">
              <w:rPr>
                <w:rFonts w:ascii="Verdana" w:hAnsi="Verdana" w:cs="Calibri"/>
                <w:color w:val="000000"/>
                <w:sz w:val="20"/>
                <w:szCs w:val="20"/>
              </w:rPr>
              <w:t>g) ACCESSIBLE PHYSICAL STRUCTURE AND COMMUNICATION SERVICE DIRECTIVE FOR PEOPLE WITH DISABILITIES 2013</w:t>
            </w:r>
          </w:p>
        </w:tc>
        <w:tc>
          <w:tcPr>
            <w:tcW w:w="971" w:type="dxa"/>
            <w:vAlign w:val="bottom"/>
          </w:tcPr>
          <w:p w14:paraId="3B24B660" w14:textId="77777777" w:rsidR="00DB720E" w:rsidRPr="0043221F" w:rsidRDefault="00DB720E" w:rsidP="00DB720E">
            <w:pPr>
              <w:jc w:val="both"/>
              <w:rPr>
                <w:rFonts w:ascii="Verdana" w:hAnsi="Verdana" w:cs="Calibri"/>
                <w:color w:val="000000"/>
                <w:sz w:val="20"/>
                <w:szCs w:val="20"/>
              </w:rPr>
            </w:pPr>
            <w:r w:rsidRPr="0043221F">
              <w:rPr>
                <w:rFonts w:ascii="Verdana" w:hAnsi="Verdana" w:cs="Calibri"/>
                <w:color w:val="000000"/>
                <w:sz w:val="20"/>
                <w:szCs w:val="20"/>
              </w:rPr>
              <w:t xml:space="preserve">h) Don't know any </w:t>
            </w:r>
          </w:p>
        </w:tc>
        <w:tc>
          <w:tcPr>
            <w:tcW w:w="971" w:type="dxa"/>
            <w:vAlign w:val="bottom"/>
          </w:tcPr>
          <w:p w14:paraId="0A754F41" w14:textId="77777777" w:rsidR="00DB720E" w:rsidRPr="0043221F" w:rsidRDefault="00DB720E" w:rsidP="00DB720E">
            <w:pPr>
              <w:jc w:val="both"/>
              <w:rPr>
                <w:rFonts w:ascii="Verdana" w:hAnsi="Verdana" w:cs="Calibri"/>
                <w:color w:val="000000"/>
                <w:sz w:val="20"/>
                <w:szCs w:val="20"/>
              </w:rPr>
            </w:pPr>
            <w:r w:rsidRPr="0043221F">
              <w:rPr>
                <w:rFonts w:ascii="Verdana" w:hAnsi="Verdana" w:cs="Calibri"/>
                <w:color w:val="000000"/>
                <w:sz w:val="20"/>
                <w:szCs w:val="20"/>
              </w:rPr>
              <w:t>i) Other</w:t>
            </w:r>
          </w:p>
        </w:tc>
      </w:tr>
      <w:tr w:rsidR="00DB720E" w14:paraId="1DB60469" w14:textId="77777777" w:rsidTr="00DB720E">
        <w:tc>
          <w:tcPr>
            <w:tcW w:w="972" w:type="dxa"/>
          </w:tcPr>
          <w:p w14:paraId="0965984A" w14:textId="77777777" w:rsidR="00DB720E" w:rsidRDefault="00DB720E" w:rsidP="00A8139C">
            <w:pPr>
              <w:ind w:right="-270"/>
              <w:jc w:val="both"/>
              <w:rPr>
                <w:rFonts w:ascii="Verdana" w:hAnsi="Verdana"/>
              </w:rPr>
            </w:pPr>
            <w:r>
              <w:rPr>
                <w:rFonts w:ascii="Verdana" w:hAnsi="Verdana"/>
              </w:rPr>
              <w:t>%</w:t>
            </w:r>
          </w:p>
        </w:tc>
        <w:tc>
          <w:tcPr>
            <w:tcW w:w="972" w:type="dxa"/>
          </w:tcPr>
          <w:p w14:paraId="19900A27" w14:textId="77777777" w:rsidR="00DB720E" w:rsidRDefault="00DB720E" w:rsidP="00A8139C">
            <w:pPr>
              <w:ind w:right="-270"/>
              <w:jc w:val="both"/>
              <w:rPr>
                <w:rFonts w:ascii="Verdana" w:hAnsi="Verdana"/>
              </w:rPr>
            </w:pPr>
            <w:r>
              <w:rPr>
                <w:rFonts w:ascii="Verdana" w:hAnsi="Verdana"/>
              </w:rPr>
              <w:t>12</w:t>
            </w:r>
          </w:p>
        </w:tc>
        <w:tc>
          <w:tcPr>
            <w:tcW w:w="970" w:type="dxa"/>
          </w:tcPr>
          <w:p w14:paraId="45E247A5" w14:textId="77777777" w:rsidR="00DB720E" w:rsidRDefault="00DB720E" w:rsidP="00A8139C">
            <w:pPr>
              <w:ind w:right="-270"/>
              <w:jc w:val="both"/>
              <w:rPr>
                <w:rFonts w:ascii="Verdana" w:hAnsi="Verdana"/>
              </w:rPr>
            </w:pPr>
            <w:r>
              <w:rPr>
                <w:rFonts w:ascii="Verdana" w:hAnsi="Verdana"/>
              </w:rPr>
              <w:t>18</w:t>
            </w:r>
          </w:p>
        </w:tc>
        <w:tc>
          <w:tcPr>
            <w:tcW w:w="970" w:type="dxa"/>
          </w:tcPr>
          <w:p w14:paraId="14E357BD" w14:textId="77777777" w:rsidR="00DB720E" w:rsidRDefault="00DB720E" w:rsidP="00A8139C">
            <w:pPr>
              <w:ind w:right="-270"/>
              <w:jc w:val="both"/>
              <w:rPr>
                <w:rFonts w:ascii="Verdana" w:hAnsi="Verdana"/>
              </w:rPr>
            </w:pPr>
            <w:r>
              <w:rPr>
                <w:rFonts w:ascii="Verdana" w:hAnsi="Verdana"/>
              </w:rPr>
              <w:t>8</w:t>
            </w:r>
          </w:p>
        </w:tc>
        <w:tc>
          <w:tcPr>
            <w:tcW w:w="971" w:type="dxa"/>
          </w:tcPr>
          <w:p w14:paraId="70A9BC7B" w14:textId="77777777" w:rsidR="00DB720E" w:rsidRDefault="00DB720E" w:rsidP="00A8139C">
            <w:pPr>
              <w:ind w:right="-270"/>
              <w:jc w:val="both"/>
              <w:rPr>
                <w:rFonts w:ascii="Verdana" w:hAnsi="Verdana"/>
              </w:rPr>
            </w:pPr>
            <w:r>
              <w:rPr>
                <w:rFonts w:ascii="Verdana" w:hAnsi="Verdana"/>
              </w:rPr>
              <w:t>6</w:t>
            </w:r>
          </w:p>
        </w:tc>
        <w:tc>
          <w:tcPr>
            <w:tcW w:w="971" w:type="dxa"/>
          </w:tcPr>
          <w:p w14:paraId="3AB0BE2F" w14:textId="77777777" w:rsidR="00DB720E" w:rsidRDefault="00DB720E" w:rsidP="00A8139C">
            <w:pPr>
              <w:ind w:right="-270"/>
              <w:jc w:val="both"/>
              <w:rPr>
                <w:rFonts w:ascii="Verdana" w:hAnsi="Verdana"/>
              </w:rPr>
            </w:pPr>
            <w:r>
              <w:rPr>
                <w:rFonts w:ascii="Verdana" w:hAnsi="Verdana"/>
              </w:rPr>
              <w:t>11</w:t>
            </w:r>
          </w:p>
        </w:tc>
        <w:tc>
          <w:tcPr>
            <w:tcW w:w="971" w:type="dxa"/>
          </w:tcPr>
          <w:p w14:paraId="297CE286" w14:textId="77777777" w:rsidR="00DB720E" w:rsidRDefault="00DB720E" w:rsidP="00A8139C">
            <w:pPr>
              <w:ind w:right="-270"/>
              <w:jc w:val="both"/>
              <w:rPr>
                <w:rFonts w:ascii="Verdana" w:hAnsi="Verdana"/>
              </w:rPr>
            </w:pPr>
            <w:r>
              <w:rPr>
                <w:rFonts w:ascii="Verdana" w:hAnsi="Verdana"/>
              </w:rPr>
              <w:t>7</w:t>
            </w:r>
          </w:p>
        </w:tc>
        <w:tc>
          <w:tcPr>
            <w:tcW w:w="971" w:type="dxa"/>
          </w:tcPr>
          <w:p w14:paraId="370AF32A" w14:textId="77777777" w:rsidR="00DB720E" w:rsidRDefault="00DB720E" w:rsidP="00A8139C">
            <w:pPr>
              <w:ind w:right="-270"/>
              <w:jc w:val="both"/>
              <w:rPr>
                <w:rFonts w:ascii="Verdana" w:hAnsi="Verdana"/>
              </w:rPr>
            </w:pPr>
            <w:r>
              <w:rPr>
                <w:rFonts w:ascii="Verdana" w:hAnsi="Verdana"/>
              </w:rPr>
              <w:t>8</w:t>
            </w:r>
          </w:p>
        </w:tc>
        <w:tc>
          <w:tcPr>
            <w:tcW w:w="971" w:type="dxa"/>
          </w:tcPr>
          <w:p w14:paraId="3A1F6CD9" w14:textId="77777777" w:rsidR="00DB720E" w:rsidRDefault="00DB720E" w:rsidP="00A8139C">
            <w:pPr>
              <w:ind w:right="-270"/>
              <w:jc w:val="both"/>
              <w:rPr>
                <w:rFonts w:ascii="Verdana" w:hAnsi="Verdana"/>
              </w:rPr>
            </w:pPr>
            <w:r>
              <w:rPr>
                <w:rFonts w:ascii="Verdana" w:hAnsi="Verdana"/>
              </w:rPr>
              <w:t>60</w:t>
            </w:r>
          </w:p>
        </w:tc>
        <w:tc>
          <w:tcPr>
            <w:tcW w:w="971" w:type="dxa"/>
          </w:tcPr>
          <w:p w14:paraId="629F8B75" w14:textId="77777777" w:rsidR="00DB720E" w:rsidRDefault="00DB720E" w:rsidP="00A8139C">
            <w:pPr>
              <w:ind w:right="-270"/>
              <w:jc w:val="both"/>
              <w:rPr>
                <w:rFonts w:ascii="Verdana" w:hAnsi="Verdana"/>
              </w:rPr>
            </w:pPr>
          </w:p>
        </w:tc>
      </w:tr>
      <w:tr w:rsidR="00DB720E" w14:paraId="0902FB81" w14:textId="77777777" w:rsidTr="00DB720E">
        <w:tc>
          <w:tcPr>
            <w:tcW w:w="972" w:type="dxa"/>
          </w:tcPr>
          <w:p w14:paraId="6AD4021D" w14:textId="77777777" w:rsidR="00DB720E" w:rsidRDefault="00DB720E" w:rsidP="00A8139C">
            <w:pPr>
              <w:ind w:right="-270"/>
              <w:jc w:val="both"/>
              <w:rPr>
                <w:rFonts w:ascii="Verdana" w:hAnsi="Verdana"/>
              </w:rPr>
            </w:pPr>
            <w:r>
              <w:rPr>
                <w:rFonts w:ascii="Verdana" w:hAnsi="Verdana"/>
              </w:rPr>
              <w:t>Number</w:t>
            </w:r>
          </w:p>
        </w:tc>
        <w:tc>
          <w:tcPr>
            <w:tcW w:w="972" w:type="dxa"/>
          </w:tcPr>
          <w:p w14:paraId="626207CC" w14:textId="77777777" w:rsidR="00DB720E" w:rsidRDefault="00DB720E" w:rsidP="00A8139C">
            <w:pPr>
              <w:ind w:right="-270"/>
              <w:jc w:val="both"/>
              <w:rPr>
                <w:rFonts w:ascii="Verdana" w:hAnsi="Verdana"/>
              </w:rPr>
            </w:pPr>
            <w:r>
              <w:rPr>
                <w:rFonts w:ascii="Verdana" w:hAnsi="Verdana"/>
              </w:rPr>
              <w:t>26</w:t>
            </w:r>
          </w:p>
        </w:tc>
        <w:tc>
          <w:tcPr>
            <w:tcW w:w="970" w:type="dxa"/>
          </w:tcPr>
          <w:p w14:paraId="65D20149" w14:textId="77777777" w:rsidR="00DB720E" w:rsidRDefault="00DB720E" w:rsidP="00A8139C">
            <w:pPr>
              <w:ind w:right="-270"/>
              <w:jc w:val="both"/>
              <w:rPr>
                <w:rFonts w:ascii="Verdana" w:hAnsi="Verdana"/>
              </w:rPr>
            </w:pPr>
            <w:r>
              <w:rPr>
                <w:rFonts w:ascii="Verdana" w:hAnsi="Verdana"/>
              </w:rPr>
              <w:t>40</w:t>
            </w:r>
          </w:p>
        </w:tc>
        <w:tc>
          <w:tcPr>
            <w:tcW w:w="970" w:type="dxa"/>
          </w:tcPr>
          <w:p w14:paraId="4488481A" w14:textId="77777777" w:rsidR="00DB720E" w:rsidRDefault="00DB720E" w:rsidP="00A8139C">
            <w:pPr>
              <w:ind w:right="-270"/>
              <w:jc w:val="both"/>
              <w:rPr>
                <w:rFonts w:ascii="Verdana" w:hAnsi="Verdana"/>
              </w:rPr>
            </w:pPr>
            <w:r>
              <w:rPr>
                <w:rFonts w:ascii="Verdana" w:hAnsi="Verdana"/>
              </w:rPr>
              <w:t>17</w:t>
            </w:r>
          </w:p>
        </w:tc>
        <w:tc>
          <w:tcPr>
            <w:tcW w:w="971" w:type="dxa"/>
          </w:tcPr>
          <w:p w14:paraId="3B42ED94" w14:textId="77777777" w:rsidR="00DB720E" w:rsidRDefault="00DB720E" w:rsidP="00A8139C">
            <w:pPr>
              <w:ind w:right="-270"/>
              <w:jc w:val="both"/>
              <w:rPr>
                <w:rFonts w:ascii="Verdana" w:hAnsi="Verdana"/>
              </w:rPr>
            </w:pPr>
            <w:r>
              <w:rPr>
                <w:rFonts w:ascii="Verdana" w:hAnsi="Verdana"/>
              </w:rPr>
              <w:t>14</w:t>
            </w:r>
          </w:p>
        </w:tc>
        <w:tc>
          <w:tcPr>
            <w:tcW w:w="971" w:type="dxa"/>
          </w:tcPr>
          <w:p w14:paraId="11A12255" w14:textId="77777777" w:rsidR="00DB720E" w:rsidRDefault="00DB720E" w:rsidP="00A8139C">
            <w:pPr>
              <w:ind w:right="-270"/>
              <w:jc w:val="both"/>
              <w:rPr>
                <w:rFonts w:ascii="Verdana" w:hAnsi="Verdana"/>
              </w:rPr>
            </w:pPr>
            <w:r>
              <w:rPr>
                <w:rFonts w:ascii="Verdana" w:hAnsi="Verdana"/>
              </w:rPr>
              <w:t>24</w:t>
            </w:r>
          </w:p>
        </w:tc>
        <w:tc>
          <w:tcPr>
            <w:tcW w:w="971" w:type="dxa"/>
          </w:tcPr>
          <w:p w14:paraId="6DAEC901" w14:textId="77777777" w:rsidR="00DB720E" w:rsidRDefault="00DB720E" w:rsidP="00A8139C">
            <w:pPr>
              <w:ind w:right="-270"/>
              <w:jc w:val="both"/>
              <w:rPr>
                <w:rFonts w:ascii="Verdana" w:hAnsi="Verdana"/>
              </w:rPr>
            </w:pPr>
            <w:r>
              <w:rPr>
                <w:rFonts w:ascii="Verdana" w:hAnsi="Verdana"/>
              </w:rPr>
              <w:t>16</w:t>
            </w:r>
          </w:p>
        </w:tc>
        <w:tc>
          <w:tcPr>
            <w:tcW w:w="971" w:type="dxa"/>
          </w:tcPr>
          <w:p w14:paraId="6562190E" w14:textId="77777777" w:rsidR="00DB720E" w:rsidRDefault="00DB720E" w:rsidP="00A8139C">
            <w:pPr>
              <w:ind w:right="-270"/>
              <w:jc w:val="both"/>
              <w:rPr>
                <w:rFonts w:ascii="Verdana" w:hAnsi="Verdana"/>
              </w:rPr>
            </w:pPr>
            <w:r>
              <w:rPr>
                <w:rFonts w:ascii="Verdana" w:hAnsi="Verdana"/>
              </w:rPr>
              <w:t>18</w:t>
            </w:r>
          </w:p>
        </w:tc>
        <w:tc>
          <w:tcPr>
            <w:tcW w:w="971" w:type="dxa"/>
          </w:tcPr>
          <w:p w14:paraId="7F682B4A" w14:textId="77777777" w:rsidR="00DB720E" w:rsidRDefault="00DB720E" w:rsidP="00A8139C">
            <w:pPr>
              <w:ind w:right="-270"/>
              <w:jc w:val="both"/>
              <w:rPr>
                <w:rFonts w:ascii="Verdana" w:hAnsi="Verdana"/>
              </w:rPr>
            </w:pPr>
            <w:r>
              <w:rPr>
                <w:rFonts w:ascii="Verdana" w:hAnsi="Verdana"/>
              </w:rPr>
              <w:t>131</w:t>
            </w:r>
          </w:p>
        </w:tc>
        <w:tc>
          <w:tcPr>
            <w:tcW w:w="971" w:type="dxa"/>
          </w:tcPr>
          <w:p w14:paraId="5A51A3BA" w14:textId="77777777" w:rsidR="00DB720E" w:rsidRDefault="00DB720E" w:rsidP="00A8139C">
            <w:pPr>
              <w:ind w:right="-270"/>
              <w:jc w:val="both"/>
              <w:rPr>
                <w:rFonts w:ascii="Verdana" w:hAnsi="Verdana"/>
              </w:rPr>
            </w:pPr>
          </w:p>
        </w:tc>
      </w:tr>
    </w:tbl>
    <w:p w14:paraId="52772AAD" w14:textId="77777777" w:rsidR="00FF70CF" w:rsidRPr="00FF70CF" w:rsidRDefault="00FF70CF" w:rsidP="00A8139C">
      <w:pPr>
        <w:ind w:left="-360" w:right="-270"/>
        <w:jc w:val="both"/>
        <w:rPr>
          <w:rFonts w:ascii="Verdana" w:hAnsi="Verdana"/>
        </w:rPr>
      </w:pPr>
    </w:p>
    <w:p w14:paraId="40AD0C22" w14:textId="77777777" w:rsidR="00A274C9" w:rsidRPr="00FA1934" w:rsidRDefault="002F7B4B" w:rsidP="00A8139C">
      <w:pPr>
        <w:pStyle w:val="Heading2"/>
        <w:spacing w:before="120" w:after="240"/>
        <w:ind w:left="-360"/>
      </w:pPr>
      <w:r>
        <w:t>1.8) W</w:t>
      </w:r>
      <w:r w:rsidR="00A274C9" w:rsidRPr="00FA1934">
        <w:t xml:space="preserve">hich of the following concept has CRPD adopted?   </w:t>
      </w:r>
    </w:p>
    <w:p w14:paraId="49B753A9" w14:textId="17317C85" w:rsidR="0020431C" w:rsidRDefault="003B019B" w:rsidP="0020431C">
      <w:pPr>
        <w:pStyle w:val="Caption"/>
        <w:keepNext/>
        <w:jc w:val="both"/>
      </w:pPr>
      <w:fldSimple w:instr=" STYLEREF 1 \s ">
        <w:r w:rsidR="00DD06B9">
          <w:rPr>
            <w:noProof/>
          </w:rPr>
          <w:t>0</w:t>
        </w:r>
      </w:fldSimple>
      <w:r w:rsidR="00242DE2">
        <w:noBreakHyphen/>
      </w:r>
      <w:fldSimple w:instr=" SEQ Table \* ARABIC \s 1 ">
        <w:r w:rsidR="00DD06B9">
          <w:rPr>
            <w:noProof/>
          </w:rPr>
          <w:t>7</w:t>
        </w:r>
      </w:fldSimple>
      <w:r w:rsidR="0020431C">
        <w:t xml:space="preserve"> </w:t>
      </w:r>
      <w:r w:rsidR="0020431C" w:rsidRPr="0020431C">
        <w:rPr>
          <w:sz w:val="22"/>
          <w:szCs w:val="22"/>
        </w:rPr>
        <w:t>Response to approach to CRPD</w:t>
      </w:r>
    </w:p>
    <w:p w14:paraId="19115609" w14:textId="77777777" w:rsidR="00A274C9" w:rsidRDefault="00A274C9" w:rsidP="00A274C9">
      <w:pPr>
        <w:jc w:val="both"/>
        <w:rPr>
          <w:rFonts w:ascii="Verdana" w:hAnsi="Verdana"/>
        </w:rPr>
      </w:pPr>
      <w:r>
        <w:rPr>
          <w:noProof/>
          <w:lang w:bidi="ne-NP"/>
        </w:rPr>
        <w:drawing>
          <wp:inline distT="0" distB="0" distL="0" distR="0" wp14:anchorId="0D1CED73" wp14:editId="29CE0200">
            <wp:extent cx="5168900" cy="3028950"/>
            <wp:effectExtent l="0" t="0" r="12700" b="0"/>
            <wp:docPr id="23" name="Chart 23" descr="Concept adopted by CRPD, findings explained in the paragraph below" title="Knowledge on approach to CRPD"/>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A274C9" w14:paraId="04D8903A" w14:textId="77777777" w:rsidTr="00EC2C0B">
        <w:tc>
          <w:tcPr>
            <w:tcW w:w="1558" w:type="dxa"/>
            <w:shd w:val="clear" w:color="auto" w:fill="FFF2CC" w:themeFill="accent4" w:themeFillTint="33"/>
            <w:vAlign w:val="bottom"/>
          </w:tcPr>
          <w:p w14:paraId="491E505D" w14:textId="77777777" w:rsidR="00A274C9" w:rsidRPr="000C6BF7" w:rsidRDefault="00A274C9" w:rsidP="00A274C9">
            <w:pPr>
              <w:rPr>
                <w:rFonts w:ascii="Verdana" w:hAnsi="Verdana"/>
              </w:rPr>
            </w:pPr>
          </w:p>
        </w:tc>
        <w:tc>
          <w:tcPr>
            <w:tcW w:w="1558" w:type="dxa"/>
            <w:shd w:val="clear" w:color="auto" w:fill="FFF2CC" w:themeFill="accent4" w:themeFillTint="33"/>
            <w:vAlign w:val="bottom"/>
          </w:tcPr>
          <w:p w14:paraId="2AFDE95C" w14:textId="77777777" w:rsidR="00A274C9" w:rsidRPr="000C6BF7" w:rsidRDefault="00914333" w:rsidP="00914333">
            <w:pPr>
              <w:rPr>
                <w:rFonts w:ascii="Verdana" w:hAnsi="Verdana" w:cs="Calibri"/>
                <w:color w:val="000000"/>
                <w:sz w:val="20"/>
                <w:szCs w:val="20"/>
              </w:rPr>
            </w:pPr>
            <w:r>
              <w:rPr>
                <w:rFonts w:ascii="Verdana" w:hAnsi="Verdana" w:cs="Calibri"/>
                <w:color w:val="000000"/>
                <w:sz w:val="20"/>
                <w:szCs w:val="20"/>
              </w:rPr>
              <w:t xml:space="preserve">a) Service </w:t>
            </w:r>
            <w:r w:rsidR="00A274C9" w:rsidRPr="000C6BF7">
              <w:rPr>
                <w:rFonts w:ascii="Verdana" w:hAnsi="Verdana" w:cs="Calibri"/>
                <w:color w:val="000000"/>
                <w:sz w:val="20"/>
                <w:szCs w:val="20"/>
              </w:rPr>
              <w:t xml:space="preserve">approach </w:t>
            </w:r>
          </w:p>
        </w:tc>
        <w:tc>
          <w:tcPr>
            <w:tcW w:w="1558" w:type="dxa"/>
            <w:shd w:val="clear" w:color="auto" w:fill="FFF2CC" w:themeFill="accent4" w:themeFillTint="33"/>
            <w:vAlign w:val="bottom"/>
          </w:tcPr>
          <w:p w14:paraId="69EE45A3" w14:textId="77777777" w:rsidR="00A274C9" w:rsidRPr="000C6BF7" w:rsidRDefault="00914333" w:rsidP="00A274C9">
            <w:pPr>
              <w:rPr>
                <w:rFonts w:ascii="Verdana" w:hAnsi="Verdana" w:cs="Calibri"/>
                <w:color w:val="000000"/>
                <w:sz w:val="20"/>
                <w:szCs w:val="20"/>
              </w:rPr>
            </w:pPr>
            <w:r>
              <w:rPr>
                <w:rFonts w:ascii="Verdana" w:hAnsi="Verdana" w:cs="Calibri"/>
                <w:color w:val="000000"/>
                <w:sz w:val="20"/>
                <w:szCs w:val="20"/>
              </w:rPr>
              <w:t>b) M</w:t>
            </w:r>
            <w:r w:rsidR="00A274C9" w:rsidRPr="000C6BF7">
              <w:rPr>
                <w:rFonts w:ascii="Verdana" w:hAnsi="Verdana" w:cs="Calibri"/>
                <w:color w:val="000000"/>
                <w:sz w:val="20"/>
                <w:szCs w:val="20"/>
              </w:rPr>
              <w:t xml:space="preserve">edical approach </w:t>
            </w:r>
          </w:p>
        </w:tc>
        <w:tc>
          <w:tcPr>
            <w:tcW w:w="1558" w:type="dxa"/>
            <w:shd w:val="clear" w:color="auto" w:fill="FFF2CC" w:themeFill="accent4" w:themeFillTint="33"/>
            <w:vAlign w:val="bottom"/>
          </w:tcPr>
          <w:p w14:paraId="74F26889" w14:textId="77777777" w:rsidR="00A274C9" w:rsidRPr="000C6BF7" w:rsidRDefault="00A274C9" w:rsidP="00A274C9">
            <w:pPr>
              <w:rPr>
                <w:rFonts w:ascii="Verdana" w:hAnsi="Verdana" w:cs="Calibri"/>
                <w:color w:val="000000"/>
                <w:sz w:val="20"/>
                <w:szCs w:val="20"/>
              </w:rPr>
            </w:pPr>
            <w:r w:rsidRPr="000C6BF7">
              <w:rPr>
                <w:rFonts w:ascii="Verdana" w:hAnsi="Verdana" w:cs="Calibri"/>
                <w:color w:val="000000"/>
                <w:sz w:val="20"/>
                <w:szCs w:val="20"/>
              </w:rPr>
              <w:t xml:space="preserve">c) Social model </w:t>
            </w:r>
          </w:p>
        </w:tc>
        <w:tc>
          <w:tcPr>
            <w:tcW w:w="1559" w:type="dxa"/>
            <w:shd w:val="clear" w:color="auto" w:fill="FFF2CC" w:themeFill="accent4" w:themeFillTint="33"/>
            <w:vAlign w:val="bottom"/>
          </w:tcPr>
          <w:p w14:paraId="12A1464F" w14:textId="77777777" w:rsidR="00A274C9" w:rsidRPr="000C6BF7" w:rsidRDefault="00A274C9" w:rsidP="00A274C9">
            <w:pPr>
              <w:rPr>
                <w:rFonts w:ascii="Verdana" w:hAnsi="Verdana" w:cs="Calibri"/>
                <w:color w:val="000000"/>
                <w:sz w:val="20"/>
                <w:szCs w:val="20"/>
              </w:rPr>
            </w:pPr>
            <w:r w:rsidRPr="000C6BF7">
              <w:rPr>
                <w:rFonts w:ascii="Verdana" w:hAnsi="Verdana" w:cs="Calibri"/>
                <w:color w:val="000000"/>
                <w:sz w:val="20"/>
                <w:szCs w:val="20"/>
              </w:rPr>
              <w:t>d) Rights based approach</w:t>
            </w:r>
          </w:p>
        </w:tc>
        <w:tc>
          <w:tcPr>
            <w:tcW w:w="1559" w:type="dxa"/>
            <w:shd w:val="clear" w:color="auto" w:fill="FFF2CC" w:themeFill="accent4" w:themeFillTint="33"/>
            <w:vAlign w:val="bottom"/>
          </w:tcPr>
          <w:p w14:paraId="501305F6" w14:textId="77777777" w:rsidR="00A274C9" w:rsidRPr="000C6BF7" w:rsidRDefault="00A274C9" w:rsidP="00A274C9">
            <w:pPr>
              <w:rPr>
                <w:rFonts w:ascii="Verdana" w:hAnsi="Verdana" w:cs="Calibri"/>
                <w:color w:val="000000"/>
                <w:sz w:val="20"/>
                <w:szCs w:val="20"/>
              </w:rPr>
            </w:pPr>
            <w:r w:rsidRPr="000C6BF7">
              <w:rPr>
                <w:rFonts w:ascii="Verdana" w:hAnsi="Verdana" w:cs="Calibri"/>
                <w:color w:val="000000"/>
                <w:sz w:val="20"/>
                <w:szCs w:val="20"/>
              </w:rPr>
              <w:t>Don't Know</w:t>
            </w:r>
          </w:p>
        </w:tc>
      </w:tr>
      <w:tr w:rsidR="00A274C9" w14:paraId="7D4D29C5" w14:textId="77777777" w:rsidTr="00EC2C0B">
        <w:tc>
          <w:tcPr>
            <w:tcW w:w="1558" w:type="dxa"/>
            <w:shd w:val="clear" w:color="auto" w:fill="D9E2F3" w:themeFill="accent1" w:themeFillTint="33"/>
            <w:vAlign w:val="bottom"/>
          </w:tcPr>
          <w:p w14:paraId="0321BD18" w14:textId="77777777" w:rsidR="00A274C9" w:rsidRPr="000C6BF7" w:rsidRDefault="00A274C9" w:rsidP="00A274C9">
            <w:pPr>
              <w:rPr>
                <w:rFonts w:ascii="Verdana" w:hAnsi="Verdana" w:cs="Calibri"/>
                <w:color w:val="000000"/>
              </w:rPr>
            </w:pPr>
            <w:r w:rsidRPr="000C6BF7">
              <w:rPr>
                <w:rFonts w:ascii="Verdana" w:hAnsi="Verdana" w:cs="Calibri"/>
                <w:color w:val="000000"/>
              </w:rPr>
              <w:t>Province1</w:t>
            </w:r>
          </w:p>
        </w:tc>
        <w:tc>
          <w:tcPr>
            <w:tcW w:w="1558" w:type="dxa"/>
            <w:vAlign w:val="bottom"/>
          </w:tcPr>
          <w:p w14:paraId="405FE1CA" w14:textId="77777777" w:rsidR="00A274C9" w:rsidRPr="000C6BF7" w:rsidRDefault="00A274C9" w:rsidP="00A274C9">
            <w:pPr>
              <w:rPr>
                <w:rFonts w:ascii="Verdana" w:hAnsi="Verdana" w:cs="Calibri"/>
                <w:color w:val="000000"/>
              </w:rPr>
            </w:pPr>
          </w:p>
        </w:tc>
        <w:tc>
          <w:tcPr>
            <w:tcW w:w="1558" w:type="dxa"/>
            <w:vAlign w:val="bottom"/>
          </w:tcPr>
          <w:p w14:paraId="3965D256" w14:textId="77777777" w:rsidR="00A274C9" w:rsidRPr="000C6BF7" w:rsidRDefault="00A274C9" w:rsidP="00A274C9">
            <w:pPr>
              <w:rPr>
                <w:rFonts w:ascii="Verdana" w:hAnsi="Verdana"/>
                <w:sz w:val="20"/>
                <w:szCs w:val="20"/>
              </w:rPr>
            </w:pPr>
          </w:p>
        </w:tc>
        <w:tc>
          <w:tcPr>
            <w:tcW w:w="1558" w:type="dxa"/>
            <w:vAlign w:val="bottom"/>
          </w:tcPr>
          <w:p w14:paraId="1242F075" w14:textId="77777777" w:rsidR="00A274C9" w:rsidRPr="000C6BF7" w:rsidRDefault="00A274C9" w:rsidP="00A274C9">
            <w:pPr>
              <w:jc w:val="right"/>
              <w:rPr>
                <w:rFonts w:ascii="Verdana" w:hAnsi="Verdana" w:cs="Calibri"/>
                <w:color w:val="000000"/>
              </w:rPr>
            </w:pPr>
            <w:r w:rsidRPr="000C6BF7">
              <w:rPr>
                <w:rFonts w:ascii="Verdana" w:hAnsi="Verdana" w:cs="Calibri"/>
                <w:color w:val="000000"/>
              </w:rPr>
              <w:t>3</w:t>
            </w:r>
          </w:p>
        </w:tc>
        <w:tc>
          <w:tcPr>
            <w:tcW w:w="1559" w:type="dxa"/>
            <w:vAlign w:val="bottom"/>
          </w:tcPr>
          <w:p w14:paraId="2D0F695C" w14:textId="77777777" w:rsidR="00A274C9" w:rsidRPr="000C6BF7" w:rsidRDefault="00A274C9" w:rsidP="00A274C9">
            <w:pPr>
              <w:jc w:val="right"/>
              <w:rPr>
                <w:rFonts w:ascii="Verdana" w:hAnsi="Verdana" w:cs="Calibri"/>
                <w:color w:val="000000"/>
              </w:rPr>
            </w:pPr>
            <w:r w:rsidRPr="000C6BF7">
              <w:rPr>
                <w:rFonts w:ascii="Verdana" w:hAnsi="Verdana" w:cs="Calibri"/>
                <w:color w:val="000000"/>
              </w:rPr>
              <w:t>20</w:t>
            </w:r>
          </w:p>
        </w:tc>
        <w:tc>
          <w:tcPr>
            <w:tcW w:w="1559" w:type="dxa"/>
            <w:vAlign w:val="bottom"/>
          </w:tcPr>
          <w:p w14:paraId="4349B262" w14:textId="77777777" w:rsidR="00A274C9" w:rsidRPr="000C6BF7" w:rsidRDefault="00A274C9" w:rsidP="00A274C9">
            <w:pPr>
              <w:jc w:val="right"/>
              <w:rPr>
                <w:rFonts w:ascii="Verdana" w:hAnsi="Verdana" w:cs="Calibri"/>
                <w:color w:val="000000"/>
              </w:rPr>
            </w:pPr>
            <w:r w:rsidRPr="000C6BF7">
              <w:rPr>
                <w:rFonts w:ascii="Verdana" w:hAnsi="Verdana" w:cs="Calibri"/>
                <w:color w:val="000000"/>
              </w:rPr>
              <w:t>51</w:t>
            </w:r>
          </w:p>
        </w:tc>
      </w:tr>
      <w:tr w:rsidR="00A274C9" w14:paraId="3B256481" w14:textId="77777777" w:rsidTr="00EC2C0B">
        <w:tc>
          <w:tcPr>
            <w:tcW w:w="1558" w:type="dxa"/>
            <w:shd w:val="clear" w:color="auto" w:fill="D9E2F3" w:themeFill="accent1" w:themeFillTint="33"/>
            <w:vAlign w:val="bottom"/>
          </w:tcPr>
          <w:p w14:paraId="14487869" w14:textId="77777777" w:rsidR="00A274C9" w:rsidRPr="000C6BF7" w:rsidRDefault="00A274C9" w:rsidP="00A274C9">
            <w:pPr>
              <w:rPr>
                <w:rFonts w:ascii="Verdana" w:hAnsi="Verdana" w:cs="Calibri"/>
                <w:color w:val="000000"/>
              </w:rPr>
            </w:pPr>
            <w:r w:rsidRPr="000C6BF7">
              <w:rPr>
                <w:rFonts w:ascii="Verdana" w:hAnsi="Verdana" w:cs="Calibri"/>
                <w:color w:val="000000"/>
              </w:rPr>
              <w:t>Gandaki</w:t>
            </w:r>
          </w:p>
        </w:tc>
        <w:tc>
          <w:tcPr>
            <w:tcW w:w="1558" w:type="dxa"/>
            <w:vAlign w:val="bottom"/>
          </w:tcPr>
          <w:p w14:paraId="3B4001C7" w14:textId="77777777" w:rsidR="00A274C9" w:rsidRPr="000C6BF7" w:rsidRDefault="00A274C9" w:rsidP="00A274C9">
            <w:pPr>
              <w:jc w:val="right"/>
              <w:rPr>
                <w:rFonts w:ascii="Verdana" w:hAnsi="Verdana" w:cs="Calibri"/>
                <w:color w:val="000000"/>
              </w:rPr>
            </w:pPr>
            <w:r w:rsidRPr="000C6BF7">
              <w:rPr>
                <w:rFonts w:ascii="Verdana" w:hAnsi="Verdana" w:cs="Calibri"/>
                <w:color w:val="000000"/>
              </w:rPr>
              <w:t>5</w:t>
            </w:r>
          </w:p>
        </w:tc>
        <w:tc>
          <w:tcPr>
            <w:tcW w:w="1558" w:type="dxa"/>
            <w:vAlign w:val="bottom"/>
          </w:tcPr>
          <w:p w14:paraId="2190FA86" w14:textId="77777777" w:rsidR="00A274C9" w:rsidRPr="000C6BF7" w:rsidRDefault="00A274C9" w:rsidP="00A274C9">
            <w:pPr>
              <w:jc w:val="right"/>
              <w:rPr>
                <w:rFonts w:ascii="Verdana" w:hAnsi="Verdana" w:cs="Calibri"/>
                <w:color w:val="000000"/>
              </w:rPr>
            </w:pPr>
            <w:r w:rsidRPr="000C6BF7">
              <w:rPr>
                <w:rFonts w:ascii="Verdana" w:hAnsi="Verdana" w:cs="Calibri"/>
                <w:color w:val="000000"/>
              </w:rPr>
              <w:t>1</w:t>
            </w:r>
          </w:p>
        </w:tc>
        <w:tc>
          <w:tcPr>
            <w:tcW w:w="1558" w:type="dxa"/>
            <w:vAlign w:val="bottom"/>
          </w:tcPr>
          <w:p w14:paraId="51E7A83E" w14:textId="77777777" w:rsidR="00A274C9" w:rsidRPr="000C6BF7" w:rsidRDefault="00A274C9" w:rsidP="00A274C9">
            <w:pPr>
              <w:jc w:val="right"/>
              <w:rPr>
                <w:rFonts w:ascii="Verdana" w:hAnsi="Verdana" w:cs="Calibri"/>
                <w:color w:val="000000"/>
              </w:rPr>
            </w:pPr>
            <w:r w:rsidRPr="000C6BF7">
              <w:rPr>
                <w:rFonts w:ascii="Verdana" w:hAnsi="Verdana" w:cs="Calibri"/>
                <w:color w:val="000000"/>
              </w:rPr>
              <w:t>6</w:t>
            </w:r>
          </w:p>
        </w:tc>
        <w:tc>
          <w:tcPr>
            <w:tcW w:w="1559" w:type="dxa"/>
            <w:vAlign w:val="bottom"/>
          </w:tcPr>
          <w:p w14:paraId="3F2E29E4" w14:textId="77777777" w:rsidR="00A274C9" w:rsidRPr="000C6BF7" w:rsidRDefault="00A274C9" w:rsidP="00A274C9">
            <w:pPr>
              <w:jc w:val="right"/>
              <w:rPr>
                <w:rFonts w:ascii="Verdana" w:hAnsi="Verdana" w:cs="Calibri"/>
                <w:color w:val="000000"/>
              </w:rPr>
            </w:pPr>
            <w:r w:rsidRPr="000C6BF7">
              <w:rPr>
                <w:rFonts w:ascii="Verdana" w:hAnsi="Verdana" w:cs="Calibri"/>
                <w:color w:val="000000"/>
              </w:rPr>
              <w:t>30</w:t>
            </w:r>
          </w:p>
        </w:tc>
        <w:tc>
          <w:tcPr>
            <w:tcW w:w="1559" w:type="dxa"/>
            <w:vAlign w:val="bottom"/>
          </w:tcPr>
          <w:p w14:paraId="6909E1B9" w14:textId="77777777" w:rsidR="00A274C9" w:rsidRPr="000C6BF7" w:rsidRDefault="00A274C9" w:rsidP="00A274C9">
            <w:pPr>
              <w:jc w:val="right"/>
              <w:rPr>
                <w:rFonts w:ascii="Verdana" w:hAnsi="Verdana" w:cs="Calibri"/>
                <w:color w:val="000000"/>
              </w:rPr>
            </w:pPr>
            <w:r w:rsidRPr="000C6BF7">
              <w:rPr>
                <w:rFonts w:ascii="Verdana" w:hAnsi="Verdana" w:cs="Calibri"/>
                <w:color w:val="000000"/>
              </w:rPr>
              <w:t>31</w:t>
            </w:r>
          </w:p>
        </w:tc>
      </w:tr>
      <w:tr w:rsidR="00A274C9" w14:paraId="356ADA66" w14:textId="77777777" w:rsidTr="00EC2C0B">
        <w:tc>
          <w:tcPr>
            <w:tcW w:w="1558" w:type="dxa"/>
            <w:shd w:val="clear" w:color="auto" w:fill="D9E2F3" w:themeFill="accent1" w:themeFillTint="33"/>
            <w:vAlign w:val="bottom"/>
          </w:tcPr>
          <w:p w14:paraId="248D6ABA" w14:textId="77777777" w:rsidR="00A274C9" w:rsidRPr="000C6BF7" w:rsidRDefault="00A274C9" w:rsidP="00A274C9">
            <w:pPr>
              <w:rPr>
                <w:rFonts w:ascii="Verdana" w:hAnsi="Verdana" w:cs="Calibri"/>
                <w:color w:val="000000"/>
              </w:rPr>
            </w:pPr>
            <w:r w:rsidRPr="000C6BF7">
              <w:rPr>
                <w:rFonts w:ascii="Verdana" w:hAnsi="Verdana" w:cs="Calibri"/>
                <w:color w:val="000000"/>
              </w:rPr>
              <w:t>Karnali</w:t>
            </w:r>
          </w:p>
        </w:tc>
        <w:tc>
          <w:tcPr>
            <w:tcW w:w="1558" w:type="dxa"/>
            <w:vAlign w:val="bottom"/>
          </w:tcPr>
          <w:p w14:paraId="60442E72" w14:textId="77777777" w:rsidR="00A274C9" w:rsidRPr="000C6BF7" w:rsidRDefault="00A274C9" w:rsidP="00A274C9">
            <w:pPr>
              <w:jc w:val="right"/>
              <w:rPr>
                <w:rFonts w:ascii="Verdana" w:hAnsi="Verdana" w:cs="Calibri"/>
                <w:color w:val="000000"/>
              </w:rPr>
            </w:pPr>
            <w:r w:rsidRPr="000C6BF7">
              <w:rPr>
                <w:rFonts w:ascii="Verdana" w:hAnsi="Verdana" w:cs="Calibri"/>
                <w:color w:val="000000"/>
              </w:rPr>
              <w:t>1</w:t>
            </w:r>
          </w:p>
        </w:tc>
        <w:tc>
          <w:tcPr>
            <w:tcW w:w="1558" w:type="dxa"/>
            <w:vAlign w:val="bottom"/>
          </w:tcPr>
          <w:p w14:paraId="32B6B331" w14:textId="77777777" w:rsidR="00A274C9" w:rsidRPr="000C6BF7" w:rsidRDefault="00A274C9" w:rsidP="00A274C9">
            <w:pPr>
              <w:jc w:val="right"/>
              <w:rPr>
                <w:rFonts w:ascii="Verdana" w:hAnsi="Verdana" w:cs="Calibri"/>
                <w:color w:val="000000"/>
              </w:rPr>
            </w:pPr>
            <w:r w:rsidRPr="000C6BF7">
              <w:rPr>
                <w:rFonts w:ascii="Verdana" w:hAnsi="Verdana" w:cs="Calibri"/>
                <w:color w:val="000000"/>
              </w:rPr>
              <w:t>1</w:t>
            </w:r>
          </w:p>
        </w:tc>
        <w:tc>
          <w:tcPr>
            <w:tcW w:w="1558" w:type="dxa"/>
            <w:vAlign w:val="bottom"/>
          </w:tcPr>
          <w:p w14:paraId="2605283B" w14:textId="77777777" w:rsidR="00A274C9" w:rsidRPr="000C6BF7" w:rsidRDefault="00A274C9" w:rsidP="00A274C9">
            <w:pPr>
              <w:jc w:val="right"/>
              <w:rPr>
                <w:rFonts w:ascii="Verdana" w:hAnsi="Verdana" w:cs="Calibri"/>
                <w:color w:val="000000"/>
              </w:rPr>
            </w:pPr>
            <w:r w:rsidRPr="000C6BF7">
              <w:rPr>
                <w:rFonts w:ascii="Verdana" w:hAnsi="Verdana" w:cs="Calibri"/>
                <w:color w:val="000000"/>
              </w:rPr>
              <w:t>5</w:t>
            </w:r>
          </w:p>
        </w:tc>
        <w:tc>
          <w:tcPr>
            <w:tcW w:w="1559" w:type="dxa"/>
            <w:vAlign w:val="bottom"/>
          </w:tcPr>
          <w:p w14:paraId="2EE53993" w14:textId="77777777" w:rsidR="00A274C9" w:rsidRPr="000C6BF7" w:rsidRDefault="00A274C9" w:rsidP="00A274C9">
            <w:pPr>
              <w:jc w:val="right"/>
              <w:rPr>
                <w:rFonts w:ascii="Verdana" w:hAnsi="Verdana" w:cs="Calibri"/>
                <w:color w:val="000000"/>
              </w:rPr>
            </w:pPr>
            <w:r w:rsidRPr="000C6BF7">
              <w:rPr>
                <w:rFonts w:ascii="Verdana" w:hAnsi="Verdana" w:cs="Calibri"/>
                <w:color w:val="000000"/>
              </w:rPr>
              <w:t>9</w:t>
            </w:r>
          </w:p>
        </w:tc>
        <w:tc>
          <w:tcPr>
            <w:tcW w:w="1559" w:type="dxa"/>
            <w:vAlign w:val="bottom"/>
          </w:tcPr>
          <w:p w14:paraId="2ADE8396" w14:textId="77777777" w:rsidR="00A274C9" w:rsidRPr="000C6BF7" w:rsidRDefault="00A274C9" w:rsidP="00A274C9">
            <w:pPr>
              <w:jc w:val="right"/>
              <w:rPr>
                <w:rFonts w:ascii="Verdana" w:hAnsi="Verdana" w:cs="Calibri"/>
                <w:color w:val="000000"/>
              </w:rPr>
            </w:pPr>
            <w:r w:rsidRPr="000C6BF7">
              <w:rPr>
                <w:rFonts w:ascii="Verdana" w:hAnsi="Verdana" w:cs="Calibri"/>
                <w:color w:val="000000"/>
              </w:rPr>
              <w:t>56</w:t>
            </w:r>
          </w:p>
        </w:tc>
      </w:tr>
      <w:tr w:rsidR="00A274C9" w14:paraId="2C475798" w14:textId="77777777" w:rsidTr="00A274C9">
        <w:tc>
          <w:tcPr>
            <w:tcW w:w="1558" w:type="dxa"/>
            <w:vAlign w:val="bottom"/>
          </w:tcPr>
          <w:p w14:paraId="5F494AC7" w14:textId="77777777" w:rsidR="00A274C9" w:rsidRPr="000C6BF7" w:rsidRDefault="00A274C9" w:rsidP="00A274C9">
            <w:pPr>
              <w:rPr>
                <w:rFonts w:ascii="Verdana" w:hAnsi="Verdana" w:cs="Calibri"/>
                <w:color w:val="000000"/>
              </w:rPr>
            </w:pPr>
            <w:r w:rsidRPr="000C6BF7">
              <w:rPr>
                <w:rFonts w:ascii="Verdana" w:hAnsi="Verdana" w:cs="Calibri"/>
                <w:color w:val="000000"/>
              </w:rPr>
              <w:t>Grand Total</w:t>
            </w:r>
          </w:p>
        </w:tc>
        <w:tc>
          <w:tcPr>
            <w:tcW w:w="1558" w:type="dxa"/>
            <w:vAlign w:val="bottom"/>
          </w:tcPr>
          <w:p w14:paraId="19C69853" w14:textId="77777777" w:rsidR="00A274C9" w:rsidRPr="000C6BF7" w:rsidRDefault="00A274C9" w:rsidP="00A274C9">
            <w:pPr>
              <w:jc w:val="right"/>
              <w:rPr>
                <w:rFonts w:ascii="Verdana" w:hAnsi="Verdana" w:cs="Calibri"/>
                <w:color w:val="000000"/>
              </w:rPr>
            </w:pPr>
            <w:r w:rsidRPr="000C6BF7">
              <w:rPr>
                <w:rFonts w:ascii="Verdana" w:hAnsi="Verdana" w:cs="Calibri"/>
                <w:color w:val="000000"/>
              </w:rPr>
              <w:t>6</w:t>
            </w:r>
          </w:p>
        </w:tc>
        <w:tc>
          <w:tcPr>
            <w:tcW w:w="1558" w:type="dxa"/>
            <w:vAlign w:val="bottom"/>
          </w:tcPr>
          <w:p w14:paraId="72CE6E6F" w14:textId="77777777" w:rsidR="00A274C9" w:rsidRPr="000C6BF7" w:rsidRDefault="00A274C9" w:rsidP="00A274C9">
            <w:pPr>
              <w:jc w:val="right"/>
              <w:rPr>
                <w:rFonts w:ascii="Verdana" w:hAnsi="Verdana" w:cs="Calibri"/>
                <w:color w:val="000000"/>
              </w:rPr>
            </w:pPr>
            <w:r w:rsidRPr="000C6BF7">
              <w:rPr>
                <w:rFonts w:ascii="Verdana" w:hAnsi="Verdana" w:cs="Calibri"/>
                <w:color w:val="000000"/>
              </w:rPr>
              <w:t>2</w:t>
            </w:r>
          </w:p>
        </w:tc>
        <w:tc>
          <w:tcPr>
            <w:tcW w:w="1558" w:type="dxa"/>
            <w:vAlign w:val="bottom"/>
          </w:tcPr>
          <w:p w14:paraId="746F80B2" w14:textId="77777777" w:rsidR="00A274C9" w:rsidRPr="000C6BF7" w:rsidRDefault="00A274C9" w:rsidP="00A274C9">
            <w:pPr>
              <w:jc w:val="right"/>
              <w:rPr>
                <w:rFonts w:ascii="Verdana" w:hAnsi="Verdana" w:cs="Calibri"/>
                <w:color w:val="000000"/>
              </w:rPr>
            </w:pPr>
            <w:r w:rsidRPr="000C6BF7">
              <w:rPr>
                <w:rFonts w:ascii="Verdana" w:hAnsi="Verdana" w:cs="Calibri"/>
                <w:color w:val="000000"/>
              </w:rPr>
              <w:t>14</w:t>
            </w:r>
          </w:p>
        </w:tc>
        <w:tc>
          <w:tcPr>
            <w:tcW w:w="1559" w:type="dxa"/>
            <w:vAlign w:val="bottom"/>
          </w:tcPr>
          <w:p w14:paraId="74A92DEA" w14:textId="77777777" w:rsidR="00A274C9" w:rsidRPr="000C6BF7" w:rsidRDefault="00A274C9" w:rsidP="00A274C9">
            <w:pPr>
              <w:jc w:val="right"/>
              <w:rPr>
                <w:rFonts w:ascii="Verdana" w:hAnsi="Verdana" w:cs="Calibri"/>
                <w:color w:val="000000"/>
              </w:rPr>
            </w:pPr>
            <w:r w:rsidRPr="000C6BF7">
              <w:rPr>
                <w:rFonts w:ascii="Verdana" w:hAnsi="Verdana" w:cs="Calibri"/>
                <w:color w:val="000000"/>
              </w:rPr>
              <w:t>59</w:t>
            </w:r>
          </w:p>
        </w:tc>
        <w:tc>
          <w:tcPr>
            <w:tcW w:w="1559" w:type="dxa"/>
            <w:vAlign w:val="bottom"/>
          </w:tcPr>
          <w:p w14:paraId="19535096" w14:textId="77777777" w:rsidR="00A274C9" w:rsidRPr="000C6BF7" w:rsidRDefault="00A274C9" w:rsidP="00A274C9">
            <w:pPr>
              <w:jc w:val="right"/>
              <w:rPr>
                <w:rFonts w:ascii="Verdana" w:hAnsi="Verdana" w:cs="Calibri"/>
                <w:color w:val="000000"/>
              </w:rPr>
            </w:pPr>
            <w:r w:rsidRPr="000C6BF7">
              <w:rPr>
                <w:rFonts w:ascii="Verdana" w:hAnsi="Verdana" w:cs="Calibri"/>
                <w:color w:val="000000"/>
              </w:rPr>
              <w:t>138</w:t>
            </w:r>
          </w:p>
        </w:tc>
      </w:tr>
    </w:tbl>
    <w:p w14:paraId="47F83889" w14:textId="77777777" w:rsidR="00A274C9" w:rsidRDefault="00A274C9" w:rsidP="00A274C9">
      <w:pPr>
        <w:jc w:val="both"/>
        <w:rPr>
          <w:rFonts w:ascii="Verdana" w:hAnsi="Verdana"/>
        </w:rPr>
      </w:pPr>
    </w:p>
    <w:p w14:paraId="189DC334" w14:textId="77777777" w:rsidR="00DE0473" w:rsidRDefault="003227D0" w:rsidP="00617A45">
      <w:pPr>
        <w:jc w:val="both"/>
        <w:rPr>
          <w:rFonts w:ascii="Verdana" w:hAnsi="Verdana"/>
        </w:rPr>
      </w:pPr>
      <w:r>
        <w:rPr>
          <w:rFonts w:ascii="Verdana" w:hAnsi="Verdana"/>
        </w:rPr>
        <w:t xml:space="preserve">The Rights based </w:t>
      </w:r>
      <w:r w:rsidR="00E3015B">
        <w:rPr>
          <w:rFonts w:ascii="Verdana" w:hAnsi="Verdana"/>
        </w:rPr>
        <w:t>approach</w:t>
      </w:r>
      <w:r>
        <w:rPr>
          <w:rFonts w:ascii="Verdana" w:hAnsi="Verdana"/>
        </w:rPr>
        <w:t xml:space="preserve"> </w:t>
      </w:r>
      <w:r w:rsidR="00E3015B" w:rsidRPr="00E3015B">
        <w:rPr>
          <w:rFonts w:ascii="Verdana" w:hAnsi="Verdana"/>
        </w:rPr>
        <w:t>views person with disability as part of the society who has individual choice to make decisions.</w:t>
      </w:r>
      <w:r w:rsidR="00E3015B">
        <w:rPr>
          <w:rFonts w:ascii="Verdana" w:hAnsi="Verdana"/>
        </w:rPr>
        <w:t xml:space="preserve"> 33 percent </w:t>
      </w:r>
      <w:r w:rsidR="004C1148">
        <w:rPr>
          <w:rFonts w:ascii="Verdana" w:hAnsi="Verdana"/>
        </w:rPr>
        <w:t xml:space="preserve">respondents </w:t>
      </w:r>
      <w:r w:rsidR="00054E62">
        <w:rPr>
          <w:rFonts w:ascii="Verdana" w:hAnsi="Verdana"/>
        </w:rPr>
        <w:t>believe</w:t>
      </w:r>
      <w:r w:rsidR="00E3015B">
        <w:rPr>
          <w:rFonts w:ascii="Verdana" w:hAnsi="Verdana"/>
        </w:rPr>
        <w:t xml:space="preserve"> </w:t>
      </w:r>
      <w:r w:rsidR="00E3015B" w:rsidRPr="00E3015B">
        <w:rPr>
          <w:rFonts w:ascii="Verdana" w:hAnsi="Verdana"/>
        </w:rPr>
        <w:t>person with disability as productive and capacitated member of society wh</w:t>
      </w:r>
      <w:r w:rsidR="00E3015B">
        <w:rPr>
          <w:rFonts w:ascii="Verdana" w:hAnsi="Verdana"/>
        </w:rPr>
        <w:t>o has legal rights and</w:t>
      </w:r>
      <w:r w:rsidR="00E3015B" w:rsidRPr="00E3015B">
        <w:rPr>
          <w:rFonts w:ascii="Verdana" w:hAnsi="Verdana"/>
        </w:rPr>
        <w:t xml:space="preserve"> who has individual choice to make decisions</w:t>
      </w:r>
      <w:r w:rsidR="00DE0473">
        <w:rPr>
          <w:rFonts w:ascii="Verdana" w:hAnsi="Verdana"/>
        </w:rPr>
        <w:t>, however, majority still ar</w:t>
      </w:r>
      <w:r w:rsidR="000B2E8E">
        <w:rPr>
          <w:rFonts w:ascii="Verdana" w:hAnsi="Verdana"/>
        </w:rPr>
        <w:t>e not clear on how disability i</w:t>
      </w:r>
      <w:r w:rsidR="0088307E">
        <w:rPr>
          <w:rFonts w:ascii="Verdana" w:hAnsi="Verdana"/>
        </w:rPr>
        <w:t>s</w:t>
      </w:r>
      <w:r w:rsidR="00DE0473">
        <w:rPr>
          <w:rFonts w:ascii="Verdana" w:hAnsi="Verdana"/>
        </w:rPr>
        <w:t xml:space="preserve"> perceived by UNCRPD. </w:t>
      </w:r>
      <w:r w:rsidR="00801755">
        <w:rPr>
          <w:rFonts w:ascii="Verdana" w:hAnsi="Verdana"/>
        </w:rPr>
        <w:t>Among 33 percent, b</w:t>
      </w:r>
      <w:r w:rsidR="00790CAD">
        <w:rPr>
          <w:rFonts w:ascii="Verdana" w:hAnsi="Verdana"/>
        </w:rPr>
        <w:t>oth male and female re</w:t>
      </w:r>
      <w:r w:rsidR="00244D6E">
        <w:rPr>
          <w:rFonts w:ascii="Verdana" w:hAnsi="Verdana"/>
        </w:rPr>
        <w:t xml:space="preserve">spondents reported equally on </w:t>
      </w:r>
      <w:r w:rsidR="00792ABF">
        <w:rPr>
          <w:rFonts w:ascii="Verdana" w:hAnsi="Verdana"/>
        </w:rPr>
        <w:t xml:space="preserve">awareness on </w:t>
      </w:r>
      <w:r w:rsidR="00244D6E">
        <w:rPr>
          <w:rFonts w:ascii="Verdana" w:hAnsi="Verdana"/>
        </w:rPr>
        <w:t>Rights based approach.</w:t>
      </w:r>
      <w:r w:rsidR="00792ABF">
        <w:rPr>
          <w:rFonts w:ascii="Verdana" w:hAnsi="Verdana"/>
        </w:rPr>
        <w:t xml:space="preserve"> </w:t>
      </w:r>
      <w:r w:rsidR="00210DBE">
        <w:rPr>
          <w:rFonts w:ascii="Verdana" w:hAnsi="Verdana"/>
        </w:rPr>
        <w:t xml:space="preserve">By caste/ethnicity, </w:t>
      </w:r>
      <w:r w:rsidR="005E1EC2">
        <w:rPr>
          <w:rFonts w:ascii="Verdana" w:hAnsi="Verdana"/>
        </w:rPr>
        <w:t xml:space="preserve">Khas Arya represented highest level of awareness (56 percent), followed by </w:t>
      </w:r>
      <w:r w:rsidR="00A32424">
        <w:rPr>
          <w:rFonts w:ascii="Verdana" w:hAnsi="Verdana"/>
        </w:rPr>
        <w:t>adibasi-janajati</w:t>
      </w:r>
      <w:r w:rsidR="005E1EC2">
        <w:rPr>
          <w:rFonts w:ascii="Verdana" w:hAnsi="Verdana"/>
        </w:rPr>
        <w:t xml:space="preserve"> (30 percent)</w:t>
      </w:r>
      <w:r w:rsidR="00A32424">
        <w:rPr>
          <w:rFonts w:ascii="Verdana" w:hAnsi="Verdana"/>
        </w:rPr>
        <w:t xml:space="preserve">, </w:t>
      </w:r>
      <w:r w:rsidR="00792ABF">
        <w:rPr>
          <w:rFonts w:ascii="Verdana" w:hAnsi="Verdana"/>
        </w:rPr>
        <w:t>Dalit</w:t>
      </w:r>
      <w:r w:rsidR="009C49EF">
        <w:rPr>
          <w:rFonts w:ascii="Verdana" w:hAnsi="Verdana"/>
        </w:rPr>
        <w:t xml:space="preserve"> (8</w:t>
      </w:r>
      <w:r w:rsidR="005E1EC2">
        <w:rPr>
          <w:rFonts w:ascii="Verdana" w:hAnsi="Verdana"/>
        </w:rPr>
        <w:t xml:space="preserve"> percent)</w:t>
      </w:r>
      <w:r w:rsidR="00792ABF">
        <w:rPr>
          <w:rFonts w:ascii="Verdana" w:hAnsi="Verdana"/>
        </w:rPr>
        <w:t>, Madhesi</w:t>
      </w:r>
      <w:r w:rsidR="005E1EC2">
        <w:rPr>
          <w:rFonts w:ascii="Verdana" w:hAnsi="Verdana"/>
        </w:rPr>
        <w:t xml:space="preserve"> (5 percent)</w:t>
      </w:r>
      <w:r w:rsidR="00792ABF">
        <w:rPr>
          <w:rFonts w:ascii="Verdana" w:hAnsi="Verdana"/>
        </w:rPr>
        <w:t xml:space="preserve">, </w:t>
      </w:r>
      <w:r w:rsidR="00A32424">
        <w:rPr>
          <w:rFonts w:ascii="Verdana" w:hAnsi="Verdana"/>
        </w:rPr>
        <w:t>others</w:t>
      </w:r>
      <w:r w:rsidR="005E1EC2">
        <w:rPr>
          <w:rFonts w:ascii="Verdana" w:hAnsi="Verdana"/>
        </w:rPr>
        <w:t xml:space="preserve"> (1 percent)</w:t>
      </w:r>
      <w:r w:rsidR="00792ABF">
        <w:rPr>
          <w:rFonts w:ascii="Verdana" w:hAnsi="Verdana"/>
        </w:rPr>
        <w:t xml:space="preserve">. </w:t>
      </w:r>
      <w:r w:rsidR="00A61997">
        <w:rPr>
          <w:rFonts w:ascii="Verdana" w:hAnsi="Verdana"/>
        </w:rPr>
        <w:t xml:space="preserve"> </w:t>
      </w:r>
    </w:p>
    <w:p w14:paraId="775656C9" w14:textId="77777777" w:rsidR="00C62330" w:rsidRPr="00C62330" w:rsidRDefault="00C62330" w:rsidP="00A43DAA">
      <w:pPr>
        <w:pStyle w:val="Heading2"/>
        <w:spacing w:after="240"/>
      </w:pPr>
      <w:r w:rsidRPr="00C62330">
        <w:t>1.9) Which article of the Disability Rights Act, 2074 mentions the Disability Coordination Committee at the local level?</w:t>
      </w:r>
    </w:p>
    <w:p w14:paraId="464C665D" w14:textId="58C59000" w:rsidR="0020431C" w:rsidRDefault="003B019B" w:rsidP="0020431C">
      <w:pPr>
        <w:pStyle w:val="Caption"/>
        <w:keepNext/>
        <w:jc w:val="both"/>
      </w:pPr>
      <w:fldSimple w:instr=" STYLEREF 1 \s ">
        <w:r w:rsidR="00DD06B9">
          <w:rPr>
            <w:noProof/>
          </w:rPr>
          <w:t>0</w:t>
        </w:r>
      </w:fldSimple>
      <w:r w:rsidR="00242DE2">
        <w:noBreakHyphen/>
      </w:r>
      <w:fldSimple w:instr=" SEQ Table \* ARABIC \s 1 ">
        <w:r w:rsidR="00DD06B9">
          <w:rPr>
            <w:noProof/>
          </w:rPr>
          <w:t>8</w:t>
        </w:r>
      </w:fldSimple>
      <w:r w:rsidR="0020431C">
        <w:t xml:space="preserve"> </w:t>
      </w:r>
      <w:r w:rsidR="0020431C" w:rsidRPr="008C634E">
        <w:t>Response to which articl</w:t>
      </w:r>
      <w:r w:rsidR="0020431C">
        <w:t xml:space="preserve">e of DRA 2074 mentions Disability Coordination Committee shown in graph </w:t>
      </w:r>
      <w:r w:rsidR="0020431C" w:rsidRPr="008C634E">
        <w:t xml:space="preserve"> disaggregated by province</w:t>
      </w:r>
    </w:p>
    <w:p w14:paraId="7BFFD5AC" w14:textId="77777777" w:rsidR="00C62330" w:rsidRDefault="00C62330" w:rsidP="00A274C9">
      <w:pPr>
        <w:jc w:val="both"/>
        <w:rPr>
          <w:rFonts w:ascii="Verdana" w:hAnsi="Verdana"/>
        </w:rPr>
      </w:pPr>
      <w:r>
        <w:rPr>
          <w:noProof/>
          <w:lang w:bidi="ne-NP"/>
        </w:rPr>
        <w:drawing>
          <wp:inline distT="0" distB="0" distL="0" distR="0" wp14:anchorId="5F2F7215" wp14:editId="3A387B0A">
            <wp:extent cx="5076825" cy="3187700"/>
            <wp:effectExtent l="0" t="0" r="9525" b="12700"/>
            <wp:docPr id="24" name="Chart 24" descr="Response to awareness on Disability Coordination Committee as mentioned in DRA 2074? The findings are explained in the paragraph below" title="Graph showing response "/>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0B52A29" w14:textId="77777777" w:rsidR="00A70165" w:rsidRDefault="00A70165" w:rsidP="00A70165">
      <w:pPr>
        <w:jc w:val="both"/>
        <w:rPr>
          <w:rFonts w:ascii="Verdana" w:hAnsi="Verdana"/>
        </w:rPr>
      </w:pPr>
      <w:r>
        <w:rPr>
          <w:rFonts w:ascii="Verdana" w:hAnsi="Verdana"/>
        </w:rPr>
        <w:t xml:space="preserve">35 percent of total respondents reported to have known DRA 2074 and only 18 percent said they are able to explain it well to others. </w:t>
      </w:r>
      <w:r w:rsidR="004D5180">
        <w:rPr>
          <w:rFonts w:ascii="Verdana" w:hAnsi="Verdana"/>
        </w:rPr>
        <w:t xml:space="preserve"> </w:t>
      </w:r>
    </w:p>
    <w:p w14:paraId="611F3857" w14:textId="77777777" w:rsidR="00C62330" w:rsidRDefault="00801755" w:rsidP="00C62330">
      <w:pPr>
        <w:jc w:val="both"/>
        <w:rPr>
          <w:rFonts w:ascii="Verdana" w:hAnsi="Verdana"/>
        </w:rPr>
      </w:pPr>
      <w:r>
        <w:rPr>
          <w:rFonts w:ascii="Verdana" w:hAnsi="Verdana"/>
        </w:rPr>
        <w:t xml:space="preserve">Only 7 percent </w:t>
      </w:r>
      <w:r w:rsidR="00C62330" w:rsidRPr="00C62330">
        <w:rPr>
          <w:rFonts w:ascii="Verdana" w:hAnsi="Verdana"/>
        </w:rPr>
        <w:t xml:space="preserve">of total </w:t>
      </w:r>
      <w:r>
        <w:rPr>
          <w:rFonts w:ascii="Verdana" w:hAnsi="Verdana"/>
        </w:rPr>
        <w:t xml:space="preserve">respondents pointed out </w:t>
      </w:r>
      <w:r w:rsidR="004D5180">
        <w:rPr>
          <w:rFonts w:ascii="Verdana" w:hAnsi="Verdana"/>
        </w:rPr>
        <w:t>rightly</w:t>
      </w:r>
      <w:r>
        <w:rPr>
          <w:rFonts w:ascii="Verdana" w:hAnsi="Verdana"/>
        </w:rPr>
        <w:t xml:space="preserve">, </w:t>
      </w:r>
      <w:r w:rsidR="00C62330" w:rsidRPr="00C62330">
        <w:rPr>
          <w:rFonts w:ascii="Verdana" w:hAnsi="Verdana"/>
        </w:rPr>
        <w:t>Article 42</w:t>
      </w:r>
      <w:r w:rsidR="00A70165">
        <w:rPr>
          <w:rFonts w:ascii="Verdana" w:hAnsi="Verdana"/>
        </w:rPr>
        <w:t xml:space="preserve"> when asked which article mentions DCC</w:t>
      </w:r>
      <w:r>
        <w:rPr>
          <w:rFonts w:ascii="Verdana" w:hAnsi="Verdana"/>
        </w:rPr>
        <w:t>.</w:t>
      </w:r>
      <w:r w:rsidR="00C62330" w:rsidRPr="00C62330">
        <w:rPr>
          <w:rFonts w:ascii="Verdana" w:hAnsi="Verdana"/>
        </w:rPr>
        <w:t xml:space="preserve"> </w:t>
      </w:r>
      <w:r>
        <w:rPr>
          <w:rFonts w:ascii="Verdana" w:hAnsi="Verdana"/>
        </w:rPr>
        <w:t xml:space="preserve">Majority (81 percent) reported </w:t>
      </w:r>
      <w:r w:rsidR="00C62330" w:rsidRPr="00C62330">
        <w:rPr>
          <w:rFonts w:ascii="Verdana" w:hAnsi="Verdana"/>
        </w:rPr>
        <w:t xml:space="preserve">to not know. </w:t>
      </w:r>
      <w:r w:rsidR="00DE0473">
        <w:rPr>
          <w:rFonts w:ascii="Verdana" w:hAnsi="Verdana"/>
        </w:rPr>
        <w:t>Out of 7</w:t>
      </w:r>
      <w:r w:rsidR="00A96B9E">
        <w:rPr>
          <w:rFonts w:ascii="Verdana" w:hAnsi="Verdana"/>
        </w:rPr>
        <w:t xml:space="preserve"> percent</w:t>
      </w:r>
      <w:r w:rsidR="00DE0473">
        <w:rPr>
          <w:rFonts w:ascii="Verdana" w:hAnsi="Verdana"/>
        </w:rPr>
        <w:t>, n</w:t>
      </w:r>
      <w:r w:rsidR="00C62330" w:rsidRPr="00C62330">
        <w:rPr>
          <w:rFonts w:ascii="Verdana" w:hAnsi="Verdana"/>
        </w:rPr>
        <w:t xml:space="preserve">ine </w:t>
      </w:r>
      <w:r w:rsidR="00DE0473">
        <w:rPr>
          <w:rFonts w:ascii="Verdana" w:hAnsi="Verdana"/>
        </w:rPr>
        <w:t>were from Province 1, four from Gandaki and t</w:t>
      </w:r>
      <w:r w:rsidR="00C62330" w:rsidRPr="00C62330">
        <w:rPr>
          <w:rFonts w:ascii="Verdana" w:hAnsi="Verdana"/>
        </w:rPr>
        <w:t xml:space="preserve">hree from </w:t>
      </w:r>
      <w:r>
        <w:rPr>
          <w:rFonts w:ascii="Verdana" w:hAnsi="Verdana"/>
        </w:rPr>
        <w:t>Karnali</w:t>
      </w:r>
      <w:r w:rsidRPr="004C1148">
        <w:rPr>
          <w:rFonts w:ascii="Verdana" w:hAnsi="Verdana"/>
          <w:color w:val="000000" w:themeColor="text1"/>
        </w:rPr>
        <w:t>.</w:t>
      </w:r>
      <w:r w:rsidR="00BE4022" w:rsidRPr="004C1148">
        <w:rPr>
          <w:rFonts w:ascii="Verdana" w:hAnsi="Verdana"/>
          <w:color w:val="000000" w:themeColor="text1"/>
        </w:rPr>
        <w:t xml:space="preserve"> </w:t>
      </w:r>
      <w:r w:rsidR="004C1148" w:rsidRPr="004C1148">
        <w:rPr>
          <w:rFonts w:ascii="Verdana" w:hAnsi="Verdana"/>
          <w:color w:val="000000" w:themeColor="text1"/>
        </w:rPr>
        <w:t>More women than men were aware on the provision</w:t>
      </w:r>
      <w:r w:rsidR="004C1148">
        <w:rPr>
          <w:rFonts w:ascii="Verdana" w:hAnsi="Verdana"/>
          <w:color w:val="000000" w:themeColor="text1"/>
        </w:rPr>
        <w:t xml:space="preserve"> (60 percent women representation)</w:t>
      </w:r>
      <w:r w:rsidR="00CD38A4" w:rsidRPr="004C1148">
        <w:rPr>
          <w:rFonts w:ascii="Verdana" w:hAnsi="Verdana"/>
          <w:color w:val="000000" w:themeColor="text1"/>
        </w:rPr>
        <w:t>.</w:t>
      </w:r>
      <w:r w:rsidR="004C1148">
        <w:rPr>
          <w:rFonts w:ascii="Verdana" w:hAnsi="Verdana"/>
          <w:color w:val="000000" w:themeColor="text1"/>
        </w:rPr>
        <w:t xml:space="preserve"> </w:t>
      </w:r>
      <w:r w:rsidR="00CD38A4" w:rsidRPr="004C1148">
        <w:rPr>
          <w:rFonts w:ascii="Verdana" w:hAnsi="Verdana"/>
          <w:color w:val="000000" w:themeColor="text1"/>
        </w:rPr>
        <w:t xml:space="preserve">By ethnicity, 3 Adibasi janajati, </w:t>
      </w:r>
      <w:r w:rsidR="00CD38A4">
        <w:rPr>
          <w:rFonts w:ascii="Verdana" w:hAnsi="Verdana"/>
        </w:rPr>
        <w:t>1 Dalit and 12 Khas Arya reported to have known exact information on the Disability Coordination Committee</w:t>
      </w:r>
      <w:r w:rsidR="00673E61">
        <w:rPr>
          <w:rFonts w:ascii="Verdana" w:hAnsi="Verdana"/>
        </w:rPr>
        <w:t xml:space="preserve"> as mentioned in the DRA 2074. </w:t>
      </w:r>
      <w:r w:rsidR="004C1148">
        <w:rPr>
          <w:rFonts w:ascii="Verdana" w:hAnsi="Verdana"/>
        </w:rPr>
        <w:t>The reason for this is, the respondents have not received disability training; moreover, local authorities’ role to support social inclusion</w:t>
      </w:r>
      <w:r w:rsidR="00787F07">
        <w:rPr>
          <w:rFonts w:ascii="Verdana" w:hAnsi="Verdana"/>
        </w:rPr>
        <w:t xml:space="preserve"> is not clear which affects policy implementation resulting in lack of </w:t>
      </w:r>
      <w:r w:rsidR="00A23164">
        <w:rPr>
          <w:rFonts w:ascii="Verdana" w:hAnsi="Verdana"/>
        </w:rPr>
        <w:t xml:space="preserve">interest and </w:t>
      </w:r>
      <w:r w:rsidR="00787F07">
        <w:rPr>
          <w:rFonts w:ascii="Verdana" w:hAnsi="Verdana"/>
        </w:rPr>
        <w:t>understanding.</w:t>
      </w:r>
    </w:p>
    <w:p w14:paraId="05C14C75" w14:textId="77777777" w:rsidR="00C62330" w:rsidRPr="00C62330" w:rsidRDefault="00C62330" w:rsidP="00A43DAA">
      <w:pPr>
        <w:pStyle w:val="Heading2"/>
        <w:spacing w:before="240" w:after="360"/>
      </w:pPr>
      <w:r w:rsidRPr="00C62330">
        <w:t>1.10) Accessibility is in which section of CRPD?</w:t>
      </w:r>
    </w:p>
    <w:p w14:paraId="639ED8BA" w14:textId="594F7E07" w:rsidR="000235BB" w:rsidRPr="00D010A1" w:rsidRDefault="00242DE2" w:rsidP="000235BB">
      <w:pPr>
        <w:pStyle w:val="Caption"/>
        <w:keepNext/>
        <w:jc w:val="both"/>
        <w:rPr>
          <w:sz w:val="20"/>
          <w:szCs w:val="20"/>
        </w:rPr>
      </w:pPr>
      <w:r>
        <w:rPr>
          <w:sz w:val="20"/>
          <w:szCs w:val="20"/>
        </w:rPr>
        <w:fldChar w:fldCharType="begin"/>
      </w:r>
      <w:r>
        <w:rPr>
          <w:sz w:val="20"/>
          <w:szCs w:val="20"/>
        </w:rPr>
        <w:instrText xml:space="preserve"> STYLEREF 1 \s </w:instrText>
      </w:r>
      <w:r>
        <w:rPr>
          <w:sz w:val="20"/>
          <w:szCs w:val="20"/>
        </w:rPr>
        <w:fldChar w:fldCharType="separate"/>
      </w:r>
      <w:r w:rsidR="00DD06B9">
        <w:rPr>
          <w:noProof/>
          <w:sz w:val="20"/>
          <w:szCs w:val="20"/>
        </w:rPr>
        <w:t>0</w:t>
      </w:r>
      <w:r>
        <w:rPr>
          <w:sz w:val="20"/>
          <w:szCs w:val="20"/>
        </w:rPr>
        <w:fldChar w:fldCharType="end"/>
      </w:r>
      <w:r>
        <w:rPr>
          <w:sz w:val="20"/>
          <w:szCs w:val="20"/>
        </w:rPr>
        <w:noBreakHyphen/>
      </w:r>
      <w:r>
        <w:rPr>
          <w:sz w:val="20"/>
          <w:szCs w:val="20"/>
        </w:rPr>
        <w:fldChar w:fldCharType="begin"/>
      </w:r>
      <w:r>
        <w:rPr>
          <w:sz w:val="20"/>
          <w:szCs w:val="20"/>
        </w:rPr>
        <w:instrText xml:space="preserve"> SEQ Table \* ARABIC \s 1 </w:instrText>
      </w:r>
      <w:r>
        <w:rPr>
          <w:sz w:val="20"/>
          <w:szCs w:val="20"/>
        </w:rPr>
        <w:fldChar w:fldCharType="separate"/>
      </w:r>
      <w:r w:rsidR="00DD06B9">
        <w:rPr>
          <w:noProof/>
          <w:sz w:val="20"/>
          <w:szCs w:val="20"/>
        </w:rPr>
        <w:t>9</w:t>
      </w:r>
      <w:r>
        <w:rPr>
          <w:sz w:val="20"/>
          <w:szCs w:val="20"/>
        </w:rPr>
        <w:fldChar w:fldCharType="end"/>
      </w:r>
      <w:r w:rsidR="000235BB" w:rsidRPr="00D010A1">
        <w:rPr>
          <w:sz w:val="20"/>
          <w:szCs w:val="20"/>
        </w:rPr>
        <w:t>: Response to which article of CRPD mentions accessibility provision disaggregated by province</w:t>
      </w:r>
    </w:p>
    <w:p w14:paraId="5FED4890" w14:textId="77777777" w:rsidR="00C62330" w:rsidRDefault="00C62330" w:rsidP="00C62330">
      <w:pPr>
        <w:jc w:val="both"/>
        <w:rPr>
          <w:rFonts w:ascii="Verdana" w:hAnsi="Verdana"/>
        </w:rPr>
      </w:pPr>
      <w:r>
        <w:rPr>
          <w:noProof/>
          <w:lang w:bidi="ne-NP"/>
        </w:rPr>
        <w:drawing>
          <wp:inline distT="0" distB="0" distL="0" distR="0" wp14:anchorId="23D503E7" wp14:editId="3E038385">
            <wp:extent cx="4572000" cy="2743200"/>
            <wp:effectExtent l="0" t="0" r="0" b="0"/>
            <wp:docPr id="25" name="Chart 25" descr="The findings are explained in the paragraph below" title="Graph showing whether respondents correctly point out article 9 as accessibility provision mentioned under CRPD"/>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D0592DB" w14:textId="77777777" w:rsidR="00A23164" w:rsidRDefault="00184D8B" w:rsidP="00C62330">
      <w:pPr>
        <w:jc w:val="both"/>
        <w:rPr>
          <w:rFonts w:ascii="Verdana" w:hAnsi="Verdana"/>
        </w:rPr>
      </w:pPr>
      <w:r>
        <w:rPr>
          <w:rFonts w:ascii="Verdana" w:hAnsi="Verdana"/>
        </w:rPr>
        <w:t xml:space="preserve">Women (5) were less likely to know about the accessibility section as provisioned in the UNCRPD, with only 6 percent of total respondents saying </w:t>
      </w:r>
      <w:r w:rsidR="00F32A72">
        <w:rPr>
          <w:rFonts w:ascii="Verdana" w:hAnsi="Verdana"/>
        </w:rPr>
        <w:t>“YES”</w:t>
      </w:r>
      <w:r>
        <w:rPr>
          <w:rFonts w:ascii="Verdana" w:hAnsi="Verdana"/>
        </w:rPr>
        <w:t xml:space="preserve">. Of 6 percent, </w:t>
      </w:r>
      <w:r w:rsidR="00F32A72">
        <w:rPr>
          <w:rFonts w:ascii="Verdana" w:hAnsi="Verdana"/>
        </w:rPr>
        <w:t>77 percent</w:t>
      </w:r>
      <w:r w:rsidR="00C62330" w:rsidRPr="00C62330">
        <w:rPr>
          <w:rFonts w:ascii="Verdana" w:hAnsi="Verdana"/>
        </w:rPr>
        <w:t xml:space="preserve"> were f</w:t>
      </w:r>
      <w:r>
        <w:rPr>
          <w:rFonts w:ascii="Verdana" w:hAnsi="Verdana"/>
        </w:rPr>
        <w:t xml:space="preserve">rom Gandaki, </w:t>
      </w:r>
      <w:r w:rsidR="00F32A72">
        <w:rPr>
          <w:rFonts w:ascii="Verdana" w:hAnsi="Verdana"/>
        </w:rPr>
        <w:t>15 percent</w:t>
      </w:r>
      <w:r>
        <w:rPr>
          <w:rFonts w:ascii="Verdana" w:hAnsi="Verdana"/>
        </w:rPr>
        <w:t xml:space="preserve"> from Karnali and </w:t>
      </w:r>
      <w:r w:rsidR="00F32A72">
        <w:rPr>
          <w:rFonts w:ascii="Verdana" w:hAnsi="Verdana"/>
        </w:rPr>
        <w:t>eight percent</w:t>
      </w:r>
      <w:r w:rsidR="00C62330" w:rsidRPr="00C62330">
        <w:rPr>
          <w:rFonts w:ascii="Verdana" w:hAnsi="Verdana"/>
        </w:rPr>
        <w:t xml:space="preserve"> from Province 1. </w:t>
      </w:r>
      <w:r w:rsidR="00F32A72">
        <w:rPr>
          <w:rFonts w:ascii="Verdana" w:hAnsi="Verdana"/>
        </w:rPr>
        <w:t>Khas Arya</w:t>
      </w:r>
      <w:r w:rsidR="00DC3F3B">
        <w:rPr>
          <w:rFonts w:ascii="Verdana" w:hAnsi="Verdana"/>
        </w:rPr>
        <w:t xml:space="preserve"> (9)</w:t>
      </w:r>
      <w:r w:rsidR="00F32A72">
        <w:rPr>
          <w:rFonts w:ascii="Verdana" w:hAnsi="Verdana"/>
        </w:rPr>
        <w:t xml:space="preserve"> and Adibasi janajati </w:t>
      </w:r>
      <w:r w:rsidR="00DC3F3B">
        <w:rPr>
          <w:rFonts w:ascii="Verdana" w:hAnsi="Verdana"/>
        </w:rPr>
        <w:t>(3) were able to point the section.</w:t>
      </w:r>
      <w:r w:rsidR="00933753">
        <w:rPr>
          <w:rFonts w:ascii="Verdana" w:hAnsi="Verdana"/>
        </w:rPr>
        <w:t xml:space="preserve"> The specific section ‘Accessibility’ is pointed out, but by very few. </w:t>
      </w:r>
    </w:p>
    <w:p w14:paraId="49DFAD88" w14:textId="77777777" w:rsidR="00C62330" w:rsidRPr="00C62330" w:rsidRDefault="00A23164" w:rsidP="00C62330">
      <w:pPr>
        <w:jc w:val="both"/>
        <w:rPr>
          <w:rFonts w:ascii="Verdana" w:hAnsi="Verdana"/>
        </w:rPr>
      </w:pPr>
      <w:r>
        <w:rPr>
          <w:rFonts w:ascii="Verdana" w:hAnsi="Verdana"/>
        </w:rPr>
        <w:t xml:space="preserve">It is observed that accessibility is not taken seriously </w:t>
      </w:r>
      <w:r w:rsidR="00415C40">
        <w:rPr>
          <w:rFonts w:ascii="Verdana" w:hAnsi="Verdana"/>
        </w:rPr>
        <w:t xml:space="preserve">by local authorities </w:t>
      </w:r>
      <w:r>
        <w:rPr>
          <w:rFonts w:ascii="Verdana" w:hAnsi="Verdana"/>
        </w:rPr>
        <w:t xml:space="preserve">and therefore not implemented. This has reduced interest in accessibility concern. </w:t>
      </w:r>
    </w:p>
    <w:p w14:paraId="2511094F" w14:textId="77777777" w:rsidR="00C62330" w:rsidRPr="00C62330" w:rsidRDefault="00C62330" w:rsidP="00A43DAA">
      <w:pPr>
        <w:pStyle w:val="Heading2"/>
        <w:spacing w:before="240" w:after="240"/>
      </w:pPr>
      <w:r w:rsidRPr="00C62330">
        <w:t>1.11) What are the special services provided by the Government of Nepal to persons with disabilities?</w:t>
      </w:r>
    </w:p>
    <w:p w14:paraId="199ED971" w14:textId="319FE5F8" w:rsidR="000235BB" w:rsidRDefault="003B019B" w:rsidP="000235BB">
      <w:pPr>
        <w:pStyle w:val="Caption"/>
        <w:keepNext/>
      </w:pPr>
      <w:fldSimple w:instr=" STYLEREF 1 \s ">
        <w:r w:rsidR="00DD06B9">
          <w:rPr>
            <w:noProof/>
          </w:rPr>
          <w:t>0</w:t>
        </w:r>
      </w:fldSimple>
      <w:r w:rsidR="00242DE2">
        <w:noBreakHyphen/>
      </w:r>
      <w:fldSimple w:instr=" SEQ Table \* ARABIC \s 1 ">
        <w:r w:rsidR="00DD06B9">
          <w:rPr>
            <w:noProof/>
          </w:rPr>
          <w:t>10</w:t>
        </w:r>
      </w:fldSimple>
      <w:r w:rsidR="000235BB">
        <w:t xml:space="preserve"> Awareness on special services by provided by GoN</w:t>
      </w:r>
    </w:p>
    <w:tbl>
      <w:tblPr>
        <w:tblStyle w:val="TableGrid"/>
        <w:tblW w:w="9366" w:type="dxa"/>
        <w:tblLayout w:type="fixed"/>
        <w:tblLook w:val="04A0" w:firstRow="1" w:lastRow="0" w:firstColumn="1" w:lastColumn="0" w:noHBand="0" w:noVBand="1"/>
      </w:tblPr>
      <w:tblGrid>
        <w:gridCol w:w="895"/>
        <w:gridCol w:w="900"/>
        <w:gridCol w:w="720"/>
        <w:gridCol w:w="810"/>
        <w:gridCol w:w="643"/>
        <w:gridCol w:w="1427"/>
        <w:gridCol w:w="916"/>
        <w:gridCol w:w="594"/>
        <w:gridCol w:w="1115"/>
        <w:gridCol w:w="668"/>
        <w:gridCol w:w="678"/>
      </w:tblGrid>
      <w:tr w:rsidR="00C62330" w14:paraId="4E09ED1A" w14:textId="77777777" w:rsidTr="000235BB">
        <w:trPr>
          <w:tblHeader/>
        </w:trPr>
        <w:tc>
          <w:tcPr>
            <w:tcW w:w="895" w:type="dxa"/>
          </w:tcPr>
          <w:p w14:paraId="7E08914C" w14:textId="77777777" w:rsidR="00C62330" w:rsidRPr="00A43DAA" w:rsidRDefault="00C62330" w:rsidP="003D54D1">
            <w:pPr>
              <w:rPr>
                <w:rFonts w:ascii="Verdana" w:hAnsi="Verdana" w:cs="Calibri"/>
                <w:color w:val="000000"/>
                <w:sz w:val="20"/>
                <w:szCs w:val="20"/>
              </w:rPr>
            </w:pPr>
          </w:p>
        </w:tc>
        <w:tc>
          <w:tcPr>
            <w:tcW w:w="900" w:type="dxa"/>
          </w:tcPr>
          <w:p w14:paraId="29BB1B3A" w14:textId="77777777" w:rsidR="00C62330" w:rsidRPr="00A43DAA" w:rsidRDefault="00C62330" w:rsidP="003D54D1">
            <w:pPr>
              <w:rPr>
                <w:rFonts w:ascii="Verdana" w:hAnsi="Verdana" w:cs="Calibri"/>
                <w:color w:val="000000"/>
                <w:sz w:val="20"/>
                <w:szCs w:val="20"/>
              </w:rPr>
            </w:pPr>
            <w:r w:rsidRPr="00A43DAA">
              <w:rPr>
                <w:rFonts w:ascii="Verdana" w:hAnsi="Verdana" w:cs="Calibri"/>
                <w:color w:val="000000"/>
                <w:sz w:val="20"/>
                <w:szCs w:val="20"/>
              </w:rPr>
              <w:t>A) Free education</w:t>
            </w:r>
          </w:p>
        </w:tc>
        <w:tc>
          <w:tcPr>
            <w:tcW w:w="720" w:type="dxa"/>
          </w:tcPr>
          <w:p w14:paraId="0A105B69" w14:textId="77777777" w:rsidR="00C62330" w:rsidRPr="00A43DAA" w:rsidRDefault="00C62330" w:rsidP="003D54D1">
            <w:pPr>
              <w:rPr>
                <w:rFonts w:ascii="Verdana" w:hAnsi="Verdana" w:cs="Calibri"/>
                <w:color w:val="000000"/>
                <w:sz w:val="20"/>
                <w:szCs w:val="20"/>
              </w:rPr>
            </w:pPr>
            <w:r w:rsidRPr="00A43DAA">
              <w:rPr>
                <w:rFonts w:ascii="Verdana" w:hAnsi="Verdana" w:cs="Calibri"/>
                <w:color w:val="000000"/>
                <w:sz w:val="20"/>
                <w:szCs w:val="20"/>
              </w:rPr>
              <w:t>B) Scholarship arrangements</w:t>
            </w:r>
          </w:p>
        </w:tc>
        <w:tc>
          <w:tcPr>
            <w:tcW w:w="810" w:type="dxa"/>
          </w:tcPr>
          <w:p w14:paraId="308F8EBB" w14:textId="77777777" w:rsidR="00C62330" w:rsidRPr="00A43DAA" w:rsidRDefault="00C62330" w:rsidP="003D54D1">
            <w:pPr>
              <w:rPr>
                <w:rFonts w:ascii="Verdana" w:hAnsi="Verdana" w:cs="Calibri"/>
                <w:color w:val="000000"/>
                <w:sz w:val="20"/>
                <w:szCs w:val="20"/>
              </w:rPr>
            </w:pPr>
            <w:r w:rsidRPr="00A43DAA">
              <w:rPr>
                <w:rFonts w:ascii="Verdana" w:hAnsi="Verdana" w:cs="Calibri"/>
                <w:color w:val="000000"/>
                <w:sz w:val="20"/>
                <w:szCs w:val="20"/>
              </w:rPr>
              <w:t>C) Free health care</w:t>
            </w:r>
          </w:p>
        </w:tc>
        <w:tc>
          <w:tcPr>
            <w:tcW w:w="643" w:type="dxa"/>
          </w:tcPr>
          <w:p w14:paraId="0E636FA2" w14:textId="77777777" w:rsidR="00C62330" w:rsidRPr="00A43DAA" w:rsidRDefault="00C62330" w:rsidP="003D54D1">
            <w:pPr>
              <w:rPr>
                <w:rFonts w:ascii="Verdana" w:hAnsi="Verdana" w:cs="Calibri"/>
                <w:color w:val="000000"/>
                <w:sz w:val="20"/>
                <w:szCs w:val="20"/>
              </w:rPr>
            </w:pPr>
            <w:r w:rsidRPr="00A43DAA">
              <w:rPr>
                <w:rFonts w:ascii="Verdana" w:hAnsi="Verdana" w:cs="Calibri"/>
                <w:color w:val="000000"/>
                <w:sz w:val="20"/>
                <w:szCs w:val="20"/>
              </w:rPr>
              <w:t>D) 5 percent reservation in employment (in government service),</w:t>
            </w:r>
          </w:p>
        </w:tc>
        <w:tc>
          <w:tcPr>
            <w:tcW w:w="1427" w:type="dxa"/>
          </w:tcPr>
          <w:p w14:paraId="17BE4936" w14:textId="77777777" w:rsidR="00C62330" w:rsidRPr="00A43DAA" w:rsidRDefault="00C62330" w:rsidP="003D54D1">
            <w:pPr>
              <w:rPr>
                <w:rFonts w:ascii="Verdana" w:hAnsi="Verdana" w:cs="Calibri"/>
                <w:color w:val="000000"/>
                <w:sz w:val="20"/>
                <w:szCs w:val="20"/>
              </w:rPr>
            </w:pPr>
            <w:r w:rsidRPr="00A43DAA">
              <w:rPr>
                <w:rFonts w:ascii="Verdana" w:hAnsi="Verdana" w:cs="Calibri"/>
                <w:color w:val="000000"/>
                <w:sz w:val="20"/>
                <w:szCs w:val="20"/>
              </w:rPr>
              <w:t>E) Provision of 50 percent discount on transportation</w:t>
            </w:r>
          </w:p>
        </w:tc>
        <w:tc>
          <w:tcPr>
            <w:tcW w:w="916" w:type="dxa"/>
            <w:vAlign w:val="bottom"/>
          </w:tcPr>
          <w:p w14:paraId="7A0B484C" w14:textId="77777777" w:rsidR="00C62330" w:rsidRPr="00A43DAA" w:rsidRDefault="00C62330" w:rsidP="003D54D1">
            <w:pPr>
              <w:rPr>
                <w:rFonts w:ascii="Verdana" w:hAnsi="Verdana" w:cs="Calibri"/>
                <w:color w:val="000000"/>
                <w:sz w:val="20"/>
                <w:szCs w:val="20"/>
              </w:rPr>
            </w:pPr>
            <w:r w:rsidRPr="00A43DAA">
              <w:rPr>
                <w:rFonts w:ascii="Verdana" w:hAnsi="Verdana" w:cs="Calibri"/>
                <w:color w:val="000000"/>
                <w:sz w:val="20"/>
                <w:szCs w:val="20"/>
              </w:rPr>
              <w:t>F) Free legal counseling services</w:t>
            </w:r>
          </w:p>
        </w:tc>
        <w:tc>
          <w:tcPr>
            <w:tcW w:w="594" w:type="dxa"/>
            <w:vAlign w:val="center"/>
          </w:tcPr>
          <w:p w14:paraId="1DE187D8" w14:textId="77777777" w:rsidR="00C62330" w:rsidRPr="00A43DAA" w:rsidRDefault="00C62330" w:rsidP="003D54D1">
            <w:pPr>
              <w:jc w:val="both"/>
              <w:rPr>
                <w:rFonts w:ascii="Verdana" w:hAnsi="Verdana" w:cs="Calibri"/>
                <w:color w:val="000000"/>
                <w:sz w:val="20"/>
                <w:szCs w:val="20"/>
              </w:rPr>
            </w:pPr>
            <w:r w:rsidRPr="00A43DAA">
              <w:rPr>
                <w:rFonts w:ascii="Verdana" w:hAnsi="Verdana" w:cs="Calibri"/>
                <w:color w:val="000000"/>
                <w:sz w:val="20"/>
                <w:szCs w:val="20"/>
              </w:rPr>
              <w:t>G) Provision of identity card,</w:t>
            </w:r>
          </w:p>
        </w:tc>
        <w:tc>
          <w:tcPr>
            <w:tcW w:w="1115" w:type="dxa"/>
            <w:vAlign w:val="center"/>
          </w:tcPr>
          <w:p w14:paraId="7025233C" w14:textId="77777777" w:rsidR="00C62330" w:rsidRPr="00A43DAA" w:rsidRDefault="00C62330" w:rsidP="003D54D1">
            <w:pPr>
              <w:jc w:val="both"/>
              <w:rPr>
                <w:rFonts w:ascii="Verdana" w:hAnsi="Verdana" w:cs="Calibri"/>
                <w:color w:val="000000"/>
                <w:sz w:val="20"/>
                <w:szCs w:val="20"/>
              </w:rPr>
            </w:pPr>
            <w:r w:rsidRPr="00A43DAA">
              <w:rPr>
                <w:rFonts w:ascii="Verdana" w:hAnsi="Verdana" w:cs="Calibri"/>
                <w:color w:val="000000"/>
                <w:sz w:val="20"/>
                <w:szCs w:val="20"/>
              </w:rPr>
              <w:t>H) Free assistive devices and rehabilitation services,</w:t>
            </w:r>
          </w:p>
        </w:tc>
        <w:tc>
          <w:tcPr>
            <w:tcW w:w="668" w:type="dxa"/>
          </w:tcPr>
          <w:p w14:paraId="5BC5B6B9" w14:textId="77777777" w:rsidR="00C62330" w:rsidRPr="00A43DAA" w:rsidRDefault="00C62330" w:rsidP="003D54D1">
            <w:pPr>
              <w:rPr>
                <w:rFonts w:ascii="Verdana" w:hAnsi="Verdana" w:cs="Calibri"/>
                <w:color w:val="000000"/>
                <w:sz w:val="20"/>
                <w:szCs w:val="20"/>
              </w:rPr>
            </w:pPr>
            <w:r w:rsidRPr="00A43DAA">
              <w:rPr>
                <w:rFonts w:ascii="Verdana" w:hAnsi="Verdana" w:cs="Calibri"/>
                <w:color w:val="000000"/>
                <w:sz w:val="20"/>
                <w:szCs w:val="20"/>
              </w:rPr>
              <w:t>I) Others</w:t>
            </w:r>
          </w:p>
        </w:tc>
        <w:tc>
          <w:tcPr>
            <w:tcW w:w="678" w:type="dxa"/>
          </w:tcPr>
          <w:p w14:paraId="4AFFAFD9" w14:textId="77777777" w:rsidR="00C62330" w:rsidRPr="00A43DAA" w:rsidRDefault="00C62330" w:rsidP="003D54D1">
            <w:pPr>
              <w:rPr>
                <w:rFonts w:ascii="Verdana" w:hAnsi="Verdana" w:cs="Calibri"/>
                <w:color w:val="000000"/>
                <w:sz w:val="20"/>
                <w:szCs w:val="20"/>
              </w:rPr>
            </w:pPr>
            <w:r w:rsidRPr="00A43DAA">
              <w:rPr>
                <w:rFonts w:ascii="Verdana" w:hAnsi="Verdana" w:cs="Calibri"/>
                <w:color w:val="000000"/>
                <w:sz w:val="20"/>
                <w:szCs w:val="20"/>
              </w:rPr>
              <w:t>If other, please specify</w:t>
            </w:r>
          </w:p>
        </w:tc>
      </w:tr>
      <w:tr w:rsidR="00C62330" w14:paraId="77838B76" w14:textId="77777777" w:rsidTr="003D54D1">
        <w:tc>
          <w:tcPr>
            <w:tcW w:w="895" w:type="dxa"/>
          </w:tcPr>
          <w:p w14:paraId="6DD9CD0B" w14:textId="77777777" w:rsidR="00C62330" w:rsidRPr="00A43DAA" w:rsidRDefault="00C62330" w:rsidP="003D54D1">
            <w:pPr>
              <w:rPr>
                <w:rFonts w:ascii="Verdana" w:hAnsi="Verdana"/>
                <w:sz w:val="20"/>
                <w:szCs w:val="20"/>
              </w:rPr>
            </w:pPr>
            <w:r w:rsidRPr="00A43DAA">
              <w:rPr>
                <w:rFonts w:ascii="Verdana" w:hAnsi="Verdana"/>
                <w:sz w:val="20"/>
                <w:szCs w:val="20"/>
              </w:rPr>
              <w:t>Total</w:t>
            </w:r>
          </w:p>
        </w:tc>
        <w:tc>
          <w:tcPr>
            <w:tcW w:w="900" w:type="dxa"/>
          </w:tcPr>
          <w:p w14:paraId="579C0D97" w14:textId="77777777" w:rsidR="00C62330" w:rsidRPr="00A43DAA" w:rsidRDefault="00C62330" w:rsidP="003D54D1">
            <w:pPr>
              <w:rPr>
                <w:rFonts w:ascii="Verdana" w:hAnsi="Verdana"/>
                <w:sz w:val="20"/>
                <w:szCs w:val="20"/>
              </w:rPr>
            </w:pPr>
            <w:r w:rsidRPr="00A43DAA">
              <w:rPr>
                <w:rFonts w:ascii="Verdana" w:hAnsi="Verdana"/>
                <w:sz w:val="20"/>
                <w:szCs w:val="20"/>
              </w:rPr>
              <w:t>128</w:t>
            </w:r>
          </w:p>
        </w:tc>
        <w:tc>
          <w:tcPr>
            <w:tcW w:w="720" w:type="dxa"/>
          </w:tcPr>
          <w:p w14:paraId="18C23798" w14:textId="77777777" w:rsidR="00C62330" w:rsidRPr="00A43DAA" w:rsidRDefault="00C62330" w:rsidP="003D54D1">
            <w:pPr>
              <w:rPr>
                <w:rFonts w:ascii="Verdana" w:hAnsi="Verdana"/>
                <w:sz w:val="20"/>
                <w:szCs w:val="20"/>
              </w:rPr>
            </w:pPr>
            <w:r w:rsidRPr="00A43DAA">
              <w:rPr>
                <w:rFonts w:ascii="Verdana" w:hAnsi="Verdana"/>
                <w:sz w:val="20"/>
                <w:szCs w:val="20"/>
              </w:rPr>
              <w:t>62</w:t>
            </w:r>
          </w:p>
        </w:tc>
        <w:tc>
          <w:tcPr>
            <w:tcW w:w="810" w:type="dxa"/>
          </w:tcPr>
          <w:p w14:paraId="6DDB7E9C" w14:textId="77777777" w:rsidR="00C62330" w:rsidRPr="00A43DAA" w:rsidRDefault="00C62330" w:rsidP="003D54D1">
            <w:pPr>
              <w:rPr>
                <w:rFonts w:ascii="Verdana" w:hAnsi="Verdana"/>
                <w:sz w:val="20"/>
                <w:szCs w:val="20"/>
              </w:rPr>
            </w:pPr>
            <w:r w:rsidRPr="00A43DAA">
              <w:rPr>
                <w:rFonts w:ascii="Verdana" w:hAnsi="Verdana"/>
                <w:sz w:val="20"/>
                <w:szCs w:val="20"/>
              </w:rPr>
              <w:t>86</w:t>
            </w:r>
          </w:p>
        </w:tc>
        <w:tc>
          <w:tcPr>
            <w:tcW w:w="643" w:type="dxa"/>
          </w:tcPr>
          <w:p w14:paraId="18950FF3" w14:textId="77777777" w:rsidR="00C62330" w:rsidRPr="00A43DAA" w:rsidRDefault="00C62330" w:rsidP="003D54D1">
            <w:pPr>
              <w:rPr>
                <w:rFonts w:ascii="Verdana" w:hAnsi="Verdana"/>
                <w:sz w:val="20"/>
                <w:szCs w:val="20"/>
              </w:rPr>
            </w:pPr>
            <w:r w:rsidRPr="00A43DAA">
              <w:rPr>
                <w:rFonts w:ascii="Verdana" w:hAnsi="Verdana"/>
                <w:sz w:val="20"/>
                <w:szCs w:val="20"/>
              </w:rPr>
              <w:t>70</w:t>
            </w:r>
          </w:p>
        </w:tc>
        <w:tc>
          <w:tcPr>
            <w:tcW w:w="1427" w:type="dxa"/>
          </w:tcPr>
          <w:p w14:paraId="299198B2" w14:textId="77777777" w:rsidR="00C62330" w:rsidRPr="00A43DAA" w:rsidRDefault="00C62330" w:rsidP="003D54D1">
            <w:pPr>
              <w:rPr>
                <w:rFonts w:ascii="Verdana" w:hAnsi="Verdana"/>
                <w:sz w:val="20"/>
                <w:szCs w:val="20"/>
              </w:rPr>
            </w:pPr>
            <w:r w:rsidRPr="00A43DAA">
              <w:rPr>
                <w:rFonts w:ascii="Verdana" w:hAnsi="Verdana"/>
                <w:sz w:val="20"/>
                <w:szCs w:val="20"/>
              </w:rPr>
              <w:t>107</w:t>
            </w:r>
          </w:p>
        </w:tc>
        <w:tc>
          <w:tcPr>
            <w:tcW w:w="916" w:type="dxa"/>
          </w:tcPr>
          <w:p w14:paraId="519BC013" w14:textId="77777777" w:rsidR="00C62330" w:rsidRPr="00A43DAA" w:rsidRDefault="00C62330" w:rsidP="003D54D1">
            <w:pPr>
              <w:rPr>
                <w:rFonts w:ascii="Verdana" w:hAnsi="Verdana"/>
                <w:sz w:val="20"/>
                <w:szCs w:val="20"/>
              </w:rPr>
            </w:pPr>
            <w:r w:rsidRPr="00A43DAA">
              <w:rPr>
                <w:rFonts w:ascii="Verdana" w:hAnsi="Verdana"/>
                <w:sz w:val="20"/>
                <w:szCs w:val="20"/>
              </w:rPr>
              <w:t>16</w:t>
            </w:r>
          </w:p>
        </w:tc>
        <w:tc>
          <w:tcPr>
            <w:tcW w:w="594" w:type="dxa"/>
          </w:tcPr>
          <w:p w14:paraId="5F2489D1" w14:textId="77777777" w:rsidR="00C62330" w:rsidRPr="00A43DAA" w:rsidRDefault="00C62330" w:rsidP="003D54D1">
            <w:pPr>
              <w:rPr>
                <w:rFonts w:ascii="Verdana" w:hAnsi="Verdana"/>
                <w:sz w:val="20"/>
                <w:szCs w:val="20"/>
              </w:rPr>
            </w:pPr>
            <w:r w:rsidRPr="00A43DAA">
              <w:rPr>
                <w:rFonts w:ascii="Verdana" w:hAnsi="Verdana"/>
                <w:sz w:val="20"/>
                <w:szCs w:val="20"/>
              </w:rPr>
              <w:t>127</w:t>
            </w:r>
          </w:p>
        </w:tc>
        <w:tc>
          <w:tcPr>
            <w:tcW w:w="1115" w:type="dxa"/>
          </w:tcPr>
          <w:p w14:paraId="17C80CDE" w14:textId="77777777" w:rsidR="00C62330" w:rsidRPr="00A43DAA" w:rsidRDefault="00C62330" w:rsidP="003D54D1">
            <w:pPr>
              <w:rPr>
                <w:rFonts w:ascii="Verdana" w:hAnsi="Verdana"/>
                <w:sz w:val="20"/>
                <w:szCs w:val="20"/>
              </w:rPr>
            </w:pPr>
            <w:r w:rsidRPr="00A43DAA">
              <w:rPr>
                <w:rFonts w:ascii="Verdana" w:hAnsi="Verdana"/>
                <w:sz w:val="20"/>
                <w:szCs w:val="20"/>
              </w:rPr>
              <w:t>67</w:t>
            </w:r>
          </w:p>
        </w:tc>
        <w:tc>
          <w:tcPr>
            <w:tcW w:w="668" w:type="dxa"/>
          </w:tcPr>
          <w:p w14:paraId="70A25060" w14:textId="77777777" w:rsidR="00C62330" w:rsidRPr="00A43DAA" w:rsidRDefault="00C62330" w:rsidP="003D54D1">
            <w:pPr>
              <w:rPr>
                <w:rFonts w:ascii="Verdana" w:hAnsi="Verdana"/>
                <w:sz w:val="20"/>
                <w:szCs w:val="20"/>
              </w:rPr>
            </w:pPr>
            <w:r w:rsidRPr="00A43DAA">
              <w:rPr>
                <w:rFonts w:ascii="Verdana" w:hAnsi="Verdana"/>
                <w:sz w:val="20"/>
                <w:szCs w:val="20"/>
              </w:rPr>
              <w:t>55</w:t>
            </w:r>
          </w:p>
        </w:tc>
        <w:tc>
          <w:tcPr>
            <w:tcW w:w="678" w:type="dxa"/>
          </w:tcPr>
          <w:p w14:paraId="1DF267C4" w14:textId="77777777" w:rsidR="00C62330" w:rsidRPr="00A43DAA" w:rsidRDefault="00C62330" w:rsidP="003D54D1">
            <w:pPr>
              <w:rPr>
                <w:rFonts w:ascii="Verdana" w:hAnsi="Verdana"/>
                <w:sz w:val="20"/>
                <w:szCs w:val="20"/>
              </w:rPr>
            </w:pPr>
          </w:p>
        </w:tc>
      </w:tr>
      <w:tr w:rsidR="00C62330" w14:paraId="5B669054" w14:textId="77777777" w:rsidTr="003D54D1">
        <w:tc>
          <w:tcPr>
            <w:tcW w:w="895" w:type="dxa"/>
          </w:tcPr>
          <w:p w14:paraId="0C8A3617" w14:textId="77777777" w:rsidR="00C62330" w:rsidRPr="00A43DAA" w:rsidRDefault="00C62330" w:rsidP="003D54D1">
            <w:pPr>
              <w:rPr>
                <w:rFonts w:ascii="Verdana" w:hAnsi="Verdana"/>
                <w:sz w:val="20"/>
                <w:szCs w:val="20"/>
              </w:rPr>
            </w:pPr>
            <w:r w:rsidRPr="00A43DAA">
              <w:rPr>
                <w:rFonts w:ascii="Verdana" w:hAnsi="Verdana"/>
                <w:sz w:val="20"/>
                <w:szCs w:val="20"/>
              </w:rPr>
              <w:t>%</w:t>
            </w:r>
          </w:p>
        </w:tc>
        <w:tc>
          <w:tcPr>
            <w:tcW w:w="900" w:type="dxa"/>
          </w:tcPr>
          <w:p w14:paraId="2D49CC86" w14:textId="77777777" w:rsidR="00C62330" w:rsidRPr="00A43DAA" w:rsidRDefault="00C62330" w:rsidP="003D54D1">
            <w:pPr>
              <w:rPr>
                <w:rFonts w:ascii="Verdana" w:hAnsi="Verdana"/>
                <w:sz w:val="20"/>
                <w:szCs w:val="20"/>
              </w:rPr>
            </w:pPr>
            <w:r w:rsidRPr="00A43DAA">
              <w:rPr>
                <w:rFonts w:ascii="Verdana" w:hAnsi="Verdana"/>
                <w:sz w:val="20"/>
                <w:szCs w:val="20"/>
              </w:rPr>
              <w:t>58</w:t>
            </w:r>
          </w:p>
        </w:tc>
        <w:tc>
          <w:tcPr>
            <w:tcW w:w="720" w:type="dxa"/>
          </w:tcPr>
          <w:p w14:paraId="0338050E" w14:textId="77777777" w:rsidR="00C62330" w:rsidRPr="00A43DAA" w:rsidRDefault="00C62330" w:rsidP="003D54D1">
            <w:pPr>
              <w:rPr>
                <w:rFonts w:ascii="Verdana" w:hAnsi="Verdana"/>
                <w:sz w:val="20"/>
                <w:szCs w:val="20"/>
              </w:rPr>
            </w:pPr>
            <w:r w:rsidRPr="00A43DAA">
              <w:rPr>
                <w:rFonts w:ascii="Verdana" w:hAnsi="Verdana"/>
                <w:sz w:val="20"/>
                <w:szCs w:val="20"/>
              </w:rPr>
              <w:t>28</w:t>
            </w:r>
          </w:p>
        </w:tc>
        <w:tc>
          <w:tcPr>
            <w:tcW w:w="810" w:type="dxa"/>
          </w:tcPr>
          <w:p w14:paraId="17268B6F" w14:textId="77777777" w:rsidR="00C62330" w:rsidRPr="00A43DAA" w:rsidRDefault="00C62330" w:rsidP="003D54D1">
            <w:pPr>
              <w:rPr>
                <w:rFonts w:ascii="Verdana" w:hAnsi="Verdana"/>
                <w:sz w:val="20"/>
                <w:szCs w:val="20"/>
              </w:rPr>
            </w:pPr>
            <w:r w:rsidRPr="00A43DAA">
              <w:rPr>
                <w:rFonts w:ascii="Verdana" w:hAnsi="Verdana"/>
                <w:sz w:val="20"/>
                <w:szCs w:val="20"/>
              </w:rPr>
              <w:t>39</w:t>
            </w:r>
          </w:p>
        </w:tc>
        <w:tc>
          <w:tcPr>
            <w:tcW w:w="643" w:type="dxa"/>
          </w:tcPr>
          <w:p w14:paraId="3CBFCE49" w14:textId="77777777" w:rsidR="00C62330" w:rsidRPr="00A43DAA" w:rsidRDefault="00C62330" w:rsidP="003D54D1">
            <w:pPr>
              <w:rPr>
                <w:rFonts w:ascii="Verdana" w:hAnsi="Verdana"/>
                <w:sz w:val="20"/>
                <w:szCs w:val="20"/>
              </w:rPr>
            </w:pPr>
            <w:r w:rsidRPr="00A43DAA">
              <w:rPr>
                <w:rFonts w:ascii="Verdana" w:hAnsi="Verdana"/>
                <w:sz w:val="20"/>
                <w:szCs w:val="20"/>
              </w:rPr>
              <w:t>32</w:t>
            </w:r>
          </w:p>
        </w:tc>
        <w:tc>
          <w:tcPr>
            <w:tcW w:w="1427" w:type="dxa"/>
          </w:tcPr>
          <w:p w14:paraId="25599067" w14:textId="77777777" w:rsidR="00C62330" w:rsidRPr="00A43DAA" w:rsidRDefault="00C62330" w:rsidP="003D54D1">
            <w:pPr>
              <w:rPr>
                <w:rFonts w:ascii="Verdana" w:hAnsi="Verdana"/>
                <w:sz w:val="20"/>
                <w:szCs w:val="20"/>
              </w:rPr>
            </w:pPr>
            <w:r w:rsidRPr="00A43DAA">
              <w:rPr>
                <w:rFonts w:ascii="Verdana" w:hAnsi="Verdana"/>
                <w:sz w:val="20"/>
                <w:szCs w:val="20"/>
              </w:rPr>
              <w:t>49</w:t>
            </w:r>
          </w:p>
        </w:tc>
        <w:tc>
          <w:tcPr>
            <w:tcW w:w="916" w:type="dxa"/>
          </w:tcPr>
          <w:p w14:paraId="780576A3" w14:textId="77777777" w:rsidR="00C62330" w:rsidRPr="00A43DAA" w:rsidRDefault="00C62330" w:rsidP="003D54D1">
            <w:pPr>
              <w:rPr>
                <w:rFonts w:ascii="Verdana" w:hAnsi="Verdana"/>
                <w:sz w:val="20"/>
                <w:szCs w:val="20"/>
              </w:rPr>
            </w:pPr>
            <w:r w:rsidRPr="00A43DAA">
              <w:rPr>
                <w:rFonts w:ascii="Verdana" w:hAnsi="Verdana"/>
                <w:sz w:val="20"/>
                <w:szCs w:val="20"/>
              </w:rPr>
              <w:t>7</w:t>
            </w:r>
          </w:p>
        </w:tc>
        <w:tc>
          <w:tcPr>
            <w:tcW w:w="594" w:type="dxa"/>
          </w:tcPr>
          <w:p w14:paraId="04A54667" w14:textId="77777777" w:rsidR="00C62330" w:rsidRPr="00A43DAA" w:rsidRDefault="00C62330" w:rsidP="003D54D1">
            <w:pPr>
              <w:rPr>
                <w:rFonts w:ascii="Verdana" w:hAnsi="Verdana"/>
                <w:sz w:val="20"/>
                <w:szCs w:val="20"/>
              </w:rPr>
            </w:pPr>
            <w:r w:rsidRPr="00A43DAA">
              <w:rPr>
                <w:rFonts w:ascii="Verdana" w:hAnsi="Verdana"/>
                <w:sz w:val="20"/>
                <w:szCs w:val="20"/>
              </w:rPr>
              <w:t>58</w:t>
            </w:r>
          </w:p>
        </w:tc>
        <w:tc>
          <w:tcPr>
            <w:tcW w:w="1115" w:type="dxa"/>
          </w:tcPr>
          <w:p w14:paraId="538A8235" w14:textId="77777777" w:rsidR="00C62330" w:rsidRPr="00A43DAA" w:rsidRDefault="00C62330" w:rsidP="003D54D1">
            <w:pPr>
              <w:rPr>
                <w:rFonts w:ascii="Verdana" w:hAnsi="Verdana"/>
                <w:sz w:val="20"/>
                <w:szCs w:val="20"/>
              </w:rPr>
            </w:pPr>
            <w:r w:rsidRPr="00A43DAA">
              <w:rPr>
                <w:rFonts w:ascii="Verdana" w:hAnsi="Verdana"/>
                <w:sz w:val="20"/>
                <w:szCs w:val="20"/>
              </w:rPr>
              <w:t>31</w:t>
            </w:r>
          </w:p>
        </w:tc>
        <w:tc>
          <w:tcPr>
            <w:tcW w:w="668" w:type="dxa"/>
          </w:tcPr>
          <w:p w14:paraId="03B20C37" w14:textId="77777777" w:rsidR="00C62330" w:rsidRPr="00A43DAA" w:rsidRDefault="00C62330" w:rsidP="003D54D1">
            <w:pPr>
              <w:rPr>
                <w:rFonts w:ascii="Verdana" w:hAnsi="Verdana"/>
                <w:sz w:val="20"/>
                <w:szCs w:val="20"/>
              </w:rPr>
            </w:pPr>
            <w:r w:rsidRPr="00A43DAA">
              <w:rPr>
                <w:rFonts w:ascii="Verdana" w:hAnsi="Verdana"/>
                <w:sz w:val="20"/>
                <w:szCs w:val="20"/>
              </w:rPr>
              <w:t>25</w:t>
            </w:r>
          </w:p>
        </w:tc>
        <w:tc>
          <w:tcPr>
            <w:tcW w:w="678" w:type="dxa"/>
          </w:tcPr>
          <w:p w14:paraId="608B4F1A" w14:textId="77777777" w:rsidR="00C62330" w:rsidRPr="00A43DAA" w:rsidRDefault="00C62330" w:rsidP="003D54D1">
            <w:pPr>
              <w:rPr>
                <w:rFonts w:ascii="Verdana" w:hAnsi="Verdana"/>
                <w:sz w:val="20"/>
                <w:szCs w:val="20"/>
              </w:rPr>
            </w:pPr>
          </w:p>
        </w:tc>
      </w:tr>
      <w:tr w:rsidR="00C62330" w14:paraId="0C1A5708" w14:textId="77777777" w:rsidTr="003D54D1">
        <w:tc>
          <w:tcPr>
            <w:tcW w:w="895" w:type="dxa"/>
          </w:tcPr>
          <w:p w14:paraId="08BBD856" w14:textId="77777777" w:rsidR="00C62330" w:rsidRPr="00A43DAA" w:rsidRDefault="00C62330" w:rsidP="003D54D1">
            <w:pPr>
              <w:rPr>
                <w:rFonts w:ascii="Verdana" w:hAnsi="Verdana"/>
                <w:sz w:val="20"/>
                <w:szCs w:val="20"/>
              </w:rPr>
            </w:pPr>
            <w:r w:rsidRPr="00A43DAA">
              <w:rPr>
                <w:rFonts w:ascii="Verdana" w:hAnsi="Verdana"/>
                <w:sz w:val="20"/>
                <w:szCs w:val="20"/>
              </w:rPr>
              <w:t>Province 1</w:t>
            </w:r>
          </w:p>
        </w:tc>
        <w:tc>
          <w:tcPr>
            <w:tcW w:w="900" w:type="dxa"/>
          </w:tcPr>
          <w:p w14:paraId="29670B59" w14:textId="77777777" w:rsidR="00C62330" w:rsidRPr="00A43DAA" w:rsidRDefault="00C62330" w:rsidP="003D54D1">
            <w:pPr>
              <w:rPr>
                <w:rFonts w:ascii="Verdana" w:hAnsi="Verdana"/>
                <w:sz w:val="20"/>
                <w:szCs w:val="20"/>
              </w:rPr>
            </w:pPr>
            <w:r w:rsidRPr="00A43DAA">
              <w:rPr>
                <w:rFonts w:ascii="Verdana" w:hAnsi="Verdana"/>
                <w:sz w:val="20"/>
                <w:szCs w:val="20"/>
              </w:rPr>
              <w:t>42</w:t>
            </w:r>
          </w:p>
        </w:tc>
        <w:tc>
          <w:tcPr>
            <w:tcW w:w="720" w:type="dxa"/>
          </w:tcPr>
          <w:p w14:paraId="712B2055" w14:textId="77777777" w:rsidR="00C62330" w:rsidRPr="00A43DAA" w:rsidRDefault="00C62330" w:rsidP="003D54D1">
            <w:pPr>
              <w:rPr>
                <w:rFonts w:ascii="Verdana" w:hAnsi="Verdana"/>
                <w:sz w:val="20"/>
                <w:szCs w:val="20"/>
              </w:rPr>
            </w:pPr>
            <w:r w:rsidRPr="00A43DAA">
              <w:rPr>
                <w:rFonts w:ascii="Verdana" w:hAnsi="Verdana"/>
                <w:sz w:val="20"/>
                <w:szCs w:val="20"/>
              </w:rPr>
              <w:t>24</w:t>
            </w:r>
          </w:p>
        </w:tc>
        <w:tc>
          <w:tcPr>
            <w:tcW w:w="810" w:type="dxa"/>
          </w:tcPr>
          <w:p w14:paraId="1E845644" w14:textId="77777777" w:rsidR="00C62330" w:rsidRPr="00A43DAA" w:rsidRDefault="00C62330" w:rsidP="003D54D1">
            <w:pPr>
              <w:rPr>
                <w:rFonts w:ascii="Verdana" w:hAnsi="Verdana"/>
                <w:sz w:val="20"/>
                <w:szCs w:val="20"/>
              </w:rPr>
            </w:pPr>
            <w:r w:rsidRPr="00A43DAA">
              <w:rPr>
                <w:rFonts w:ascii="Verdana" w:hAnsi="Verdana"/>
                <w:sz w:val="20"/>
                <w:szCs w:val="20"/>
              </w:rPr>
              <w:t>28</w:t>
            </w:r>
          </w:p>
        </w:tc>
        <w:tc>
          <w:tcPr>
            <w:tcW w:w="643" w:type="dxa"/>
          </w:tcPr>
          <w:p w14:paraId="55EE2C12" w14:textId="77777777" w:rsidR="00C62330" w:rsidRPr="00A43DAA" w:rsidRDefault="00C62330" w:rsidP="003D54D1">
            <w:pPr>
              <w:rPr>
                <w:rFonts w:ascii="Verdana" w:hAnsi="Verdana"/>
                <w:sz w:val="20"/>
                <w:szCs w:val="20"/>
              </w:rPr>
            </w:pPr>
            <w:r w:rsidRPr="00A43DAA">
              <w:rPr>
                <w:rFonts w:ascii="Verdana" w:hAnsi="Verdana"/>
                <w:sz w:val="20"/>
                <w:szCs w:val="20"/>
              </w:rPr>
              <w:t>15</w:t>
            </w:r>
          </w:p>
        </w:tc>
        <w:tc>
          <w:tcPr>
            <w:tcW w:w="1427" w:type="dxa"/>
          </w:tcPr>
          <w:p w14:paraId="2D1D7F50" w14:textId="77777777" w:rsidR="00C62330" w:rsidRPr="00A43DAA" w:rsidRDefault="00C62330" w:rsidP="003D54D1">
            <w:pPr>
              <w:rPr>
                <w:rFonts w:ascii="Verdana" w:hAnsi="Verdana"/>
                <w:sz w:val="20"/>
                <w:szCs w:val="20"/>
              </w:rPr>
            </w:pPr>
            <w:r w:rsidRPr="00A43DAA">
              <w:rPr>
                <w:rFonts w:ascii="Verdana" w:hAnsi="Verdana"/>
                <w:sz w:val="20"/>
                <w:szCs w:val="20"/>
              </w:rPr>
              <w:t>35</w:t>
            </w:r>
          </w:p>
        </w:tc>
        <w:tc>
          <w:tcPr>
            <w:tcW w:w="916" w:type="dxa"/>
          </w:tcPr>
          <w:p w14:paraId="5FA9F28F" w14:textId="77777777" w:rsidR="00C62330" w:rsidRPr="00A43DAA" w:rsidRDefault="00C62330" w:rsidP="003D54D1">
            <w:pPr>
              <w:rPr>
                <w:rFonts w:ascii="Verdana" w:hAnsi="Verdana"/>
                <w:sz w:val="20"/>
                <w:szCs w:val="20"/>
              </w:rPr>
            </w:pPr>
            <w:r w:rsidRPr="00A43DAA">
              <w:rPr>
                <w:rFonts w:ascii="Verdana" w:hAnsi="Verdana"/>
                <w:sz w:val="20"/>
                <w:szCs w:val="20"/>
              </w:rPr>
              <w:t>5</w:t>
            </w:r>
          </w:p>
        </w:tc>
        <w:tc>
          <w:tcPr>
            <w:tcW w:w="594" w:type="dxa"/>
          </w:tcPr>
          <w:p w14:paraId="15CB3144" w14:textId="77777777" w:rsidR="00C62330" w:rsidRPr="00A43DAA" w:rsidRDefault="00C62330" w:rsidP="003D54D1">
            <w:pPr>
              <w:rPr>
                <w:rFonts w:ascii="Verdana" w:hAnsi="Verdana"/>
                <w:sz w:val="20"/>
                <w:szCs w:val="20"/>
              </w:rPr>
            </w:pPr>
            <w:r w:rsidRPr="00A43DAA">
              <w:rPr>
                <w:rFonts w:ascii="Verdana" w:hAnsi="Verdana"/>
                <w:sz w:val="20"/>
                <w:szCs w:val="20"/>
              </w:rPr>
              <w:t>48</w:t>
            </w:r>
          </w:p>
        </w:tc>
        <w:tc>
          <w:tcPr>
            <w:tcW w:w="1115" w:type="dxa"/>
          </w:tcPr>
          <w:p w14:paraId="2F2DC4F6" w14:textId="77777777" w:rsidR="00C62330" w:rsidRPr="00A43DAA" w:rsidRDefault="00C62330" w:rsidP="003D54D1">
            <w:pPr>
              <w:rPr>
                <w:rFonts w:ascii="Verdana" w:hAnsi="Verdana"/>
                <w:sz w:val="20"/>
                <w:szCs w:val="20"/>
              </w:rPr>
            </w:pPr>
            <w:r w:rsidRPr="00A43DAA">
              <w:rPr>
                <w:rFonts w:ascii="Verdana" w:hAnsi="Verdana"/>
                <w:sz w:val="20"/>
                <w:szCs w:val="20"/>
              </w:rPr>
              <w:t>19</w:t>
            </w:r>
          </w:p>
        </w:tc>
        <w:tc>
          <w:tcPr>
            <w:tcW w:w="668" w:type="dxa"/>
          </w:tcPr>
          <w:p w14:paraId="09E9E13F" w14:textId="77777777" w:rsidR="00C62330" w:rsidRPr="00A43DAA" w:rsidRDefault="00C62330" w:rsidP="003D54D1">
            <w:pPr>
              <w:rPr>
                <w:rFonts w:ascii="Verdana" w:hAnsi="Verdana"/>
                <w:sz w:val="20"/>
                <w:szCs w:val="20"/>
              </w:rPr>
            </w:pPr>
            <w:r w:rsidRPr="00A43DAA">
              <w:rPr>
                <w:rFonts w:ascii="Verdana" w:hAnsi="Verdana"/>
                <w:sz w:val="20"/>
                <w:szCs w:val="20"/>
              </w:rPr>
              <w:t>11</w:t>
            </w:r>
          </w:p>
        </w:tc>
        <w:tc>
          <w:tcPr>
            <w:tcW w:w="678" w:type="dxa"/>
          </w:tcPr>
          <w:p w14:paraId="6C72D320" w14:textId="77777777" w:rsidR="00C62330" w:rsidRPr="00A43DAA" w:rsidRDefault="00C62330" w:rsidP="003D54D1">
            <w:pPr>
              <w:rPr>
                <w:rFonts w:ascii="Verdana" w:hAnsi="Verdana"/>
                <w:sz w:val="20"/>
                <w:szCs w:val="20"/>
              </w:rPr>
            </w:pPr>
          </w:p>
        </w:tc>
      </w:tr>
      <w:tr w:rsidR="00C62330" w14:paraId="705EFF0C" w14:textId="77777777" w:rsidTr="003D54D1">
        <w:tc>
          <w:tcPr>
            <w:tcW w:w="895" w:type="dxa"/>
          </w:tcPr>
          <w:p w14:paraId="698990AA" w14:textId="77777777" w:rsidR="00C62330" w:rsidRPr="00A43DAA" w:rsidRDefault="00C62330" w:rsidP="003D54D1">
            <w:pPr>
              <w:rPr>
                <w:rFonts w:ascii="Verdana" w:hAnsi="Verdana"/>
                <w:sz w:val="20"/>
                <w:szCs w:val="20"/>
              </w:rPr>
            </w:pPr>
            <w:r w:rsidRPr="00A43DAA">
              <w:rPr>
                <w:rFonts w:ascii="Verdana" w:hAnsi="Verdana"/>
                <w:sz w:val="20"/>
                <w:szCs w:val="20"/>
              </w:rPr>
              <w:t>Gandaki</w:t>
            </w:r>
          </w:p>
        </w:tc>
        <w:tc>
          <w:tcPr>
            <w:tcW w:w="900" w:type="dxa"/>
          </w:tcPr>
          <w:p w14:paraId="5D7FC3E4" w14:textId="77777777" w:rsidR="00C62330" w:rsidRPr="00A43DAA" w:rsidRDefault="00C62330" w:rsidP="003D54D1">
            <w:pPr>
              <w:rPr>
                <w:rFonts w:ascii="Verdana" w:hAnsi="Verdana"/>
                <w:sz w:val="20"/>
                <w:szCs w:val="20"/>
              </w:rPr>
            </w:pPr>
            <w:r w:rsidRPr="00A43DAA">
              <w:rPr>
                <w:rFonts w:ascii="Verdana" w:hAnsi="Verdana"/>
                <w:sz w:val="20"/>
                <w:szCs w:val="20"/>
              </w:rPr>
              <w:t>47</w:t>
            </w:r>
          </w:p>
        </w:tc>
        <w:tc>
          <w:tcPr>
            <w:tcW w:w="720" w:type="dxa"/>
          </w:tcPr>
          <w:p w14:paraId="098ADE85" w14:textId="77777777" w:rsidR="00C62330" w:rsidRPr="00A43DAA" w:rsidRDefault="00C62330" w:rsidP="003D54D1">
            <w:pPr>
              <w:rPr>
                <w:rFonts w:ascii="Verdana" w:hAnsi="Verdana"/>
                <w:sz w:val="20"/>
                <w:szCs w:val="20"/>
              </w:rPr>
            </w:pPr>
            <w:r w:rsidRPr="00A43DAA">
              <w:rPr>
                <w:rFonts w:ascii="Verdana" w:hAnsi="Verdana"/>
                <w:sz w:val="20"/>
                <w:szCs w:val="20"/>
              </w:rPr>
              <w:t>23</w:t>
            </w:r>
          </w:p>
        </w:tc>
        <w:tc>
          <w:tcPr>
            <w:tcW w:w="810" w:type="dxa"/>
          </w:tcPr>
          <w:p w14:paraId="2F873BE1" w14:textId="77777777" w:rsidR="00C62330" w:rsidRPr="00A43DAA" w:rsidRDefault="00C62330" w:rsidP="003D54D1">
            <w:pPr>
              <w:rPr>
                <w:rFonts w:ascii="Verdana" w:hAnsi="Verdana"/>
                <w:sz w:val="20"/>
                <w:szCs w:val="20"/>
              </w:rPr>
            </w:pPr>
            <w:r w:rsidRPr="00A43DAA">
              <w:rPr>
                <w:rFonts w:ascii="Verdana" w:hAnsi="Verdana"/>
                <w:sz w:val="20"/>
                <w:szCs w:val="20"/>
              </w:rPr>
              <w:t>27</w:t>
            </w:r>
          </w:p>
        </w:tc>
        <w:tc>
          <w:tcPr>
            <w:tcW w:w="643" w:type="dxa"/>
          </w:tcPr>
          <w:p w14:paraId="7210FCFA" w14:textId="77777777" w:rsidR="00C62330" w:rsidRPr="00A43DAA" w:rsidRDefault="00C62330" w:rsidP="003D54D1">
            <w:pPr>
              <w:rPr>
                <w:rFonts w:ascii="Verdana" w:hAnsi="Verdana"/>
                <w:sz w:val="20"/>
                <w:szCs w:val="20"/>
              </w:rPr>
            </w:pPr>
            <w:r w:rsidRPr="00A43DAA">
              <w:rPr>
                <w:rFonts w:ascii="Verdana" w:hAnsi="Verdana"/>
                <w:sz w:val="20"/>
                <w:szCs w:val="20"/>
              </w:rPr>
              <w:t>36</w:t>
            </w:r>
          </w:p>
        </w:tc>
        <w:tc>
          <w:tcPr>
            <w:tcW w:w="1427" w:type="dxa"/>
          </w:tcPr>
          <w:p w14:paraId="10C605A6" w14:textId="77777777" w:rsidR="00C62330" w:rsidRPr="00A43DAA" w:rsidRDefault="00C62330" w:rsidP="003D54D1">
            <w:pPr>
              <w:rPr>
                <w:rFonts w:ascii="Verdana" w:hAnsi="Verdana"/>
                <w:sz w:val="20"/>
                <w:szCs w:val="20"/>
              </w:rPr>
            </w:pPr>
            <w:r w:rsidRPr="00A43DAA">
              <w:rPr>
                <w:rFonts w:ascii="Verdana" w:hAnsi="Verdana"/>
                <w:sz w:val="20"/>
                <w:szCs w:val="20"/>
              </w:rPr>
              <w:t>37</w:t>
            </w:r>
          </w:p>
        </w:tc>
        <w:tc>
          <w:tcPr>
            <w:tcW w:w="916" w:type="dxa"/>
          </w:tcPr>
          <w:p w14:paraId="17D36A7A" w14:textId="77777777" w:rsidR="00C62330" w:rsidRPr="00A43DAA" w:rsidRDefault="00C62330" w:rsidP="003D54D1">
            <w:pPr>
              <w:rPr>
                <w:rFonts w:ascii="Verdana" w:hAnsi="Verdana"/>
                <w:sz w:val="20"/>
                <w:szCs w:val="20"/>
              </w:rPr>
            </w:pPr>
            <w:r w:rsidRPr="00A43DAA">
              <w:rPr>
                <w:rFonts w:ascii="Verdana" w:hAnsi="Verdana"/>
                <w:sz w:val="20"/>
                <w:szCs w:val="20"/>
              </w:rPr>
              <w:t>7</w:t>
            </w:r>
          </w:p>
        </w:tc>
        <w:tc>
          <w:tcPr>
            <w:tcW w:w="594" w:type="dxa"/>
          </w:tcPr>
          <w:p w14:paraId="24A89480" w14:textId="77777777" w:rsidR="00C62330" w:rsidRPr="00A43DAA" w:rsidRDefault="00C62330" w:rsidP="003D54D1">
            <w:pPr>
              <w:rPr>
                <w:rFonts w:ascii="Verdana" w:hAnsi="Verdana"/>
                <w:sz w:val="20"/>
                <w:szCs w:val="20"/>
              </w:rPr>
            </w:pPr>
            <w:r w:rsidRPr="00A43DAA">
              <w:rPr>
                <w:rFonts w:ascii="Verdana" w:hAnsi="Verdana"/>
                <w:sz w:val="20"/>
                <w:szCs w:val="20"/>
              </w:rPr>
              <w:t>44</w:t>
            </w:r>
          </w:p>
        </w:tc>
        <w:tc>
          <w:tcPr>
            <w:tcW w:w="1115" w:type="dxa"/>
          </w:tcPr>
          <w:p w14:paraId="7255C598" w14:textId="77777777" w:rsidR="00C62330" w:rsidRPr="00A43DAA" w:rsidRDefault="00C62330" w:rsidP="003D54D1">
            <w:pPr>
              <w:rPr>
                <w:rFonts w:ascii="Verdana" w:hAnsi="Verdana"/>
                <w:sz w:val="20"/>
                <w:szCs w:val="20"/>
              </w:rPr>
            </w:pPr>
            <w:r w:rsidRPr="00A43DAA">
              <w:rPr>
                <w:rFonts w:ascii="Verdana" w:hAnsi="Verdana"/>
                <w:sz w:val="20"/>
                <w:szCs w:val="20"/>
              </w:rPr>
              <w:t>24</w:t>
            </w:r>
          </w:p>
        </w:tc>
        <w:tc>
          <w:tcPr>
            <w:tcW w:w="668" w:type="dxa"/>
          </w:tcPr>
          <w:p w14:paraId="5F8A42EA" w14:textId="77777777" w:rsidR="00C62330" w:rsidRPr="00A43DAA" w:rsidRDefault="00C62330" w:rsidP="003D54D1">
            <w:pPr>
              <w:rPr>
                <w:rFonts w:ascii="Verdana" w:hAnsi="Verdana"/>
                <w:sz w:val="20"/>
                <w:szCs w:val="20"/>
              </w:rPr>
            </w:pPr>
            <w:r w:rsidRPr="00A43DAA">
              <w:rPr>
                <w:rFonts w:ascii="Verdana" w:hAnsi="Verdana"/>
                <w:sz w:val="20"/>
                <w:szCs w:val="20"/>
              </w:rPr>
              <w:t>15</w:t>
            </w:r>
          </w:p>
        </w:tc>
        <w:tc>
          <w:tcPr>
            <w:tcW w:w="678" w:type="dxa"/>
          </w:tcPr>
          <w:p w14:paraId="5635FE06" w14:textId="77777777" w:rsidR="00C62330" w:rsidRPr="00A43DAA" w:rsidRDefault="00C62330" w:rsidP="003D54D1">
            <w:pPr>
              <w:rPr>
                <w:rFonts w:ascii="Verdana" w:hAnsi="Verdana"/>
                <w:sz w:val="20"/>
                <w:szCs w:val="20"/>
              </w:rPr>
            </w:pPr>
          </w:p>
        </w:tc>
      </w:tr>
      <w:tr w:rsidR="00C62330" w14:paraId="56E75509" w14:textId="77777777" w:rsidTr="003D54D1">
        <w:tc>
          <w:tcPr>
            <w:tcW w:w="895" w:type="dxa"/>
          </w:tcPr>
          <w:p w14:paraId="076B6B85" w14:textId="77777777" w:rsidR="00C62330" w:rsidRPr="00A43DAA" w:rsidRDefault="00C62330" w:rsidP="003D54D1">
            <w:pPr>
              <w:rPr>
                <w:rFonts w:ascii="Verdana" w:hAnsi="Verdana"/>
                <w:sz w:val="20"/>
                <w:szCs w:val="20"/>
              </w:rPr>
            </w:pPr>
            <w:r w:rsidRPr="00A43DAA">
              <w:rPr>
                <w:rFonts w:ascii="Verdana" w:hAnsi="Verdana"/>
                <w:sz w:val="20"/>
                <w:szCs w:val="20"/>
              </w:rPr>
              <w:t>Karnali</w:t>
            </w:r>
          </w:p>
        </w:tc>
        <w:tc>
          <w:tcPr>
            <w:tcW w:w="900" w:type="dxa"/>
          </w:tcPr>
          <w:p w14:paraId="3F08800B" w14:textId="77777777" w:rsidR="00C62330" w:rsidRPr="00A43DAA" w:rsidRDefault="00C62330" w:rsidP="003D54D1">
            <w:pPr>
              <w:rPr>
                <w:rFonts w:ascii="Verdana" w:hAnsi="Verdana"/>
                <w:sz w:val="20"/>
                <w:szCs w:val="20"/>
              </w:rPr>
            </w:pPr>
            <w:r w:rsidRPr="00A43DAA">
              <w:rPr>
                <w:rFonts w:ascii="Verdana" w:hAnsi="Verdana"/>
                <w:sz w:val="20"/>
                <w:szCs w:val="20"/>
              </w:rPr>
              <w:t>39</w:t>
            </w:r>
          </w:p>
        </w:tc>
        <w:tc>
          <w:tcPr>
            <w:tcW w:w="720" w:type="dxa"/>
          </w:tcPr>
          <w:p w14:paraId="4424FEB6" w14:textId="77777777" w:rsidR="00C62330" w:rsidRPr="00A43DAA" w:rsidRDefault="00C62330" w:rsidP="003D54D1">
            <w:pPr>
              <w:rPr>
                <w:rFonts w:ascii="Verdana" w:hAnsi="Verdana"/>
                <w:sz w:val="20"/>
                <w:szCs w:val="20"/>
              </w:rPr>
            </w:pPr>
            <w:r w:rsidRPr="00A43DAA">
              <w:rPr>
                <w:rFonts w:ascii="Verdana" w:hAnsi="Verdana"/>
                <w:sz w:val="20"/>
                <w:szCs w:val="20"/>
              </w:rPr>
              <w:t>15</w:t>
            </w:r>
          </w:p>
        </w:tc>
        <w:tc>
          <w:tcPr>
            <w:tcW w:w="810" w:type="dxa"/>
          </w:tcPr>
          <w:p w14:paraId="5A4C685A" w14:textId="77777777" w:rsidR="00C62330" w:rsidRPr="00A43DAA" w:rsidRDefault="00C62330" w:rsidP="003D54D1">
            <w:pPr>
              <w:rPr>
                <w:rFonts w:ascii="Verdana" w:hAnsi="Verdana"/>
                <w:sz w:val="20"/>
                <w:szCs w:val="20"/>
              </w:rPr>
            </w:pPr>
            <w:r w:rsidRPr="00A43DAA">
              <w:rPr>
                <w:rFonts w:ascii="Verdana" w:hAnsi="Verdana"/>
                <w:sz w:val="20"/>
                <w:szCs w:val="20"/>
              </w:rPr>
              <w:t>31</w:t>
            </w:r>
          </w:p>
        </w:tc>
        <w:tc>
          <w:tcPr>
            <w:tcW w:w="643" w:type="dxa"/>
          </w:tcPr>
          <w:p w14:paraId="404C358A" w14:textId="77777777" w:rsidR="00C62330" w:rsidRPr="00A43DAA" w:rsidRDefault="00C62330" w:rsidP="003D54D1">
            <w:pPr>
              <w:rPr>
                <w:rFonts w:ascii="Verdana" w:hAnsi="Verdana"/>
                <w:sz w:val="20"/>
                <w:szCs w:val="20"/>
              </w:rPr>
            </w:pPr>
            <w:r w:rsidRPr="00A43DAA">
              <w:rPr>
                <w:rFonts w:ascii="Verdana" w:hAnsi="Verdana"/>
                <w:sz w:val="20"/>
                <w:szCs w:val="20"/>
              </w:rPr>
              <w:t>19</w:t>
            </w:r>
          </w:p>
        </w:tc>
        <w:tc>
          <w:tcPr>
            <w:tcW w:w="1427" w:type="dxa"/>
          </w:tcPr>
          <w:p w14:paraId="46AEB7BD" w14:textId="77777777" w:rsidR="00C62330" w:rsidRPr="00A43DAA" w:rsidRDefault="00C62330" w:rsidP="003D54D1">
            <w:pPr>
              <w:rPr>
                <w:rFonts w:ascii="Verdana" w:hAnsi="Verdana"/>
                <w:sz w:val="20"/>
                <w:szCs w:val="20"/>
              </w:rPr>
            </w:pPr>
            <w:r w:rsidRPr="00A43DAA">
              <w:rPr>
                <w:rFonts w:ascii="Verdana" w:hAnsi="Verdana"/>
                <w:sz w:val="20"/>
                <w:szCs w:val="20"/>
              </w:rPr>
              <w:t>35</w:t>
            </w:r>
          </w:p>
        </w:tc>
        <w:tc>
          <w:tcPr>
            <w:tcW w:w="916" w:type="dxa"/>
          </w:tcPr>
          <w:p w14:paraId="37CBA7E0" w14:textId="77777777" w:rsidR="00C62330" w:rsidRPr="00A43DAA" w:rsidRDefault="00C62330" w:rsidP="003D54D1">
            <w:pPr>
              <w:rPr>
                <w:rFonts w:ascii="Verdana" w:hAnsi="Verdana"/>
                <w:sz w:val="20"/>
                <w:szCs w:val="20"/>
              </w:rPr>
            </w:pPr>
            <w:r w:rsidRPr="00A43DAA">
              <w:rPr>
                <w:rFonts w:ascii="Verdana" w:hAnsi="Verdana"/>
                <w:sz w:val="20"/>
                <w:szCs w:val="20"/>
              </w:rPr>
              <w:t>4</w:t>
            </w:r>
          </w:p>
        </w:tc>
        <w:tc>
          <w:tcPr>
            <w:tcW w:w="594" w:type="dxa"/>
          </w:tcPr>
          <w:p w14:paraId="1AF40A87" w14:textId="77777777" w:rsidR="00C62330" w:rsidRPr="00A43DAA" w:rsidRDefault="00C62330" w:rsidP="003D54D1">
            <w:pPr>
              <w:rPr>
                <w:rFonts w:ascii="Verdana" w:hAnsi="Verdana"/>
                <w:sz w:val="20"/>
                <w:szCs w:val="20"/>
              </w:rPr>
            </w:pPr>
            <w:r w:rsidRPr="00A43DAA">
              <w:rPr>
                <w:rFonts w:ascii="Verdana" w:hAnsi="Verdana"/>
                <w:sz w:val="20"/>
                <w:szCs w:val="20"/>
              </w:rPr>
              <w:t>35</w:t>
            </w:r>
          </w:p>
        </w:tc>
        <w:tc>
          <w:tcPr>
            <w:tcW w:w="1115" w:type="dxa"/>
          </w:tcPr>
          <w:p w14:paraId="1F44A1D4" w14:textId="77777777" w:rsidR="00C62330" w:rsidRPr="00A43DAA" w:rsidRDefault="00C62330" w:rsidP="003D54D1">
            <w:pPr>
              <w:rPr>
                <w:rFonts w:ascii="Verdana" w:hAnsi="Verdana"/>
                <w:sz w:val="20"/>
                <w:szCs w:val="20"/>
              </w:rPr>
            </w:pPr>
            <w:r w:rsidRPr="00A43DAA">
              <w:rPr>
                <w:rFonts w:ascii="Verdana" w:hAnsi="Verdana"/>
                <w:sz w:val="20"/>
                <w:szCs w:val="20"/>
              </w:rPr>
              <w:t>24</w:t>
            </w:r>
          </w:p>
        </w:tc>
        <w:tc>
          <w:tcPr>
            <w:tcW w:w="668" w:type="dxa"/>
          </w:tcPr>
          <w:p w14:paraId="2701121E" w14:textId="77777777" w:rsidR="00C62330" w:rsidRPr="00A43DAA" w:rsidRDefault="00C62330" w:rsidP="003D54D1">
            <w:pPr>
              <w:rPr>
                <w:rFonts w:ascii="Verdana" w:hAnsi="Verdana"/>
                <w:sz w:val="20"/>
                <w:szCs w:val="20"/>
              </w:rPr>
            </w:pPr>
            <w:r w:rsidRPr="00A43DAA">
              <w:rPr>
                <w:rFonts w:ascii="Verdana" w:hAnsi="Verdana"/>
                <w:sz w:val="20"/>
                <w:szCs w:val="20"/>
              </w:rPr>
              <w:t>29</w:t>
            </w:r>
          </w:p>
        </w:tc>
        <w:tc>
          <w:tcPr>
            <w:tcW w:w="678" w:type="dxa"/>
          </w:tcPr>
          <w:p w14:paraId="6F20C30A" w14:textId="77777777" w:rsidR="00C62330" w:rsidRPr="00A43DAA" w:rsidRDefault="00C62330" w:rsidP="003D54D1">
            <w:pPr>
              <w:rPr>
                <w:rFonts w:ascii="Verdana" w:hAnsi="Verdana"/>
                <w:sz w:val="20"/>
                <w:szCs w:val="20"/>
              </w:rPr>
            </w:pPr>
          </w:p>
        </w:tc>
      </w:tr>
    </w:tbl>
    <w:p w14:paraId="03B62499" w14:textId="77777777" w:rsidR="00C62330" w:rsidRDefault="00C62330" w:rsidP="00C62330">
      <w:pPr>
        <w:jc w:val="both"/>
        <w:rPr>
          <w:rFonts w:ascii="Verdana" w:hAnsi="Verdana"/>
        </w:rPr>
      </w:pPr>
    </w:p>
    <w:p w14:paraId="7DA6AB63" w14:textId="77777777" w:rsidR="00D32FBA" w:rsidRDefault="00EE470A" w:rsidP="00DE0473">
      <w:pPr>
        <w:jc w:val="both"/>
        <w:rPr>
          <w:rFonts w:ascii="Verdana" w:hAnsi="Verdana"/>
        </w:rPr>
      </w:pPr>
      <w:r>
        <w:rPr>
          <w:rFonts w:ascii="Verdana" w:hAnsi="Verdana"/>
        </w:rPr>
        <w:t xml:space="preserve">Regarding the special services provided by GoN, </w:t>
      </w:r>
      <w:r w:rsidR="006220F5">
        <w:rPr>
          <w:rFonts w:ascii="Verdana" w:hAnsi="Verdana"/>
        </w:rPr>
        <w:t>7 to 58 percent</w:t>
      </w:r>
      <w:r w:rsidR="004D774D">
        <w:rPr>
          <w:rFonts w:ascii="Verdana" w:hAnsi="Verdana"/>
        </w:rPr>
        <w:t xml:space="preserve"> of respondents</w:t>
      </w:r>
      <w:r w:rsidR="006220F5">
        <w:rPr>
          <w:rFonts w:ascii="Verdana" w:hAnsi="Verdana"/>
        </w:rPr>
        <w:t xml:space="preserve"> were likely to be aware. </w:t>
      </w:r>
      <w:r w:rsidR="004D774D">
        <w:rPr>
          <w:rFonts w:ascii="Verdana" w:hAnsi="Verdana"/>
        </w:rPr>
        <w:t>The findings are consistent across age groups, caste/ethnicity, sex and disability under each service category. However, responses from men were see</w:t>
      </w:r>
      <w:r w:rsidR="00F01BB9">
        <w:rPr>
          <w:rFonts w:ascii="Verdana" w:hAnsi="Verdana"/>
        </w:rPr>
        <w:t>n higher u</w:t>
      </w:r>
      <w:r w:rsidR="004D774D">
        <w:rPr>
          <w:rFonts w:ascii="Verdana" w:hAnsi="Verdana"/>
        </w:rPr>
        <w:t>n</w:t>
      </w:r>
      <w:r w:rsidR="00F01BB9">
        <w:rPr>
          <w:rFonts w:ascii="Verdana" w:hAnsi="Verdana"/>
        </w:rPr>
        <w:t>der</w:t>
      </w:r>
      <w:r w:rsidR="004D774D">
        <w:rPr>
          <w:rFonts w:ascii="Verdana" w:hAnsi="Verdana"/>
        </w:rPr>
        <w:t xml:space="preserve"> the scholarship arrangement and free legal counseling services</w:t>
      </w:r>
      <w:r w:rsidR="00F01BB9">
        <w:rPr>
          <w:rFonts w:ascii="Verdana" w:hAnsi="Verdana"/>
        </w:rPr>
        <w:t>.</w:t>
      </w:r>
      <w:r w:rsidR="004D774D">
        <w:rPr>
          <w:rFonts w:ascii="Verdana" w:hAnsi="Verdana"/>
        </w:rPr>
        <w:t xml:space="preserve"> </w:t>
      </w:r>
      <w:r w:rsidR="005F115C">
        <w:rPr>
          <w:rFonts w:ascii="Verdana" w:hAnsi="Verdana"/>
        </w:rPr>
        <w:t>Respondents from Khas arya community, 18-40 age group, physical disability group were more informed on the available services. These groups also represent high number of respondents.</w:t>
      </w:r>
      <w:r w:rsidR="004D774D">
        <w:rPr>
          <w:rFonts w:ascii="Verdana" w:hAnsi="Verdana"/>
        </w:rPr>
        <w:t xml:space="preserve"> </w:t>
      </w:r>
      <w:r w:rsidR="006220F5">
        <w:rPr>
          <w:rFonts w:ascii="Verdana" w:hAnsi="Verdana"/>
        </w:rPr>
        <w:t>U</w:t>
      </w:r>
      <w:r>
        <w:rPr>
          <w:rFonts w:ascii="Verdana" w:hAnsi="Verdana"/>
        </w:rPr>
        <w:t xml:space="preserve">nder-represented </w:t>
      </w:r>
      <w:r w:rsidR="000E51F6">
        <w:rPr>
          <w:rFonts w:ascii="Verdana" w:hAnsi="Verdana"/>
        </w:rPr>
        <w:t xml:space="preserve">impaired </w:t>
      </w:r>
      <w:r>
        <w:rPr>
          <w:rFonts w:ascii="Verdana" w:hAnsi="Verdana"/>
        </w:rPr>
        <w:t xml:space="preserve">groups </w:t>
      </w:r>
      <w:r w:rsidR="000E51F6">
        <w:rPr>
          <w:rFonts w:ascii="Verdana" w:hAnsi="Verdana"/>
        </w:rPr>
        <w:t>were</w:t>
      </w:r>
      <w:r w:rsidR="006220F5">
        <w:rPr>
          <w:rFonts w:ascii="Verdana" w:hAnsi="Verdana"/>
        </w:rPr>
        <w:t xml:space="preserve"> </w:t>
      </w:r>
      <w:r w:rsidR="005F115C">
        <w:rPr>
          <w:rFonts w:ascii="Verdana" w:hAnsi="Verdana"/>
        </w:rPr>
        <w:t xml:space="preserve">also </w:t>
      </w:r>
      <w:r w:rsidR="006220F5">
        <w:rPr>
          <w:rFonts w:ascii="Verdana" w:hAnsi="Verdana"/>
        </w:rPr>
        <w:t>aware of</w:t>
      </w:r>
      <w:r>
        <w:rPr>
          <w:rFonts w:ascii="Verdana" w:hAnsi="Verdana"/>
        </w:rPr>
        <w:t xml:space="preserve"> all mentioned services but in low number. Notably, all caste/ethnic groups </w:t>
      </w:r>
      <w:r w:rsidR="000E51F6">
        <w:rPr>
          <w:rFonts w:ascii="Verdana" w:hAnsi="Verdana"/>
        </w:rPr>
        <w:t>with Khas Arya followed by Adibasi Janajati, Dalit, Madhesi and Others</w:t>
      </w:r>
      <w:r w:rsidR="00F01BB9">
        <w:rPr>
          <w:rFonts w:ascii="Verdana" w:hAnsi="Verdana"/>
        </w:rPr>
        <w:t xml:space="preserve"> responded to each services</w:t>
      </w:r>
      <w:r w:rsidR="000E51F6">
        <w:rPr>
          <w:rFonts w:ascii="Verdana" w:hAnsi="Verdana"/>
        </w:rPr>
        <w:t xml:space="preserve">. </w:t>
      </w:r>
    </w:p>
    <w:p w14:paraId="7E0A02CD" w14:textId="77777777" w:rsidR="00BD1732" w:rsidRDefault="00F01BB9" w:rsidP="00DE0473">
      <w:pPr>
        <w:jc w:val="both"/>
        <w:rPr>
          <w:rFonts w:ascii="Verdana" w:hAnsi="Verdana"/>
        </w:rPr>
      </w:pPr>
      <w:r>
        <w:rPr>
          <w:rFonts w:ascii="Verdana" w:hAnsi="Verdana"/>
        </w:rPr>
        <w:t>The most common services identified were</w:t>
      </w:r>
      <w:r w:rsidR="00EE470A">
        <w:rPr>
          <w:rFonts w:ascii="Verdana" w:hAnsi="Verdana"/>
        </w:rPr>
        <w:t xml:space="preserve"> </w:t>
      </w:r>
      <w:r w:rsidR="00B91FCE" w:rsidRPr="00DE0473">
        <w:rPr>
          <w:rFonts w:ascii="Verdana" w:hAnsi="Verdana"/>
        </w:rPr>
        <w:t>free</w:t>
      </w:r>
      <w:r w:rsidR="00E26A8C" w:rsidRPr="00DE0473">
        <w:rPr>
          <w:rFonts w:ascii="Verdana" w:hAnsi="Verdana"/>
        </w:rPr>
        <w:t xml:space="preserve"> education</w:t>
      </w:r>
      <w:r>
        <w:rPr>
          <w:rFonts w:ascii="Verdana" w:hAnsi="Verdana"/>
        </w:rPr>
        <w:t xml:space="preserve"> (58%)</w:t>
      </w:r>
      <w:r w:rsidR="00BE05BB">
        <w:rPr>
          <w:rFonts w:ascii="Verdana" w:hAnsi="Verdana"/>
        </w:rPr>
        <w:t xml:space="preserve"> Scholars</w:t>
      </w:r>
      <w:r w:rsidR="00E26A8C" w:rsidRPr="00DE0473">
        <w:rPr>
          <w:rFonts w:ascii="Verdana" w:hAnsi="Verdana"/>
        </w:rPr>
        <w:t>hip arrangement</w:t>
      </w:r>
      <w:r>
        <w:rPr>
          <w:rFonts w:ascii="Verdana" w:hAnsi="Verdana"/>
        </w:rPr>
        <w:t xml:space="preserve"> (28%)</w:t>
      </w:r>
      <w:r w:rsidR="00E26A8C" w:rsidRPr="00DE0473">
        <w:rPr>
          <w:rFonts w:ascii="Verdana" w:hAnsi="Verdana"/>
        </w:rPr>
        <w:t>, free health service</w:t>
      </w:r>
      <w:r>
        <w:rPr>
          <w:rFonts w:ascii="Verdana" w:hAnsi="Verdana"/>
        </w:rPr>
        <w:t>(</w:t>
      </w:r>
      <w:r w:rsidRPr="00DE0473">
        <w:rPr>
          <w:rFonts w:ascii="Verdana" w:hAnsi="Verdana"/>
        </w:rPr>
        <w:t>39%</w:t>
      </w:r>
      <w:r>
        <w:rPr>
          <w:rFonts w:ascii="Verdana" w:hAnsi="Verdana"/>
        </w:rPr>
        <w:t>),</w:t>
      </w:r>
      <w:r w:rsidR="00E26A8C" w:rsidRPr="00DE0473">
        <w:rPr>
          <w:rFonts w:ascii="Verdana" w:hAnsi="Verdana"/>
        </w:rPr>
        <w:t xml:space="preserve"> five percent reservation in civil service</w:t>
      </w:r>
      <w:r>
        <w:rPr>
          <w:rFonts w:ascii="Verdana" w:hAnsi="Verdana"/>
        </w:rPr>
        <w:t xml:space="preserve"> (32%)</w:t>
      </w:r>
      <w:r w:rsidR="00E26A8C" w:rsidRPr="00DE0473">
        <w:rPr>
          <w:rFonts w:ascii="Verdana" w:hAnsi="Verdana"/>
        </w:rPr>
        <w:t>, provision of discount on transportation</w:t>
      </w:r>
      <w:r>
        <w:rPr>
          <w:rFonts w:ascii="Verdana" w:hAnsi="Verdana"/>
        </w:rPr>
        <w:t>(49%)</w:t>
      </w:r>
      <w:r w:rsidR="00E26A8C" w:rsidRPr="00DE0473">
        <w:rPr>
          <w:rFonts w:ascii="Verdana" w:hAnsi="Verdana"/>
        </w:rPr>
        <w:t>, free legal counseling service</w:t>
      </w:r>
      <w:r>
        <w:rPr>
          <w:rFonts w:ascii="Verdana" w:hAnsi="Verdana"/>
        </w:rPr>
        <w:t xml:space="preserve"> (7%)</w:t>
      </w:r>
      <w:r w:rsidR="00E26A8C" w:rsidRPr="00DE0473">
        <w:rPr>
          <w:rFonts w:ascii="Verdana" w:hAnsi="Verdana"/>
        </w:rPr>
        <w:t>, provision of identity card</w:t>
      </w:r>
      <w:r>
        <w:rPr>
          <w:rFonts w:ascii="Verdana" w:hAnsi="Verdana"/>
        </w:rPr>
        <w:t xml:space="preserve"> (</w:t>
      </w:r>
      <w:r w:rsidRPr="00DE0473">
        <w:rPr>
          <w:rFonts w:ascii="Verdana" w:hAnsi="Verdana"/>
        </w:rPr>
        <w:t>58%</w:t>
      </w:r>
      <w:r>
        <w:rPr>
          <w:rFonts w:ascii="Verdana" w:hAnsi="Verdana"/>
        </w:rPr>
        <w:t>)</w:t>
      </w:r>
      <w:r w:rsidR="00E26A8C" w:rsidRPr="00DE0473">
        <w:rPr>
          <w:rFonts w:ascii="Verdana" w:hAnsi="Verdana"/>
        </w:rPr>
        <w:t xml:space="preserve">, </w:t>
      </w:r>
      <w:r>
        <w:rPr>
          <w:rFonts w:ascii="Verdana" w:hAnsi="Verdana"/>
        </w:rPr>
        <w:t xml:space="preserve">free assistive devices </w:t>
      </w:r>
      <w:r w:rsidR="00E26A8C" w:rsidRPr="00DE0473">
        <w:rPr>
          <w:rFonts w:ascii="Verdana" w:hAnsi="Verdana"/>
        </w:rPr>
        <w:t>and rehabilitation services</w:t>
      </w:r>
      <w:r>
        <w:rPr>
          <w:rFonts w:ascii="Verdana" w:hAnsi="Verdana"/>
        </w:rPr>
        <w:t xml:space="preserve"> (</w:t>
      </w:r>
      <w:r w:rsidRPr="00DE0473">
        <w:rPr>
          <w:rFonts w:ascii="Verdana" w:hAnsi="Verdana"/>
        </w:rPr>
        <w:t>31%</w:t>
      </w:r>
      <w:r>
        <w:rPr>
          <w:rFonts w:ascii="Verdana" w:hAnsi="Verdana"/>
        </w:rPr>
        <w:t>)</w:t>
      </w:r>
      <w:r w:rsidR="00E26A8C" w:rsidRPr="00DE0473">
        <w:rPr>
          <w:rFonts w:ascii="Verdana" w:hAnsi="Verdana"/>
        </w:rPr>
        <w:t xml:space="preserve">, 25% </w:t>
      </w:r>
      <w:r>
        <w:rPr>
          <w:rFonts w:ascii="Verdana" w:hAnsi="Verdana"/>
        </w:rPr>
        <w:t>mentioned</w:t>
      </w:r>
      <w:r w:rsidR="00E26A8C" w:rsidRPr="00DE0473">
        <w:rPr>
          <w:rFonts w:ascii="Verdana" w:hAnsi="Verdana"/>
        </w:rPr>
        <w:t xml:space="preserve"> </w:t>
      </w:r>
      <w:r w:rsidR="00B91FCE">
        <w:rPr>
          <w:rFonts w:ascii="Verdana" w:hAnsi="Verdana"/>
        </w:rPr>
        <w:t>o</w:t>
      </w:r>
      <w:r w:rsidR="00E26A8C" w:rsidRPr="00DE0473">
        <w:rPr>
          <w:rFonts w:ascii="Verdana" w:hAnsi="Verdana"/>
        </w:rPr>
        <w:t>ther</w:t>
      </w:r>
      <w:r w:rsidR="00B91FCE">
        <w:rPr>
          <w:rFonts w:ascii="Verdana" w:hAnsi="Verdana"/>
        </w:rPr>
        <w:t xml:space="preserve"> services that include s</w:t>
      </w:r>
      <w:r w:rsidR="00E26A8C" w:rsidRPr="00DE0473">
        <w:rPr>
          <w:rFonts w:ascii="Verdana" w:hAnsi="Verdana"/>
        </w:rPr>
        <w:t xml:space="preserve">ocial security allowance, rebate on land tax, exemption on custom in vehicle, sign language in education, braille for visually </w:t>
      </w:r>
      <w:r w:rsidR="00DE0473">
        <w:rPr>
          <w:rFonts w:ascii="Verdana" w:hAnsi="Verdana"/>
        </w:rPr>
        <w:t xml:space="preserve">impaired, Insurance, Trainings). It is </w:t>
      </w:r>
      <w:r w:rsidR="00B91FCE">
        <w:rPr>
          <w:rFonts w:ascii="Verdana" w:hAnsi="Verdana"/>
        </w:rPr>
        <w:t xml:space="preserve">observed that people are </w:t>
      </w:r>
      <w:r w:rsidR="00DE0473">
        <w:rPr>
          <w:rFonts w:ascii="Verdana" w:hAnsi="Verdana"/>
        </w:rPr>
        <w:t xml:space="preserve">most </w:t>
      </w:r>
      <w:r w:rsidR="00B91FCE">
        <w:rPr>
          <w:rFonts w:ascii="Verdana" w:hAnsi="Verdana"/>
        </w:rPr>
        <w:t>likely to know about</w:t>
      </w:r>
      <w:r w:rsidR="00DE0473">
        <w:rPr>
          <w:rFonts w:ascii="Verdana" w:hAnsi="Verdana"/>
        </w:rPr>
        <w:t xml:space="preserve"> </w:t>
      </w:r>
      <w:r w:rsidR="00B91FCE">
        <w:rPr>
          <w:rFonts w:ascii="Verdana" w:hAnsi="Verdana"/>
        </w:rPr>
        <w:t xml:space="preserve">free </w:t>
      </w:r>
      <w:r w:rsidR="00DE0473">
        <w:rPr>
          <w:rFonts w:ascii="Verdana" w:hAnsi="Verdana"/>
        </w:rPr>
        <w:t>Education and least</w:t>
      </w:r>
      <w:r w:rsidR="00B91FCE">
        <w:rPr>
          <w:rFonts w:ascii="Verdana" w:hAnsi="Verdana"/>
        </w:rPr>
        <w:t xml:space="preserve"> likely</w:t>
      </w:r>
      <w:r w:rsidR="00DE0473">
        <w:rPr>
          <w:rFonts w:ascii="Verdana" w:hAnsi="Verdana"/>
        </w:rPr>
        <w:t xml:space="preserve"> know about legal counseling services. </w:t>
      </w:r>
      <w:r w:rsidR="00D32FBA">
        <w:rPr>
          <w:rFonts w:ascii="Verdana" w:hAnsi="Verdana"/>
        </w:rPr>
        <w:t>Provision of identity card is o</w:t>
      </w:r>
      <w:r w:rsidR="00B91FCE">
        <w:rPr>
          <w:rFonts w:ascii="Verdana" w:hAnsi="Verdana"/>
        </w:rPr>
        <w:t xml:space="preserve">ne of the </w:t>
      </w:r>
      <w:r w:rsidR="00D32FBA">
        <w:rPr>
          <w:rFonts w:ascii="Verdana" w:hAnsi="Verdana"/>
        </w:rPr>
        <w:t xml:space="preserve">most common services accessed through which new opportunities and available services can be grasped. However, </w:t>
      </w:r>
      <w:r w:rsidR="00DE0473">
        <w:rPr>
          <w:rFonts w:ascii="Verdana" w:hAnsi="Verdana"/>
        </w:rPr>
        <w:t>42</w:t>
      </w:r>
      <w:r w:rsidR="001D2662">
        <w:rPr>
          <w:rFonts w:ascii="Verdana" w:hAnsi="Verdana"/>
        </w:rPr>
        <w:t xml:space="preserve"> percent engaged in disability activism</w:t>
      </w:r>
      <w:r w:rsidR="00DE0473">
        <w:rPr>
          <w:rFonts w:ascii="Verdana" w:hAnsi="Verdana"/>
        </w:rPr>
        <w:t xml:space="preserve"> did not mention ab</w:t>
      </w:r>
      <w:r w:rsidR="00814395">
        <w:rPr>
          <w:rFonts w:ascii="Verdana" w:hAnsi="Verdana"/>
        </w:rPr>
        <w:t>out the identity card provision and there is a need to address the gap.</w:t>
      </w:r>
    </w:p>
    <w:p w14:paraId="611A6CD4" w14:textId="77777777" w:rsidR="00466819" w:rsidRDefault="00466819" w:rsidP="00DE0473">
      <w:pPr>
        <w:jc w:val="both"/>
        <w:rPr>
          <w:rFonts w:ascii="Verdana" w:hAnsi="Verdana"/>
        </w:rPr>
      </w:pPr>
      <w:r>
        <w:rPr>
          <w:rFonts w:ascii="Verdana" w:hAnsi="Verdana"/>
        </w:rPr>
        <w:t xml:space="preserve">Although special services are provisioned, persons with disabilities find it hard to access those services. Lack of policy implementation affects knowledge on availability of services as mentioned in the legal framework. </w:t>
      </w:r>
    </w:p>
    <w:p w14:paraId="4DCDF2AE" w14:textId="77777777" w:rsidR="00C62330" w:rsidRDefault="007C01A0" w:rsidP="00A43DAA">
      <w:pPr>
        <w:pStyle w:val="Heading2"/>
        <w:spacing w:before="120" w:after="240"/>
      </w:pPr>
      <w:r>
        <w:t>1.12</w:t>
      </w:r>
      <w:r w:rsidR="00C62330" w:rsidRPr="00C62330">
        <w:t xml:space="preserve"> What situation can be called as Injustice?</w:t>
      </w:r>
    </w:p>
    <w:p w14:paraId="70E3EC1A" w14:textId="67FD1219" w:rsidR="000235BB" w:rsidRDefault="003B019B" w:rsidP="000235BB">
      <w:pPr>
        <w:pStyle w:val="Caption"/>
        <w:keepNext/>
      </w:pPr>
      <w:fldSimple w:instr=" STYLEREF 1 \s ">
        <w:r w:rsidR="00DD06B9">
          <w:rPr>
            <w:noProof/>
          </w:rPr>
          <w:t>0</w:t>
        </w:r>
      </w:fldSimple>
      <w:r w:rsidR="00242DE2">
        <w:noBreakHyphen/>
      </w:r>
      <w:fldSimple w:instr=" SEQ Table \* ARABIC \s 1 ">
        <w:r w:rsidR="00DD06B9">
          <w:rPr>
            <w:noProof/>
          </w:rPr>
          <w:t>11</w:t>
        </w:r>
      </w:fldSimple>
      <w:r w:rsidR="000235BB">
        <w:t>: Level of awareness on Injustice</w:t>
      </w:r>
    </w:p>
    <w:p w14:paraId="72E59B0D" w14:textId="77777777" w:rsidR="007C01A0" w:rsidRDefault="007C01A0" w:rsidP="00C62330">
      <w:pPr>
        <w:rPr>
          <w:rFonts w:ascii="Verdana" w:hAnsi="Verdana"/>
        </w:rPr>
      </w:pPr>
      <w:r>
        <w:rPr>
          <w:noProof/>
          <w:lang w:bidi="ne-NP"/>
        </w:rPr>
        <w:drawing>
          <wp:inline distT="0" distB="0" distL="0" distR="0" wp14:anchorId="27D94D8D" wp14:editId="5680D198">
            <wp:extent cx="4572000" cy="2743200"/>
            <wp:effectExtent l="0" t="0" r="0" b="0"/>
            <wp:docPr id="27" name="Chart 27" descr="The findings are explained in the paragraph below" title="graph showing awareness on injustice"/>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D7A3A6E" w14:textId="77777777" w:rsidR="004150AC" w:rsidRDefault="00206491" w:rsidP="00DE753B">
      <w:pPr>
        <w:jc w:val="both"/>
        <w:rPr>
          <w:rFonts w:ascii="Verdana" w:hAnsi="Verdana"/>
        </w:rPr>
      </w:pPr>
      <w:r>
        <w:rPr>
          <w:rFonts w:ascii="Verdana" w:hAnsi="Verdana"/>
        </w:rPr>
        <w:t>Female and male respondents</w:t>
      </w:r>
      <w:r w:rsidR="00E92095">
        <w:rPr>
          <w:rFonts w:ascii="Verdana" w:hAnsi="Verdana"/>
        </w:rPr>
        <w:t xml:space="preserve"> </w:t>
      </w:r>
      <w:r>
        <w:rPr>
          <w:rFonts w:ascii="Verdana" w:hAnsi="Verdana"/>
        </w:rPr>
        <w:t xml:space="preserve">were consistent </w:t>
      </w:r>
      <w:r w:rsidR="00F615A0">
        <w:rPr>
          <w:rFonts w:ascii="Verdana" w:hAnsi="Verdana"/>
        </w:rPr>
        <w:t xml:space="preserve">in their answers. </w:t>
      </w:r>
      <w:r w:rsidR="00E92095">
        <w:rPr>
          <w:rFonts w:ascii="Verdana" w:hAnsi="Verdana"/>
        </w:rPr>
        <w:t>8 percent</w:t>
      </w:r>
      <w:r w:rsidR="00A51D39">
        <w:rPr>
          <w:rFonts w:ascii="Verdana" w:hAnsi="Verdana"/>
        </w:rPr>
        <w:t xml:space="preserve"> respondents</w:t>
      </w:r>
      <w:r w:rsidR="007858BE">
        <w:rPr>
          <w:rFonts w:ascii="Verdana" w:hAnsi="Verdana"/>
        </w:rPr>
        <w:t xml:space="preserve"> </w:t>
      </w:r>
      <w:r w:rsidR="00A51D39">
        <w:rPr>
          <w:rFonts w:ascii="Verdana" w:hAnsi="Verdana"/>
        </w:rPr>
        <w:t xml:space="preserve">from </w:t>
      </w:r>
      <w:r w:rsidR="00E92095">
        <w:rPr>
          <w:rFonts w:ascii="Verdana" w:hAnsi="Verdana"/>
        </w:rPr>
        <w:t xml:space="preserve">Surkhet, Jajarkot, Mugu, Salyan </w:t>
      </w:r>
      <w:r w:rsidR="00A51D39">
        <w:rPr>
          <w:rFonts w:ascii="Verdana" w:hAnsi="Verdana"/>
        </w:rPr>
        <w:t>districts (</w:t>
      </w:r>
      <w:r w:rsidR="00E92095">
        <w:rPr>
          <w:rFonts w:ascii="Verdana" w:hAnsi="Verdana"/>
        </w:rPr>
        <w:t>Karnali</w:t>
      </w:r>
      <w:r w:rsidR="00A51D39">
        <w:rPr>
          <w:rFonts w:ascii="Verdana" w:hAnsi="Verdana"/>
        </w:rPr>
        <w:t xml:space="preserve"> province)</w:t>
      </w:r>
      <w:r w:rsidR="00E92095">
        <w:rPr>
          <w:rFonts w:ascii="Verdana" w:hAnsi="Verdana"/>
        </w:rPr>
        <w:t>, Kaski</w:t>
      </w:r>
      <w:r w:rsidR="00A51D39">
        <w:rPr>
          <w:rFonts w:ascii="Verdana" w:hAnsi="Verdana"/>
        </w:rPr>
        <w:t>,</w:t>
      </w:r>
      <w:r w:rsidR="00E92095">
        <w:rPr>
          <w:rFonts w:ascii="Verdana" w:hAnsi="Verdana"/>
        </w:rPr>
        <w:t xml:space="preserve"> Gorkha (Gandaki</w:t>
      </w:r>
      <w:r w:rsidR="00A51D39">
        <w:rPr>
          <w:rFonts w:ascii="Verdana" w:hAnsi="Verdana"/>
        </w:rPr>
        <w:t xml:space="preserve"> province</w:t>
      </w:r>
      <w:r w:rsidR="00E92095">
        <w:rPr>
          <w:rFonts w:ascii="Verdana" w:hAnsi="Verdana"/>
        </w:rPr>
        <w:t>), Jhapa</w:t>
      </w:r>
      <w:r w:rsidR="00A51D39">
        <w:rPr>
          <w:rFonts w:ascii="Verdana" w:hAnsi="Verdana"/>
        </w:rPr>
        <w:t>,</w:t>
      </w:r>
      <w:r w:rsidR="00E92095">
        <w:rPr>
          <w:rFonts w:ascii="Verdana" w:hAnsi="Verdana"/>
        </w:rPr>
        <w:t xml:space="preserve"> Udayapur from Province 1 were not able to express </w:t>
      </w:r>
      <w:r w:rsidR="003C3DB4">
        <w:rPr>
          <w:rFonts w:ascii="Verdana" w:hAnsi="Verdana"/>
        </w:rPr>
        <w:t xml:space="preserve">what </w:t>
      </w:r>
      <w:r w:rsidR="00E92095">
        <w:rPr>
          <w:rFonts w:ascii="Verdana" w:hAnsi="Verdana"/>
        </w:rPr>
        <w:t>injustice</w:t>
      </w:r>
      <w:r w:rsidR="003C3DB4">
        <w:rPr>
          <w:rFonts w:ascii="Verdana" w:hAnsi="Verdana"/>
        </w:rPr>
        <w:t xml:space="preserve"> means to them</w:t>
      </w:r>
      <w:r w:rsidR="00E92095">
        <w:rPr>
          <w:rFonts w:ascii="Verdana" w:hAnsi="Verdana"/>
        </w:rPr>
        <w:t xml:space="preserve">. </w:t>
      </w:r>
      <w:r w:rsidR="00AE0C18">
        <w:rPr>
          <w:rFonts w:ascii="Verdana" w:hAnsi="Verdana"/>
        </w:rPr>
        <w:t xml:space="preserve">Amongst them were persons </w:t>
      </w:r>
      <w:r w:rsidR="007858BE">
        <w:rPr>
          <w:rFonts w:ascii="Verdana" w:hAnsi="Verdana"/>
        </w:rPr>
        <w:t>with hearing dis</w:t>
      </w:r>
      <w:r w:rsidR="00AE0C18">
        <w:rPr>
          <w:rFonts w:ascii="Verdana" w:hAnsi="Verdana"/>
        </w:rPr>
        <w:t>ability, Hemophilia, Multiple</w:t>
      </w:r>
      <w:r w:rsidR="007858BE">
        <w:rPr>
          <w:rFonts w:ascii="Verdana" w:hAnsi="Verdana"/>
        </w:rPr>
        <w:t>, Physical</w:t>
      </w:r>
      <w:r w:rsidR="00AE0C18">
        <w:rPr>
          <w:rFonts w:ascii="Verdana" w:hAnsi="Verdana"/>
        </w:rPr>
        <w:t>, Visual, Voice and Speech related disability</w:t>
      </w:r>
      <w:r w:rsidR="007858BE">
        <w:rPr>
          <w:rFonts w:ascii="Verdana" w:hAnsi="Verdana"/>
        </w:rPr>
        <w:t xml:space="preserve">. </w:t>
      </w:r>
      <w:r w:rsidR="00475345">
        <w:rPr>
          <w:rFonts w:ascii="Verdana" w:hAnsi="Verdana"/>
        </w:rPr>
        <w:t xml:space="preserve">This implies clear need </w:t>
      </w:r>
      <w:r w:rsidR="00A51D39">
        <w:rPr>
          <w:rFonts w:ascii="Verdana" w:hAnsi="Verdana"/>
        </w:rPr>
        <w:t xml:space="preserve">of information on </w:t>
      </w:r>
      <w:r w:rsidR="00BE6A4D">
        <w:rPr>
          <w:rFonts w:ascii="Verdana" w:hAnsi="Verdana"/>
        </w:rPr>
        <w:t>Justice and access to justice</w:t>
      </w:r>
      <w:r w:rsidR="00475345">
        <w:rPr>
          <w:rFonts w:ascii="Verdana" w:hAnsi="Verdana"/>
        </w:rPr>
        <w:t xml:space="preserve">, which </w:t>
      </w:r>
      <w:r w:rsidR="00502CBF">
        <w:rPr>
          <w:rFonts w:ascii="Verdana" w:hAnsi="Verdana"/>
        </w:rPr>
        <w:t>is major</w:t>
      </w:r>
      <w:r w:rsidR="00A51D39">
        <w:rPr>
          <w:rFonts w:ascii="Verdana" w:hAnsi="Verdana"/>
        </w:rPr>
        <w:t xml:space="preserve"> area of concern for persons with disabilities. </w:t>
      </w:r>
      <w:r w:rsidR="00DE753B">
        <w:rPr>
          <w:rFonts w:ascii="Verdana" w:hAnsi="Verdana"/>
        </w:rPr>
        <w:t xml:space="preserve">21 percent believed </w:t>
      </w:r>
      <w:r w:rsidR="005569E3">
        <w:rPr>
          <w:rFonts w:ascii="Verdana" w:hAnsi="Verdana"/>
        </w:rPr>
        <w:t>injustice means s</w:t>
      </w:r>
      <w:r w:rsidR="00BD4EF5" w:rsidRPr="00BD4EF5">
        <w:rPr>
          <w:rFonts w:ascii="Verdana" w:hAnsi="Verdana"/>
        </w:rPr>
        <w:t>exual and other forms of violence, abuse, dep</w:t>
      </w:r>
      <w:r w:rsidR="005569E3">
        <w:rPr>
          <w:rFonts w:ascii="Verdana" w:hAnsi="Verdana"/>
        </w:rPr>
        <w:t>rivation of the human rights</w:t>
      </w:r>
      <w:r w:rsidR="00BD4EF5" w:rsidRPr="00BD4EF5">
        <w:rPr>
          <w:rFonts w:ascii="Verdana" w:hAnsi="Verdana"/>
        </w:rPr>
        <w:t xml:space="preserve">, </w:t>
      </w:r>
      <w:r w:rsidR="001D58E2">
        <w:rPr>
          <w:rFonts w:ascii="Verdana" w:hAnsi="Verdana"/>
        </w:rPr>
        <w:t>f</w:t>
      </w:r>
      <w:r w:rsidR="00DE753B">
        <w:rPr>
          <w:rFonts w:ascii="Verdana" w:hAnsi="Verdana"/>
        </w:rPr>
        <w:t xml:space="preserve">orceful behavior. Men and women were equally likely to report knowing injustice. Only 4 respondents from under-represented impaired groups (3 Autism, 1 Deaf-blindness) were able to explain Injustice. Likewise, 16 from physical impairment group, 11 from visually impaired group, 4 from hearing impairment group, 3 from Voice and Speech impairment group and 5 parents were aware on what injustice is. </w:t>
      </w:r>
      <w:r w:rsidR="00B91498">
        <w:rPr>
          <w:rFonts w:ascii="Verdana" w:hAnsi="Verdana"/>
        </w:rPr>
        <w:t xml:space="preserve">19 from Adibasi community, 4 from Dalit, 23 from Khas Arya community, and 1 from Madhesi reported to have understood Injustice. Most (68 percent) of the respondents knew at least some terms under injustice. </w:t>
      </w:r>
      <w:r w:rsidR="006243AA">
        <w:rPr>
          <w:rFonts w:ascii="Verdana" w:hAnsi="Verdana"/>
        </w:rPr>
        <w:t>However, they are not clear on what comes under injustice.</w:t>
      </w:r>
      <w:r w:rsidR="00B221CD">
        <w:rPr>
          <w:rFonts w:ascii="Verdana" w:hAnsi="Verdana"/>
        </w:rPr>
        <w:t xml:space="preserve"> </w:t>
      </w:r>
    </w:p>
    <w:p w14:paraId="05207FC8" w14:textId="77777777" w:rsidR="00B221CD" w:rsidRDefault="00CF4ECC" w:rsidP="00DE753B">
      <w:pPr>
        <w:jc w:val="both"/>
        <w:rPr>
          <w:rFonts w:ascii="Verdana" w:hAnsi="Verdana"/>
        </w:rPr>
      </w:pPr>
      <w:r>
        <w:rPr>
          <w:rFonts w:ascii="Verdana" w:hAnsi="Verdana"/>
        </w:rPr>
        <w:t xml:space="preserve">Only if one is </w:t>
      </w:r>
      <w:r w:rsidR="00B75E62">
        <w:rPr>
          <w:rFonts w:ascii="Verdana" w:hAnsi="Verdana"/>
        </w:rPr>
        <w:t>aware of</w:t>
      </w:r>
      <w:r w:rsidR="00B221CD">
        <w:rPr>
          <w:rFonts w:ascii="Verdana" w:hAnsi="Verdana"/>
        </w:rPr>
        <w:t xml:space="preserve"> injustice, </w:t>
      </w:r>
      <w:r w:rsidR="00B75E62">
        <w:rPr>
          <w:rFonts w:ascii="Verdana" w:hAnsi="Verdana"/>
        </w:rPr>
        <w:t>the person</w:t>
      </w:r>
      <w:r w:rsidR="00466819">
        <w:rPr>
          <w:rFonts w:ascii="Verdana" w:hAnsi="Verdana"/>
        </w:rPr>
        <w:t xml:space="preserve"> will understand justice. In a society that believes</w:t>
      </w:r>
      <w:r w:rsidR="006D26C6">
        <w:rPr>
          <w:rFonts w:ascii="Verdana" w:hAnsi="Verdana"/>
        </w:rPr>
        <w:t xml:space="preserve"> in reconciling</w:t>
      </w:r>
      <w:r w:rsidR="00466819">
        <w:rPr>
          <w:rFonts w:ascii="Verdana" w:hAnsi="Verdana"/>
        </w:rPr>
        <w:t xml:space="preserve"> </w:t>
      </w:r>
      <w:r w:rsidR="006D6201">
        <w:rPr>
          <w:rFonts w:ascii="Verdana" w:hAnsi="Verdana"/>
        </w:rPr>
        <w:t xml:space="preserve">parties in </w:t>
      </w:r>
      <w:r w:rsidR="00466819">
        <w:rPr>
          <w:rFonts w:ascii="Verdana" w:hAnsi="Verdana"/>
        </w:rPr>
        <w:t>incidence of injustice</w:t>
      </w:r>
      <w:r w:rsidR="006D26C6">
        <w:rPr>
          <w:rFonts w:ascii="Verdana" w:hAnsi="Verdana"/>
        </w:rPr>
        <w:t xml:space="preserve">, </w:t>
      </w:r>
      <w:r w:rsidR="00466819">
        <w:rPr>
          <w:rFonts w:ascii="Verdana" w:hAnsi="Verdana"/>
        </w:rPr>
        <w:t xml:space="preserve">it is difficult </w:t>
      </w:r>
      <w:r w:rsidR="00977063">
        <w:rPr>
          <w:rFonts w:ascii="Verdana" w:hAnsi="Verdana"/>
        </w:rPr>
        <w:t xml:space="preserve">for many </w:t>
      </w:r>
      <w:r w:rsidR="00466819">
        <w:rPr>
          <w:rFonts w:ascii="Verdana" w:hAnsi="Verdana"/>
        </w:rPr>
        <w:t>to recognize injustice</w:t>
      </w:r>
      <w:r w:rsidR="006D26C6">
        <w:rPr>
          <w:rFonts w:ascii="Verdana" w:hAnsi="Verdana"/>
        </w:rPr>
        <w:t xml:space="preserve"> and mechanisms </w:t>
      </w:r>
      <w:r w:rsidR="006D6201">
        <w:rPr>
          <w:rFonts w:ascii="Verdana" w:hAnsi="Verdana"/>
        </w:rPr>
        <w:t>to access justice</w:t>
      </w:r>
      <w:r w:rsidR="00466819">
        <w:rPr>
          <w:rFonts w:ascii="Verdana" w:hAnsi="Verdana"/>
        </w:rPr>
        <w:t xml:space="preserve">. </w:t>
      </w:r>
      <w:r w:rsidR="006D6201">
        <w:rPr>
          <w:rFonts w:ascii="Verdana" w:hAnsi="Verdana"/>
        </w:rPr>
        <w:t xml:space="preserve">It is found that </w:t>
      </w:r>
      <w:r w:rsidR="00466819">
        <w:rPr>
          <w:rFonts w:ascii="Verdana" w:hAnsi="Verdana"/>
        </w:rPr>
        <w:t>Persons with disabilities are</w:t>
      </w:r>
      <w:r w:rsidR="00977063">
        <w:rPr>
          <w:rFonts w:ascii="Verdana" w:hAnsi="Verdana"/>
        </w:rPr>
        <w:t xml:space="preserve"> mostly</w:t>
      </w:r>
      <w:r w:rsidR="00466819">
        <w:rPr>
          <w:rFonts w:ascii="Verdana" w:hAnsi="Verdana"/>
        </w:rPr>
        <w:t xml:space="preserve"> unaware of injust</w:t>
      </w:r>
      <w:r w:rsidR="006D6201">
        <w:rPr>
          <w:rFonts w:ascii="Verdana" w:hAnsi="Verdana"/>
        </w:rPr>
        <w:t xml:space="preserve">ice. </w:t>
      </w:r>
    </w:p>
    <w:p w14:paraId="4AD2CBD6" w14:textId="77777777" w:rsidR="004150AC" w:rsidRDefault="004150AC" w:rsidP="007858BE">
      <w:pPr>
        <w:jc w:val="both"/>
        <w:rPr>
          <w:rFonts w:ascii="Verdana" w:hAnsi="Verdana"/>
        </w:rPr>
      </w:pPr>
    </w:p>
    <w:p w14:paraId="13E2A2B7" w14:textId="77777777" w:rsidR="00BD4EF5" w:rsidRPr="00C62330" w:rsidRDefault="00BD4EF5" w:rsidP="007858BE">
      <w:pPr>
        <w:jc w:val="both"/>
        <w:rPr>
          <w:rFonts w:ascii="Verdana" w:hAnsi="Verdana"/>
        </w:rPr>
      </w:pPr>
    </w:p>
    <w:p w14:paraId="78891560" w14:textId="77777777" w:rsidR="007C01A0" w:rsidRPr="007C01A0" w:rsidRDefault="007C01A0" w:rsidP="00A43DAA">
      <w:pPr>
        <w:pStyle w:val="Heading2"/>
        <w:spacing w:before="360" w:after="360"/>
      </w:pPr>
      <w:r>
        <w:t>1.13</w:t>
      </w:r>
      <w:r w:rsidRPr="007C01A0">
        <w:t xml:space="preserve"> Do you know where to file a complaint if you feel that your own family members, neighbors or anyone else has done injustice to you?    </w:t>
      </w:r>
    </w:p>
    <w:p w14:paraId="3E060E58" w14:textId="12F0EFA3" w:rsidR="000235BB" w:rsidRDefault="003B019B" w:rsidP="000235BB">
      <w:pPr>
        <w:pStyle w:val="Caption"/>
        <w:keepNext/>
        <w:jc w:val="both"/>
      </w:pPr>
      <w:fldSimple w:instr=" STYLEREF 1 \s ">
        <w:r w:rsidR="00DD06B9">
          <w:rPr>
            <w:noProof/>
          </w:rPr>
          <w:t>0</w:t>
        </w:r>
      </w:fldSimple>
      <w:r w:rsidR="00242DE2">
        <w:noBreakHyphen/>
      </w:r>
      <w:fldSimple w:instr=" SEQ Table \* ARABIC \s 1 ">
        <w:r w:rsidR="00DD06B9">
          <w:rPr>
            <w:noProof/>
          </w:rPr>
          <w:t>12</w:t>
        </w:r>
      </w:fldSimple>
      <w:r w:rsidR="000235BB">
        <w:t xml:space="preserve"> Level of awareness on existing complaint mechanism</w:t>
      </w:r>
    </w:p>
    <w:p w14:paraId="09611339" w14:textId="77777777" w:rsidR="00C62330" w:rsidRDefault="007C01A0" w:rsidP="00A274C9">
      <w:pPr>
        <w:jc w:val="both"/>
        <w:rPr>
          <w:rFonts w:ascii="Verdana" w:hAnsi="Verdana"/>
        </w:rPr>
      </w:pPr>
      <w:r>
        <w:rPr>
          <w:noProof/>
          <w:lang w:bidi="ne-NP"/>
        </w:rPr>
        <w:drawing>
          <wp:inline distT="0" distB="0" distL="0" distR="0" wp14:anchorId="26F596FA" wp14:editId="36ADB7BB">
            <wp:extent cx="4572000" cy="2743200"/>
            <wp:effectExtent l="0" t="0" r="0" b="0"/>
            <wp:docPr id="26" name="Chart 26" descr="level of information on existing complaint mechanism" title="graph showing level of awareness on existing complaint mechanism"/>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C2B2F98" w14:textId="77777777" w:rsidR="007C01A0" w:rsidRDefault="00502CBF" w:rsidP="007C01A0">
      <w:pPr>
        <w:jc w:val="both"/>
        <w:rPr>
          <w:rFonts w:ascii="Verdana" w:hAnsi="Verdana"/>
        </w:rPr>
      </w:pPr>
      <w:r>
        <w:rPr>
          <w:rFonts w:ascii="Verdana" w:hAnsi="Verdana"/>
        </w:rPr>
        <w:t xml:space="preserve">Majority of the respondents (141 out of 219) reported to </w:t>
      </w:r>
      <w:r w:rsidR="00691E49">
        <w:rPr>
          <w:rFonts w:ascii="Verdana" w:hAnsi="Verdana"/>
        </w:rPr>
        <w:t xml:space="preserve">somewhat </w:t>
      </w:r>
      <w:r>
        <w:rPr>
          <w:rFonts w:ascii="Verdana" w:hAnsi="Verdana"/>
        </w:rPr>
        <w:t xml:space="preserve">know where to file complaint </w:t>
      </w:r>
      <w:r w:rsidR="00F615A0">
        <w:rPr>
          <w:rFonts w:ascii="Verdana" w:hAnsi="Verdana"/>
        </w:rPr>
        <w:t xml:space="preserve">while faced with incidence of </w:t>
      </w:r>
      <w:r>
        <w:rPr>
          <w:rFonts w:ascii="Verdana" w:hAnsi="Verdana"/>
        </w:rPr>
        <w:t>injustic</w:t>
      </w:r>
      <w:r w:rsidR="00B810F5">
        <w:rPr>
          <w:rFonts w:ascii="Verdana" w:hAnsi="Verdana"/>
        </w:rPr>
        <w:t xml:space="preserve">e, whereas </w:t>
      </w:r>
      <w:r w:rsidR="007C01A0" w:rsidRPr="007C01A0">
        <w:rPr>
          <w:rFonts w:ascii="Verdana" w:hAnsi="Verdana"/>
        </w:rPr>
        <w:t>53</w:t>
      </w:r>
      <w:r w:rsidR="00B810F5">
        <w:rPr>
          <w:rFonts w:ascii="Verdana" w:hAnsi="Verdana"/>
        </w:rPr>
        <w:t xml:space="preserve"> out of 219</w:t>
      </w:r>
      <w:r w:rsidR="007C01A0" w:rsidRPr="007C01A0">
        <w:rPr>
          <w:rFonts w:ascii="Verdana" w:hAnsi="Verdana"/>
        </w:rPr>
        <w:t xml:space="preserve"> s</w:t>
      </w:r>
      <w:r w:rsidR="00B810F5">
        <w:rPr>
          <w:rFonts w:ascii="Verdana" w:hAnsi="Verdana"/>
        </w:rPr>
        <w:t xml:space="preserve">aid they know a lot. Amongst 53, 15 from Adibasi janajati community, 4 from dalit, 20 from Khas Arya community and 1 from Madhesi community reported to have known the existing reporting mechanism within the community. However, </w:t>
      </w:r>
      <w:r w:rsidR="007C01A0" w:rsidRPr="007C01A0">
        <w:rPr>
          <w:rFonts w:ascii="Verdana" w:hAnsi="Verdana"/>
        </w:rPr>
        <w:t xml:space="preserve">25 </w:t>
      </w:r>
      <w:r w:rsidR="00B810F5">
        <w:rPr>
          <w:rFonts w:ascii="Verdana" w:hAnsi="Verdana"/>
        </w:rPr>
        <w:t>reported to not know any complaint mechanism in case injustice occurs. It is noted that knowledge on a</w:t>
      </w:r>
      <w:r w:rsidR="00BE6A4D">
        <w:rPr>
          <w:rFonts w:ascii="Verdana" w:hAnsi="Verdana"/>
        </w:rPr>
        <w:t>ccess to justice</w:t>
      </w:r>
      <w:r w:rsidR="00B810F5">
        <w:rPr>
          <w:rFonts w:ascii="Verdana" w:hAnsi="Verdana"/>
        </w:rPr>
        <w:t>/ existing complaint mechanism</w:t>
      </w:r>
      <w:r w:rsidR="00BE6A4D">
        <w:rPr>
          <w:rFonts w:ascii="Verdana" w:hAnsi="Verdana"/>
        </w:rPr>
        <w:t xml:space="preserve"> should be imparted for prevention from </w:t>
      </w:r>
      <w:r w:rsidR="00B810F5">
        <w:rPr>
          <w:rFonts w:ascii="Verdana" w:hAnsi="Verdana"/>
        </w:rPr>
        <w:t>any kind of injustice</w:t>
      </w:r>
      <w:r w:rsidR="00C36D6E">
        <w:rPr>
          <w:rFonts w:ascii="Verdana" w:hAnsi="Verdana"/>
        </w:rPr>
        <w:t xml:space="preserve"> facing person</w:t>
      </w:r>
      <w:r w:rsidR="00764AE4">
        <w:rPr>
          <w:rFonts w:ascii="Verdana" w:hAnsi="Verdana"/>
        </w:rPr>
        <w:t>s</w:t>
      </w:r>
      <w:r w:rsidR="00C36D6E">
        <w:rPr>
          <w:rFonts w:ascii="Verdana" w:hAnsi="Verdana"/>
        </w:rPr>
        <w:t xml:space="preserve"> with disabilities</w:t>
      </w:r>
      <w:r w:rsidR="00BE6A4D">
        <w:rPr>
          <w:rFonts w:ascii="Verdana" w:hAnsi="Verdana"/>
        </w:rPr>
        <w:t xml:space="preserve">. </w:t>
      </w:r>
    </w:p>
    <w:p w14:paraId="4FCDDBC5" w14:textId="77777777" w:rsidR="00691E49" w:rsidRPr="007C01A0" w:rsidRDefault="00691E49" w:rsidP="007C01A0">
      <w:pPr>
        <w:jc w:val="both"/>
        <w:rPr>
          <w:rFonts w:ascii="Verdana" w:hAnsi="Verdana"/>
        </w:rPr>
      </w:pPr>
      <w:r>
        <w:rPr>
          <w:rFonts w:ascii="Verdana" w:hAnsi="Verdana"/>
        </w:rPr>
        <w:t xml:space="preserve">The CRPD committee recommends that the state party strengthen and implement legislation and provide for accessible monitoring and reporting mechanisms to detect, prevent and combat all forms of violence, including sexual violence, against women and girls with disabilities. </w:t>
      </w:r>
    </w:p>
    <w:p w14:paraId="2774F0A8" w14:textId="77777777" w:rsidR="007C01A0" w:rsidRDefault="007C01A0" w:rsidP="00A43DAA">
      <w:pPr>
        <w:pStyle w:val="Heading2"/>
        <w:spacing w:before="240" w:after="360"/>
      </w:pPr>
      <w:r>
        <w:t>1.14</w:t>
      </w:r>
      <w:r w:rsidRPr="00C85622">
        <w:t xml:space="preserve"> </w:t>
      </w:r>
      <w:r w:rsidRPr="007C01A0">
        <w:t>What is advocacy?</w:t>
      </w:r>
    </w:p>
    <w:p w14:paraId="4C411993" w14:textId="6F90749D" w:rsidR="000235BB" w:rsidRDefault="003B019B" w:rsidP="000235BB">
      <w:pPr>
        <w:pStyle w:val="Caption"/>
        <w:keepNext/>
      </w:pPr>
      <w:fldSimple w:instr=" STYLEREF 1 \s ">
        <w:r w:rsidR="00DD06B9">
          <w:rPr>
            <w:noProof/>
          </w:rPr>
          <w:t>0</w:t>
        </w:r>
      </w:fldSimple>
      <w:r w:rsidR="00242DE2">
        <w:noBreakHyphen/>
      </w:r>
      <w:fldSimple w:instr=" SEQ Table \* ARABIC \s 1 ">
        <w:r w:rsidR="00DD06B9">
          <w:rPr>
            <w:noProof/>
          </w:rPr>
          <w:t>13</w:t>
        </w:r>
      </w:fldSimple>
      <w:r w:rsidR="000235BB">
        <w:t xml:space="preserve"> Level of awareness on advocacy</w:t>
      </w:r>
    </w:p>
    <w:p w14:paraId="787EED3F" w14:textId="77777777" w:rsidR="007C01A0" w:rsidRDefault="007C01A0" w:rsidP="007C01A0">
      <w:r>
        <w:rPr>
          <w:noProof/>
          <w:lang w:bidi="ne-NP"/>
        </w:rPr>
        <w:drawing>
          <wp:inline distT="0" distB="0" distL="0" distR="0" wp14:anchorId="416E62A4" wp14:editId="42CB0206">
            <wp:extent cx="4572000" cy="2743200"/>
            <wp:effectExtent l="0" t="0" r="0" b="0"/>
            <wp:docPr id="28" name="Chart 28" descr="The findings are explained in the paragraph below" title="Knowledge on advocacy"/>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86089B7" w14:textId="77777777" w:rsidR="0073373B" w:rsidRDefault="005D3B68" w:rsidP="007C01A0">
      <w:pPr>
        <w:jc w:val="both"/>
        <w:rPr>
          <w:rFonts w:ascii="Verdana" w:hAnsi="Verdana"/>
        </w:rPr>
      </w:pPr>
      <w:r>
        <w:rPr>
          <w:rFonts w:ascii="Verdana" w:hAnsi="Verdana"/>
        </w:rPr>
        <w:t>A significant gap is noted in basic knowledge on Advocacy</w:t>
      </w:r>
      <w:r w:rsidR="00AA6DD2">
        <w:rPr>
          <w:rFonts w:ascii="Verdana" w:hAnsi="Verdana"/>
        </w:rPr>
        <w:t xml:space="preserve"> amongst OPDs</w:t>
      </w:r>
      <w:r>
        <w:rPr>
          <w:rFonts w:ascii="Verdana" w:hAnsi="Verdana"/>
        </w:rPr>
        <w:t xml:space="preserve">. </w:t>
      </w:r>
      <w:r w:rsidR="00F615A0">
        <w:rPr>
          <w:rFonts w:ascii="Verdana" w:hAnsi="Verdana"/>
        </w:rPr>
        <w:t xml:space="preserve">Only </w:t>
      </w:r>
      <w:r w:rsidR="00D534BD">
        <w:rPr>
          <w:rFonts w:ascii="Verdana" w:hAnsi="Verdana"/>
        </w:rPr>
        <w:t>11</w:t>
      </w:r>
      <w:r w:rsidR="00F615A0">
        <w:rPr>
          <w:rFonts w:ascii="Verdana" w:hAnsi="Verdana"/>
        </w:rPr>
        <w:t xml:space="preserve"> percent</w:t>
      </w:r>
      <w:r w:rsidR="00F822D1">
        <w:rPr>
          <w:rFonts w:ascii="Verdana" w:hAnsi="Verdana"/>
        </w:rPr>
        <w:t xml:space="preserve"> consider </w:t>
      </w:r>
      <w:r w:rsidR="003C3DB4">
        <w:rPr>
          <w:rFonts w:ascii="Verdana" w:hAnsi="Verdana"/>
        </w:rPr>
        <w:t xml:space="preserve">advocacy as </w:t>
      </w:r>
      <w:r w:rsidR="00F822D1">
        <w:rPr>
          <w:rFonts w:ascii="Verdana" w:hAnsi="Verdana"/>
        </w:rPr>
        <w:t>an initiation or intervention</w:t>
      </w:r>
      <w:r w:rsidR="003C3DB4" w:rsidRPr="003C3DB4">
        <w:rPr>
          <w:rFonts w:ascii="Verdana" w:hAnsi="Verdana"/>
        </w:rPr>
        <w:t xml:space="preserve"> for positive change </w:t>
      </w:r>
      <w:r w:rsidR="00F822D1">
        <w:rPr>
          <w:rFonts w:ascii="Verdana" w:hAnsi="Verdana"/>
        </w:rPr>
        <w:t xml:space="preserve">in any subject / issue / policy/law or problem and/or to </w:t>
      </w:r>
      <w:r w:rsidR="003C3DB4" w:rsidRPr="003C3DB4">
        <w:rPr>
          <w:rFonts w:ascii="Verdana" w:hAnsi="Verdana"/>
        </w:rPr>
        <w:t>sit down with the concerned body and find a solution</w:t>
      </w:r>
      <w:r w:rsidR="00F822D1">
        <w:rPr>
          <w:rFonts w:ascii="Verdana" w:hAnsi="Verdana"/>
        </w:rPr>
        <w:t xml:space="preserve">. The response had higher percentage of male than female. Based on caste/ethnicity, </w:t>
      </w:r>
      <w:r w:rsidR="00C63562">
        <w:rPr>
          <w:rFonts w:ascii="Verdana" w:hAnsi="Verdana"/>
        </w:rPr>
        <w:t xml:space="preserve">10 from Khas Arya, </w:t>
      </w:r>
      <w:r w:rsidR="00F822D1">
        <w:rPr>
          <w:rFonts w:ascii="Verdana" w:hAnsi="Verdana"/>
        </w:rPr>
        <w:t>7 from Adibasi Janajati, 5 from Dalit, 1 from Madhesi and 1 from Others (Puri)</w:t>
      </w:r>
      <w:r w:rsidR="00C63562">
        <w:rPr>
          <w:rFonts w:ascii="Verdana" w:hAnsi="Verdana"/>
        </w:rPr>
        <w:t xml:space="preserve"> was observed</w:t>
      </w:r>
      <w:r w:rsidR="00F822D1">
        <w:rPr>
          <w:rFonts w:ascii="Verdana" w:hAnsi="Verdana"/>
        </w:rPr>
        <w:t xml:space="preserve">. </w:t>
      </w:r>
      <w:r w:rsidR="0073373B">
        <w:rPr>
          <w:rFonts w:ascii="Verdana" w:hAnsi="Verdana"/>
        </w:rPr>
        <w:t>No response was observed from under-represented impaired groups, however,</w:t>
      </w:r>
      <w:r w:rsidR="00836823">
        <w:rPr>
          <w:rFonts w:ascii="Verdana" w:hAnsi="Verdana"/>
        </w:rPr>
        <w:t xml:space="preserve"> 12 from visual impairment group, 8 from Physical impairment group, 3 from Parent and one from hearing impairment group was noted. </w:t>
      </w:r>
      <w:r w:rsidR="00F822D1">
        <w:rPr>
          <w:rFonts w:ascii="Verdana" w:hAnsi="Verdana"/>
        </w:rPr>
        <w:t>‘Know a little</w:t>
      </w:r>
      <w:r w:rsidR="0073373B">
        <w:rPr>
          <w:rFonts w:ascii="Verdana" w:hAnsi="Verdana"/>
        </w:rPr>
        <w:t>’</w:t>
      </w:r>
      <w:r w:rsidR="00F822D1">
        <w:rPr>
          <w:rFonts w:ascii="Verdana" w:hAnsi="Verdana"/>
        </w:rPr>
        <w:t xml:space="preserve"> </w:t>
      </w:r>
      <w:r w:rsidR="0073373B">
        <w:rPr>
          <w:rFonts w:ascii="Verdana" w:hAnsi="Verdana"/>
        </w:rPr>
        <w:t xml:space="preserve">had </w:t>
      </w:r>
      <w:r w:rsidR="00BE6A4D" w:rsidRPr="00BE6A4D">
        <w:rPr>
          <w:rFonts w:ascii="Verdana" w:hAnsi="Verdana"/>
        </w:rPr>
        <w:t>36</w:t>
      </w:r>
      <w:r w:rsidR="0073373B">
        <w:rPr>
          <w:rFonts w:ascii="Verdana" w:hAnsi="Verdana"/>
        </w:rPr>
        <w:t xml:space="preserve"> percent response and the response </w:t>
      </w:r>
      <w:r w:rsidR="00836823">
        <w:rPr>
          <w:rFonts w:ascii="Verdana" w:hAnsi="Verdana"/>
        </w:rPr>
        <w:t>‘</w:t>
      </w:r>
      <w:r w:rsidR="0073373B">
        <w:rPr>
          <w:rFonts w:ascii="Verdana" w:hAnsi="Verdana"/>
        </w:rPr>
        <w:t>know nothing</w:t>
      </w:r>
      <w:r w:rsidR="00836823">
        <w:rPr>
          <w:rFonts w:ascii="Verdana" w:hAnsi="Verdana"/>
        </w:rPr>
        <w:t>’ had</w:t>
      </w:r>
      <w:r w:rsidR="0073373B">
        <w:rPr>
          <w:rFonts w:ascii="Verdana" w:hAnsi="Verdana"/>
        </w:rPr>
        <w:t xml:space="preserve"> highest </w:t>
      </w:r>
      <w:r w:rsidR="00BE6A4D" w:rsidRPr="00BE6A4D">
        <w:rPr>
          <w:rFonts w:ascii="Verdana" w:hAnsi="Verdana"/>
        </w:rPr>
        <w:t>53</w:t>
      </w:r>
      <w:r w:rsidR="0073373B">
        <w:rPr>
          <w:rFonts w:ascii="Verdana" w:hAnsi="Verdana"/>
        </w:rPr>
        <w:t xml:space="preserve"> percent</w:t>
      </w:r>
      <w:r w:rsidR="00836823">
        <w:rPr>
          <w:rFonts w:ascii="Verdana" w:hAnsi="Verdana"/>
        </w:rPr>
        <w:t xml:space="preserve"> response</w:t>
      </w:r>
      <w:r w:rsidR="0073373B">
        <w:rPr>
          <w:rFonts w:ascii="Verdana" w:hAnsi="Verdana"/>
        </w:rPr>
        <w:t xml:space="preserve"> i.e</w:t>
      </w:r>
      <w:r w:rsidR="00C55127">
        <w:rPr>
          <w:rFonts w:ascii="Verdana" w:hAnsi="Verdana"/>
        </w:rPr>
        <w:t xml:space="preserve">. </w:t>
      </w:r>
      <w:r w:rsidR="007C01A0" w:rsidRPr="007C01A0">
        <w:rPr>
          <w:rFonts w:ascii="Verdana" w:hAnsi="Verdana"/>
        </w:rPr>
        <w:t>24 said they know a lot, 78 said they know a little, 117 said they know nothing</w:t>
      </w:r>
      <w:r w:rsidR="00BE6A4D">
        <w:rPr>
          <w:rFonts w:ascii="Verdana" w:hAnsi="Verdana"/>
        </w:rPr>
        <w:t xml:space="preserve">. </w:t>
      </w:r>
    </w:p>
    <w:p w14:paraId="6A9006D2" w14:textId="77777777" w:rsidR="007C01A0" w:rsidRDefault="00C55127" w:rsidP="007C01A0">
      <w:pPr>
        <w:jc w:val="both"/>
        <w:rPr>
          <w:rFonts w:ascii="Verdana" w:hAnsi="Verdana"/>
        </w:rPr>
      </w:pPr>
      <w:r>
        <w:rPr>
          <w:rFonts w:ascii="Verdana" w:hAnsi="Verdana"/>
        </w:rPr>
        <w:t>Significant portion of the respondents mentioned they do not know what advocacy means</w:t>
      </w:r>
      <w:r w:rsidR="00836823">
        <w:rPr>
          <w:rFonts w:ascii="Verdana" w:hAnsi="Verdana"/>
        </w:rPr>
        <w:t>, with high response from women (83) compared to men (34)</w:t>
      </w:r>
      <w:r w:rsidR="0073373B">
        <w:rPr>
          <w:rFonts w:ascii="Verdana" w:hAnsi="Verdana"/>
        </w:rPr>
        <w:t>. This indicates</w:t>
      </w:r>
      <w:r w:rsidR="00836823">
        <w:rPr>
          <w:rFonts w:ascii="Verdana" w:hAnsi="Verdana"/>
        </w:rPr>
        <w:t xml:space="preserve"> </w:t>
      </w:r>
      <w:r w:rsidR="0073373B">
        <w:rPr>
          <w:rFonts w:ascii="Verdana" w:hAnsi="Verdana"/>
        </w:rPr>
        <w:t xml:space="preserve"> </w:t>
      </w:r>
      <w:r>
        <w:rPr>
          <w:rFonts w:ascii="Verdana" w:hAnsi="Verdana"/>
        </w:rPr>
        <w:t xml:space="preserve"> </w:t>
      </w:r>
      <w:r w:rsidR="00836823">
        <w:rPr>
          <w:rFonts w:ascii="Verdana" w:hAnsi="Verdana"/>
        </w:rPr>
        <w:t>more focused ap</w:t>
      </w:r>
      <w:r w:rsidR="00514098">
        <w:rPr>
          <w:rFonts w:ascii="Verdana" w:hAnsi="Verdana"/>
        </w:rPr>
        <w:t>proach for women is required for better exposure to concepts of advocacy to be better able to deliver</w:t>
      </w:r>
      <w:r w:rsidR="00BE6A4D">
        <w:rPr>
          <w:rFonts w:ascii="Verdana" w:hAnsi="Verdana"/>
        </w:rPr>
        <w:t xml:space="preserve"> disability mandate/ issue in an effective mann</w:t>
      </w:r>
      <w:r w:rsidR="00514098">
        <w:rPr>
          <w:rFonts w:ascii="Verdana" w:hAnsi="Verdana"/>
        </w:rPr>
        <w:t xml:space="preserve">er. Advocacy should be an area of focus </w:t>
      </w:r>
      <w:r w:rsidR="00741DEB">
        <w:rPr>
          <w:rFonts w:ascii="Verdana" w:hAnsi="Verdana"/>
        </w:rPr>
        <w:t>in</w:t>
      </w:r>
      <w:r w:rsidR="00514098">
        <w:rPr>
          <w:rFonts w:ascii="Verdana" w:hAnsi="Verdana"/>
        </w:rPr>
        <w:t xml:space="preserve"> the core capacity</w:t>
      </w:r>
      <w:r w:rsidR="00946AE1">
        <w:rPr>
          <w:rFonts w:ascii="Verdana" w:hAnsi="Verdana"/>
        </w:rPr>
        <w:t xml:space="preserve"> building</w:t>
      </w:r>
      <w:r w:rsidR="00514098">
        <w:rPr>
          <w:rFonts w:ascii="Verdana" w:hAnsi="Verdana"/>
        </w:rPr>
        <w:t xml:space="preserve"> training.</w:t>
      </w:r>
      <w:r w:rsidR="00836823">
        <w:rPr>
          <w:rFonts w:ascii="Verdana" w:hAnsi="Verdana"/>
        </w:rPr>
        <w:t xml:space="preserve"> </w:t>
      </w:r>
    </w:p>
    <w:p w14:paraId="3262A239" w14:textId="77777777" w:rsidR="00CF4ECC" w:rsidRPr="007C01A0" w:rsidRDefault="00977063" w:rsidP="007C01A0">
      <w:pPr>
        <w:jc w:val="both"/>
        <w:rPr>
          <w:rFonts w:ascii="Verdana" w:hAnsi="Verdana"/>
        </w:rPr>
      </w:pPr>
      <w:r>
        <w:rPr>
          <w:rFonts w:ascii="Verdana" w:hAnsi="Verdana"/>
        </w:rPr>
        <w:t>Advocacy is carried to promote and e</w:t>
      </w:r>
      <w:r w:rsidR="009C58B2">
        <w:rPr>
          <w:rFonts w:ascii="Verdana" w:hAnsi="Verdana"/>
        </w:rPr>
        <w:t>stablish rights, the rights enshrined in the constitution and other important legal instruments.</w:t>
      </w:r>
      <w:r>
        <w:rPr>
          <w:rFonts w:ascii="Verdana" w:hAnsi="Verdana"/>
        </w:rPr>
        <w:t xml:space="preserve"> It is evident from above that most of the respondents are unaware of existing legal instruments, policies, services and privileges available for persons with disabilities. Why</w:t>
      </w:r>
      <w:r w:rsidR="009C58B2">
        <w:rPr>
          <w:rFonts w:ascii="Verdana" w:hAnsi="Verdana"/>
        </w:rPr>
        <w:t xml:space="preserve"> carry</w:t>
      </w:r>
      <w:r w:rsidR="00ED51E9">
        <w:rPr>
          <w:rFonts w:ascii="Verdana" w:hAnsi="Verdana"/>
        </w:rPr>
        <w:t xml:space="preserve"> advocacy can be a</w:t>
      </w:r>
      <w:r w:rsidR="0015226C">
        <w:rPr>
          <w:rFonts w:ascii="Verdana" w:hAnsi="Verdana"/>
        </w:rPr>
        <w:t xml:space="preserve"> question when the basis for</w:t>
      </w:r>
      <w:r>
        <w:rPr>
          <w:rFonts w:ascii="Verdana" w:hAnsi="Verdana"/>
        </w:rPr>
        <w:t xml:space="preserve"> advocacy is unknown to many respondents.</w:t>
      </w:r>
      <w:r w:rsidR="00ED51E9">
        <w:rPr>
          <w:rFonts w:ascii="Verdana" w:hAnsi="Verdana"/>
        </w:rPr>
        <w:t xml:space="preserve">  </w:t>
      </w:r>
    </w:p>
    <w:p w14:paraId="0CF628D2" w14:textId="77777777" w:rsidR="007C01A0" w:rsidRPr="007C01A0" w:rsidRDefault="007C01A0" w:rsidP="00A43DAA">
      <w:pPr>
        <w:pStyle w:val="Heading2"/>
        <w:spacing w:before="240" w:after="240"/>
      </w:pPr>
      <w:r w:rsidRPr="007C01A0">
        <w:t>1.15 Do you know how advocacy is done?</w:t>
      </w:r>
    </w:p>
    <w:p w14:paraId="5A88B809" w14:textId="5E64F193" w:rsidR="000235BB" w:rsidRDefault="003B019B" w:rsidP="000235BB">
      <w:pPr>
        <w:pStyle w:val="Caption"/>
        <w:keepNext/>
      </w:pPr>
      <w:fldSimple w:instr=" STYLEREF 1 \s ">
        <w:r w:rsidR="00DD06B9">
          <w:rPr>
            <w:noProof/>
          </w:rPr>
          <w:t>0</w:t>
        </w:r>
      </w:fldSimple>
      <w:r w:rsidR="00242DE2">
        <w:noBreakHyphen/>
      </w:r>
      <w:fldSimple w:instr=" SEQ Table \* ARABIC \s 1 ">
        <w:r w:rsidR="00DD06B9">
          <w:rPr>
            <w:noProof/>
          </w:rPr>
          <w:t>14</w:t>
        </w:r>
      </w:fldSimple>
      <w:r w:rsidR="000235BB">
        <w:t>: Awareness on process/steps of advocacy disaggregated by province</w:t>
      </w:r>
    </w:p>
    <w:p w14:paraId="4A091081" w14:textId="77777777" w:rsidR="007C01A0" w:rsidRDefault="006833D6" w:rsidP="007C01A0">
      <w:r>
        <w:rPr>
          <w:noProof/>
          <w:lang w:bidi="ne-NP"/>
        </w:rPr>
        <w:drawing>
          <wp:inline distT="0" distB="0" distL="0" distR="0" wp14:anchorId="01196EDC" wp14:editId="08C57B2A">
            <wp:extent cx="4572000" cy="2743200"/>
            <wp:effectExtent l="0" t="0" r="0" b="0"/>
            <wp:docPr id="29" name="Chart 29" descr="The findings are explained in the paragraph below," title="level of awareness on advocacy steps/process expressed through 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8CAF988" w14:textId="77777777" w:rsidR="006833D6" w:rsidRDefault="00946AE1" w:rsidP="006833D6">
      <w:pPr>
        <w:jc w:val="both"/>
        <w:rPr>
          <w:rFonts w:ascii="Verdana" w:hAnsi="Verdana"/>
        </w:rPr>
      </w:pPr>
      <w:r>
        <w:rPr>
          <w:rFonts w:ascii="Verdana" w:hAnsi="Verdana"/>
        </w:rPr>
        <w:t>A higher response is seen in the ‘Know nothing’ side. As illustrated by the above data, majority of 89 percent somewhat or completely do not understand what advocacy is. This indicates better exposure is needed firstly on concepts of advocacy and on carrying the advocacy works. Around 90 percent somewhat or completely do not understand how advocacy can be done.</w:t>
      </w:r>
    </w:p>
    <w:p w14:paraId="7DD3B9FC" w14:textId="77777777" w:rsidR="009C58B2" w:rsidRPr="006833D6" w:rsidRDefault="001B6D86" w:rsidP="006833D6">
      <w:pPr>
        <w:jc w:val="both"/>
        <w:rPr>
          <w:rFonts w:ascii="Verdana" w:hAnsi="Verdana"/>
        </w:rPr>
      </w:pPr>
      <w:r>
        <w:rPr>
          <w:rFonts w:ascii="Verdana" w:hAnsi="Verdana"/>
        </w:rPr>
        <w:t>OPDs</w:t>
      </w:r>
      <w:r w:rsidR="00936E34">
        <w:rPr>
          <w:rFonts w:ascii="Verdana" w:hAnsi="Verdana"/>
        </w:rPr>
        <w:t xml:space="preserve"> approach local authorities </w:t>
      </w:r>
      <w:r>
        <w:rPr>
          <w:rFonts w:ascii="Verdana" w:hAnsi="Verdana"/>
        </w:rPr>
        <w:t xml:space="preserve">but they have not been able to deliver well, as </w:t>
      </w:r>
      <w:r w:rsidR="00936E34">
        <w:rPr>
          <w:rFonts w:ascii="Verdana" w:hAnsi="Verdana"/>
        </w:rPr>
        <w:t>advocac</w:t>
      </w:r>
      <w:r>
        <w:rPr>
          <w:rFonts w:ascii="Verdana" w:hAnsi="Verdana"/>
        </w:rPr>
        <w:t>y is not a one-time or an</w:t>
      </w:r>
      <w:r w:rsidR="00936E34">
        <w:rPr>
          <w:rFonts w:ascii="Verdana" w:hAnsi="Verdana"/>
        </w:rPr>
        <w:t xml:space="preserve"> easy process. </w:t>
      </w:r>
      <w:r w:rsidR="00447BB0">
        <w:rPr>
          <w:rFonts w:ascii="Verdana" w:hAnsi="Verdana"/>
        </w:rPr>
        <w:t xml:space="preserve">There are different steps to advocacy. </w:t>
      </w:r>
      <w:r w:rsidR="00936E34">
        <w:rPr>
          <w:rFonts w:ascii="Verdana" w:hAnsi="Verdana"/>
        </w:rPr>
        <w:t>Media mobilization, pressurizing, issuance of notes/p</w:t>
      </w:r>
      <w:r>
        <w:rPr>
          <w:rFonts w:ascii="Verdana" w:hAnsi="Verdana"/>
        </w:rPr>
        <w:t>aper/letters are the most common advocacy methods used</w:t>
      </w:r>
      <w:r w:rsidR="00936E34">
        <w:rPr>
          <w:rFonts w:ascii="Verdana" w:hAnsi="Verdana"/>
        </w:rPr>
        <w:t xml:space="preserve">. </w:t>
      </w:r>
      <w:r>
        <w:rPr>
          <w:rFonts w:ascii="Verdana" w:hAnsi="Verdana"/>
        </w:rPr>
        <w:t>However, w</w:t>
      </w:r>
      <w:r w:rsidR="00936E34">
        <w:rPr>
          <w:rFonts w:ascii="Verdana" w:hAnsi="Verdana"/>
        </w:rPr>
        <w:t xml:space="preserve">hen respondents are not </w:t>
      </w:r>
      <w:r w:rsidR="00BE0057">
        <w:rPr>
          <w:rFonts w:ascii="Verdana" w:hAnsi="Verdana"/>
        </w:rPr>
        <w:t>well informed</w:t>
      </w:r>
      <w:r w:rsidR="00936E34">
        <w:rPr>
          <w:rFonts w:ascii="Verdana" w:hAnsi="Verdana"/>
        </w:rPr>
        <w:t xml:space="preserve"> on </w:t>
      </w:r>
      <w:r w:rsidR="006A5440">
        <w:rPr>
          <w:rFonts w:ascii="Verdana" w:hAnsi="Verdana"/>
        </w:rPr>
        <w:t xml:space="preserve">existing </w:t>
      </w:r>
      <w:r w:rsidR="00936E34">
        <w:rPr>
          <w:rFonts w:ascii="Verdana" w:hAnsi="Verdana"/>
        </w:rPr>
        <w:t xml:space="preserve">special services </w:t>
      </w:r>
      <w:r w:rsidR="006A5440">
        <w:rPr>
          <w:rFonts w:ascii="Verdana" w:hAnsi="Verdana"/>
        </w:rPr>
        <w:t xml:space="preserve">provided </w:t>
      </w:r>
      <w:r>
        <w:rPr>
          <w:rFonts w:ascii="Verdana" w:hAnsi="Verdana"/>
        </w:rPr>
        <w:t xml:space="preserve">by </w:t>
      </w:r>
      <w:r w:rsidR="006A5440">
        <w:rPr>
          <w:rFonts w:ascii="Verdana" w:hAnsi="Verdana"/>
        </w:rPr>
        <w:t>the nation</w:t>
      </w:r>
      <w:r>
        <w:rPr>
          <w:rFonts w:ascii="Verdana" w:hAnsi="Verdana"/>
        </w:rPr>
        <w:t>,</w:t>
      </w:r>
      <w:r w:rsidR="00936E34">
        <w:rPr>
          <w:rFonts w:ascii="Verdana" w:hAnsi="Verdana"/>
        </w:rPr>
        <w:t xml:space="preserve"> steps </w:t>
      </w:r>
      <w:r>
        <w:rPr>
          <w:rFonts w:ascii="Verdana" w:hAnsi="Verdana"/>
        </w:rPr>
        <w:t>to</w:t>
      </w:r>
      <w:r w:rsidR="00936E34">
        <w:rPr>
          <w:rFonts w:ascii="Verdana" w:hAnsi="Verdana"/>
        </w:rPr>
        <w:t xml:space="preserve"> advocacy can be </w:t>
      </w:r>
      <w:r>
        <w:rPr>
          <w:rFonts w:ascii="Verdana" w:hAnsi="Verdana"/>
        </w:rPr>
        <w:t>unserviceable</w:t>
      </w:r>
      <w:r w:rsidR="00936E34">
        <w:rPr>
          <w:rFonts w:ascii="Verdana" w:hAnsi="Verdana"/>
        </w:rPr>
        <w:t>. Th</w:t>
      </w:r>
      <w:r w:rsidR="00447BB0">
        <w:rPr>
          <w:rFonts w:ascii="Verdana" w:hAnsi="Verdana"/>
        </w:rPr>
        <w:t xml:space="preserve">erefore, </w:t>
      </w:r>
      <w:r w:rsidR="00936E34">
        <w:rPr>
          <w:rFonts w:ascii="Verdana" w:hAnsi="Verdana"/>
        </w:rPr>
        <w:t>approaches/methods to advocacy</w:t>
      </w:r>
      <w:r w:rsidR="00F26A56">
        <w:rPr>
          <w:rFonts w:ascii="Verdana" w:hAnsi="Verdana"/>
        </w:rPr>
        <w:t xml:space="preserve"> may not be a</w:t>
      </w:r>
      <w:r w:rsidR="00447BB0">
        <w:rPr>
          <w:rFonts w:ascii="Verdana" w:hAnsi="Verdana"/>
        </w:rPr>
        <w:t xml:space="preserve"> subject of </w:t>
      </w:r>
      <w:r w:rsidR="00096D9B">
        <w:rPr>
          <w:rFonts w:ascii="Verdana" w:hAnsi="Verdana"/>
        </w:rPr>
        <w:t>conc</w:t>
      </w:r>
      <w:r w:rsidR="00B20356">
        <w:rPr>
          <w:rFonts w:ascii="Verdana" w:hAnsi="Verdana"/>
        </w:rPr>
        <w:t>ern as most respondents are found</w:t>
      </w:r>
      <w:r w:rsidR="00096D9B">
        <w:rPr>
          <w:rFonts w:ascii="Verdana" w:hAnsi="Verdana"/>
        </w:rPr>
        <w:t xml:space="preserve"> to be unaware of available services.</w:t>
      </w:r>
      <w:r w:rsidR="00447BB0">
        <w:rPr>
          <w:rFonts w:ascii="Verdana" w:hAnsi="Verdana"/>
        </w:rPr>
        <w:t xml:space="preserve"> </w:t>
      </w:r>
    </w:p>
    <w:p w14:paraId="3E92E1BF" w14:textId="77777777" w:rsidR="006833D6" w:rsidRDefault="006833D6" w:rsidP="00A43DAA">
      <w:pPr>
        <w:pStyle w:val="Heading2"/>
        <w:spacing w:before="240" w:after="360"/>
      </w:pPr>
      <w:r w:rsidRPr="006833D6">
        <w:t>1.16. Do you know what a DPO or an organization / group run by a person with a disability is and what it does?</w:t>
      </w:r>
    </w:p>
    <w:p w14:paraId="23EB3720" w14:textId="2D1D9A2E" w:rsidR="00341258" w:rsidRDefault="003B019B" w:rsidP="00341258">
      <w:pPr>
        <w:pStyle w:val="Caption"/>
        <w:keepNext/>
        <w:jc w:val="both"/>
      </w:pPr>
      <w:fldSimple w:instr=" STYLEREF 1 \s ">
        <w:r w:rsidR="00DD06B9">
          <w:rPr>
            <w:noProof/>
          </w:rPr>
          <w:t>0</w:t>
        </w:r>
      </w:fldSimple>
      <w:r w:rsidR="00242DE2">
        <w:noBreakHyphen/>
      </w:r>
      <w:fldSimple w:instr=" SEQ Table \* ARABIC \s 1 ">
        <w:r w:rsidR="00DD06B9">
          <w:rPr>
            <w:noProof/>
          </w:rPr>
          <w:t>15</w:t>
        </w:r>
      </w:fldSimple>
      <w:r w:rsidR="00341258">
        <w:t>: Respondents level of awareness on DPO and its work</w:t>
      </w:r>
    </w:p>
    <w:p w14:paraId="11AE9F32" w14:textId="77777777" w:rsidR="006833D6" w:rsidRDefault="006833D6" w:rsidP="006833D6">
      <w:pPr>
        <w:jc w:val="both"/>
        <w:rPr>
          <w:rFonts w:ascii="Verdana" w:hAnsi="Verdana"/>
        </w:rPr>
      </w:pPr>
      <w:r>
        <w:rPr>
          <w:noProof/>
          <w:lang w:bidi="ne-NP"/>
        </w:rPr>
        <w:drawing>
          <wp:inline distT="0" distB="0" distL="0" distR="0" wp14:anchorId="75AA6A17" wp14:editId="25B4E2F4">
            <wp:extent cx="4572000" cy="2743200"/>
            <wp:effectExtent l="0" t="0" r="0" b="0"/>
            <wp:docPr id="30" name="Chart 30" descr="The findings are explained in the paragraph below" title="level of awareness on what is OPD/ its roles"/>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31DE919" w14:textId="77777777" w:rsidR="004639E4" w:rsidRDefault="00F4392D" w:rsidP="006833D6">
      <w:pPr>
        <w:jc w:val="both"/>
        <w:rPr>
          <w:rFonts w:ascii="Verdana" w:hAnsi="Verdana"/>
        </w:rPr>
      </w:pPr>
      <w:r>
        <w:rPr>
          <w:rFonts w:ascii="Verdana" w:hAnsi="Verdana"/>
        </w:rPr>
        <w:t xml:space="preserve">Women were much less likely to know about DPO and its functions, with 58 percent saying somewhat yes or completely no. It was noted that </w:t>
      </w:r>
      <w:r w:rsidR="00B64DB6" w:rsidRPr="00B64DB6">
        <w:rPr>
          <w:rFonts w:ascii="Verdana" w:hAnsi="Verdana"/>
        </w:rPr>
        <w:t>23</w:t>
      </w:r>
      <w:r>
        <w:rPr>
          <w:rFonts w:ascii="Verdana" w:hAnsi="Verdana"/>
        </w:rPr>
        <w:t xml:space="preserve"> percent</w:t>
      </w:r>
      <w:r w:rsidR="00B64DB6" w:rsidRPr="00B64DB6">
        <w:rPr>
          <w:rFonts w:ascii="Verdana" w:hAnsi="Verdana"/>
        </w:rPr>
        <w:t xml:space="preserve"> strongly </w:t>
      </w:r>
      <w:r>
        <w:rPr>
          <w:rFonts w:ascii="Verdana" w:hAnsi="Verdana"/>
        </w:rPr>
        <w:t xml:space="preserve">understood </w:t>
      </w:r>
      <w:r w:rsidR="00B64DB6" w:rsidRPr="00B64DB6">
        <w:rPr>
          <w:rFonts w:ascii="Verdana" w:hAnsi="Verdana"/>
        </w:rPr>
        <w:t>DPO roles and responsibilities</w:t>
      </w:r>
      <w:r>
        <w:rPr>
          <w:rFonts w:ascii="Verdana" w:hAnsi="Verdana"/>
        </w:rPr>
        <w:t xml:space="preserve">. </w:t>
      </w:r>
      <w:r w:rsidR="00FA1EA8">
        <w:rPr>
          <w:rFonts w:ascii="Verdana" w:hAnsi="Verdana"/>
        </w:rPr>
        <w:t xml:space="preserve">Amongst, 23 percent respondents, </w:t>
      </w:r>
      <w:r w:rsidR="00747867">
        <w:rPr>
          <w:rFonts w:ascii="Verdana" w:hAnsi="Verdana"/>
        </w:rPr>
        <w:t>3</w:t>
      </w:r>
      <w:r>
        <w:rPr>
          <w:rFonts w:ascii="Verdana" w:hAnsi="Verdana"/>
        </w:rPr>
        <w:t xml:space="preserve"> from under-represented impaired groups</w:t>
      </w:r>
      <w:r w:rsidR="00747867">
        <w:rPr>
          <w:rFonts w:ascii="Verdana" w:hAnsi="Verdana"/>
        </w:rPr>
        <w:t xml:space="preserve"> (2 deaf-blind 1 Hemophilia)</w:t>
      </w:r>
      <w:r>
        <w:rPr>
          <w:rFonts w:ascii="Verdana" w:hAnsi="Verdana"/>
        </w:rPr>
        <w:t>,</w:t>
      </w:r>
      <w:r w:rsidR="00747867">
        <w:rPr>
          <w:rFonts w:ascii="Verdana" w:hAnsi="Verdana"/>
        </w:rPr>
        <w:t xml:space="preserve"> 2 from hearing impairment, 18 from physical impairment, 17 from visual impairment, 4 from voice and speech, 7 from Parent reported to have known DPOs</w:t>
      </w:r>
      <w:r w:rsidR="00FA1EA8">
        <w:rPr>
          <w:rFonts w:ascii="Verdana" w:hAnsi="Verdana"/>
        </w:rPr>
        <w:t xml:space="preserve"> work</w:t>
      </w:r>
      <w:r w:rsidR="00747867">
        <w:rPr>
          <w:rFonts w:ascii="Verdana" w:hAnsi="Verdana"/>
        </w:rPr>
        <w:t xml:space="preserve">. </w:t>
      </w:r>
      <w:r w:rsidR="00FA1EA8">
        <w:rPr>
          <w:rFonts w:ascii="Verdana" w:hAnsi="Verdana"/>
        </w:rPr>
        <w:t xml:space="preserve">Likewise, </w:t>
      </w:r>
      <w:r w:rsidR="00747867">
        <w:rPr>
          <w:rFonts w:ascii="Verdana" w:hAnsi="Verdana"/>
        </w:rPr>
        <w:t xml:space="preserve">31 from Khas Arya community, 12 from Adibasi Janajati, </w:t>
      </w:r>
      <w:r w:rsidR="00D50E3D">
        <w:rPr>
          <w:rFonts w:ascii="Verdana" w:hAnsi="Verdana"/>
        </w:rPr>
        <w:t xml:space="preserve">4 from Dalit, 3 from Madhesi and 1 from Others (Puri) reported to apprehend DPOs roles and responsibilities. </w:t>
      </w:r>
      <w:r w:rsidR="00747867">
        <w:rPr>
          <w:rFonts w:ascii="Verdana" w:hAnsi="Verdana"/>
        </w:rPr>
        <w:t>M</w:t>
      </w:r>
      <w:r w:rsidR="00B605AC">
        <w:rPr>
          <w:rFonts w:ascii="Verdana" w:hAnsi="Verdana"/>
        </w:rPr>
        <w:t>ore male (31) th</w:t>
      </w:r>
      <w:r w:rsidR="00D50E3D">
        <w:rPr>
          <w:rFonts w:ascii="Verdana" w:hAnsi="Verdana"/>
        </w:rPr>
        <w:t>an female (20) reported to know DPOs</w:t>
      </w:r>
      <w:r w:rsidR="00B605AC">
        <w:rPr>
          <w:rFonts w:ascii="Verdana" w:hAnsi="Verdana"/>
        </w:rPr>
        <w:t xml:space="preserve"> well. </w:t>
      </w:r>
      <w:r w:rsidR="00FA1EA8">
        <w:rPr>
          <w:rFonts w:ascii="Verdana" w:hAnsi="Verdana"/>
        </w:rPr>
        <w:t xml:space="preserve">Additionally, </w:t>
      </w:r>
      <w:r w:rsidR="00B64DB6" w:rsidRPr="00B64DB6">
        <w:rPr>
          <w:rFonts w:ascii="Verdana" w:hAnsi="Verdana"/>
        </w:rPr>
        <w:t>54</w:t>
      </w:r>
      <w:r w:rsidR="00FA1EA8">
        <w:rPr>
          <w:rFonts w:ascii="Verdana" w:hAnsi="Verdana"/>
        </w:rPr>
        <w:t xml:space="preserve"> percent</w:t>
      </w:r>
      <w:r w:rsidR="00B64DB6" w:rsidRPr="00B64DB6">
        <w:rPr>
          <w:rFonts w:ascii="Verdana" w:hAnsi="Verdana"/>
        </w:rPr>
        <w:t xml:space="preserve"> said they know a little, whereas 23</w:t>
      </w:r>
      <w:r w:rsidR="00FA1EA8">
        <w:rPr>
          <w:rFonts w:ascii="Verdana" w:hAnsi="Verdana"/>
        </w:rPr>
        <w:t xml:space="preserve"> percent</w:t>
      </w:r>
      <w:r w:rsidR="00B64DB6" w:rsidRPr="00B64DB6">
        <w:rPr>
          <w:rFonts w:ascii="Verdana" w:hAnsi="Verdana"/>
        </w:rPr>
        <w:t xml:space="preserve"> said they know nothing</w:t>
      </w:r>
      <w:r w:rsidR="00B64DB6">
        <w:rPr>
          <w:rFonts w:ascii="Verdana" w:hAnsi="Verdana"/>
        </w:rPr>
        <w:t xml:space="preserve">. </w:t>
      </w:r>
    </w:p>
    <w:p w14:paraId="5D845D2A" w14:textId="77777777" w:rsidR="006833D6" w:rsidRPr="006833D6" w:rsidRDefault="004639E4" w:rsidP="006833D6">
      <w:pPr>
        <w:jc w:val="both"/>
        <w:rPr>
          <w:rFonts w:ascii="Verdana" w:hAnsi="Verdana"/>
        </w:rPr>
      </w:pPr>
      <w:r>
        <w:rPr>
          <w:rFonts w:ascii="Verdana" w:hAnsi="Verdana"/>
        </w:rPr>
        <w:t xml:space="preserve">OPD movement in the federal system is still disorganized. Due to shortage of financial resources, lack of coordination with provincial and local authorities many OPDs are not able to work as effectively. </w:t>
      </w:r>
      <w:r w:rsidR="00846E1D">
        <w:rPr>
          <w:rFonts w:ascii="Verdana" w:hAnsi="Verdana"/>
        </w:rPr>
        <w:t>Moreover, s</w:t>
      </w:r>
      <w:r>
        <w:rPr>
          <w:rFonts w:ascii="Verdana" w:hAnsi="Verdana"/>
        </w:rPr>
        <w:t xml:space="preserve">ome </w:t>
      </w:r>
      <w:r w:rsidR="00846E1D">
        <w:rPr>
          <w:rFonts w:ascii="Verdana" w:hAnsi="Verdana"/>
        </w:rPr>
        <w:t>OPDs are not able to</w:t>
      </w:r>
      <w:r>
        <w:rPr>
          <w:rFonts w:ascii="Verdana" w:hAnsi="Verdana"/>
        </w:rPr>
        <w:t xml:space="preserve"> conduct general assembly, </w:t>
      </w:r>
      <w:r w:rsidR="00846E1D">
        <w:rPr>
          <w:rFonts w:ascii="Verdana" w:hAnsi="Verdana"/>
        </w:rPr>
        <w:t>regular meetings</w:t>
      </w:r>
      <w:r>
        <w:rPr>
          <w:rFonts w:ascii="Verdana" w:hAnsi="Verdana"/>
        </w:rPr>
        <w:t xml:space="preserve">. This has </w:t>
      </w:r>
      <w:r w:rsidR="00846E1D">
        <w:rPr>
          <w:rFonts w:ascii="Verdana" w:hAnsi="Verdana"/>
        </w:rPr>
        <w:t>hi</w:t>
      </w:r>
      <w:r>
        <w:rPr>
          <w:rFonts w:ascii="Verdana" w:hAnsi="Verdana"/>
        </w:rPr>
        <w:t xml:space="preserve">ndered the understanding of role and responsibilities of OPD. </w:t>
      </w:r>
    </w:p>
    <w:p w14:paraId="39F7027A" w14:textId="77777777" w:rsidR="006833D6" w:rsidRPr="006833D6" w:rsidRDefault="006833D6" w:rsidP="00A43DAA">
      <w:pPr>
        <w:pStyle w:val="Heading2"/>
        <w:spacing w:before="240" w:after="360"/>
      </w:pPr>
      <w:r w:rsidRPr="006833D6">
        <w:t>1.17. What kind of organization is National Federation of the Disabled Nepal and what it does?</w:t>
      </w:r>
    </w:p>
    <w:p w14:paraId="5426E394" w14:textId="4231ABA3" w:rsidR="00341258" w:rsidRDefault="003B019B" w:rsidP="00341258">
      <w:pPr>
        <w:pStyle w:val="Caption"/>
        <w:keepNext/>
        <w:jc w:val="both"/>
      </w:pPr>
      <w:fldSimple w:instr=" STYLEREF 1 \s ">
        <w:r w:rsidR="00DD06B9">
          <w:rPr>
            <w:noProof/>
          </w:rPr>
          <w:t>0</w:t>
        </w:r>
      </w:fldSimple>
      <w:r w:rsidR="00242DE2">
        <w:noBreakHyphen/>
      </w:r>
      <w:fldSimple w:instr=" SEQ Table \* ARABIC \s 1 ">
        <w:r w:rsidR="00DD06B9">
          <w:rPr>
            <w:noProof/>
          </w:rPr>
          <w:t>16</w:t>
        </w:r>
      </w:fldSimple>
      <w:r w:rsidR="00341258">
        <w:t>: Respondents perception towards NFDN and its roles/responsibilities</w:t>
      </w:r>
    </w:p>
    <w:p w14:paraId="72F575C3" w14:textId="77777777" w:rsidR="006833D6" w:rsidRPr="006833D6" w:rsidRDefault="006833D6" w:rsidP="006833D6">
      <w:pPr>
        <w:jc w:val="both"/>
        <w:rPr>
          <w:rFonts w:ascii="Verdana" w:hAnsi="Verdana"/>
        </w:rPr>
      </w:pPr>
      <w:r>
        <w:rPr>
          <w:noProof/>
          <w:lang w:bidi="ne-NP"/>
        </w:rPr>
        <w:drawing>
          <wp:inline distT="0" distB="0" distL="0" distR="0" wp14:anchorId="27736204" wp14:editId="1083EFD9">
            <wp:extent cx="4572000" cy="2743200"/>
            <wp:effectExtent l="0" t="0" r="0" b="0"/>
            <wp:docPr id="31" name="Chart 31" descr="Respondents perception towards NFDN. The findings are explained in the paragraph below" title="Perception towards NFDN explained in 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DB3A13E" w14:textId="77777777" w:rsidR="00FA1EA8" w:rsidRDefault="00FA1EA8" w:rsidP="006833D6">
      <w:pPr>
        <w:jc w:val="both"/>
        <w:rPr>
          <w:rFonts w:ascii="Verdana" w:hAnsi="Verdana"/>
        </w:rPr>
      </w:pPr>
      <w:r>
        <w:rPr>
          <w:rFonts w:ascii="Verdana" w:hAnsi="Verdana"/>
        </w:rPr>
        <w:t>More men (33 out of 219) than women (20)</w:t>
      </w:r>
      <w:r w:rsidR="00D4290C">
        <w:rPr>
          <w:rFonts w:ascii="Verdana" w:hAnsi="Verdana"/>
        </w:rPr>
        <w:t xml:space="preserve"> kne</w:t>
      </w:r>
      <w:r>
        <w:rPr>
          <w:rFonts w:ascii="Verdana" w:hAnsi="Verdana"/>
        </w:rPr>
        <w:t xml:space="preserve">w NFDN well. Likewise 17 from Gandaki, 13 from Karnali, and 23 from Province 1 </w:t>
      </w:r>
      <w:r w:rsidR="00D4290C">
        <w:rPr>
          <w:rFonts w:ascii="Verdana" w:hAnsi="Verdana"/>
        </w:rPr>
        <w:t>reported to know NFDN w</w:t>
      </w:r>
      <w:r>
        <w:rPr>
          <w:rFonts w:ascii="Verdana" w:hAnsi="Verdana"/>
        </w:rPr>
        <w:t>ell.</w:t>
      </w:r>
      <w:r w:rsidR="00D4290C">
        <w:rPr>
          <w:rFonts w:ascii="Verdana" w:hAnsi="Verdana"/>
        </w:rPr>
        <w:t xml:space="preserve"> </w:t>
      </w:r>
    </w:p>
    <w:p w14:paraId="7F3D9479" w14:textId="77777777" w:rsidR="00C345F1" w:rsidRDefault="006833D6" w:rsidP="006833D6">
      <w:pPr>
        <w:jc w:val="both"/>
        <w:rPr>
          <w:rFonts w:ascii="Verdana" w:hAnsi="Verdana"/>
        </w:rPr>
      </w:pPr>
      <w:r w:rsidRPr="006833D6">
        <w:rPr>
          <w:rFonts w:ascii="Verdana" w:hAnsi="Verdana"/>
        </w:rPr>
        <w:t>24</w:t>
      </w:r>
      <w:r w:rsidR="00D4290C">
        <w:rPr>
          <w:rFonts w:ascii="Verdana" w:hAnsi="Verdana"/>
        </w:rPr>
        <w:t xml:space="preserve"> percent of respondents </w:t>
      </w:r>
      <w:r w:rsidRPr="006833D6">
        <w:rPr>
          <w:rFonts w:ascii="Verdana" w:hAnsi="Verdana"/>
        </w:rPr>
        <w:t xml:space="preserve">said </w:t>
      </w:r>
      <w:r w:rsidR="00D4290C">
        <w:rPr>
          <w:rFonts w:ascii="Verdana" w:hAnsi="Verdana"/>
        </w:rPr>
        <w:t xml:space="preserve">NFDN is an umbrella organization of DPOs working in the disability sector, which </w:t>
      </w:r>
      <w:r w:rsidR="008379CB">
        <w:rPr>
          <w:rFonts w:ascii="Verdana" w:hAnsi="Verdana"/>
        </w:rPr>
        <w:t>is also of non-political and not-for</w:t>
      </w:r>
      <w:r w:rsidR="00D4290C">
        <w:rPr>
          <w:rFonts w:ascii="Verdana" w:hAnsi="Verdana"/>
        </w:rPr>
        <w:t>-profit characteristics.</w:t>
      </w:r>
      <w:r w:rsidRPr="006833D6">
        <w:rPr>
          <w:rFonts w:ascii="Verdana" w:hAnsi="Verdana"/>
        </w:rPr>
        <w:t xml:space="preserve"> </w:t>
      </w:r>
      <w:r w:rsidR="00D4290C">
        <w:rPr>
          <w:rFonts w:ascii="Verdana" w:hAnsi="Verdana"/>
        </w:rPr>
        <w:t xml:space="preserve">It works to promote protect rights of persons with disabilities through strategic interventions such as awareness, advocacy &amp; lobbying, </w:t>
      </w:r>
      <w:r w:rsidR="00484689">
        <w:rPr>
          <w:rFonts w:ascii="Verdana" w:hAnsi="Verdana"/>
        </w:rPr>
        <w:t xml:space="preserve">capacity building, </w:t>
      </w:r>
      <w:r w:rsidR="00D4290C">
        <w:rPr>
          <w:rFonts w:ascii="Verdana" w:hAnsi="Verdana"/>
        </w:rPr>
        <w:t>networking</w:t>
      </w:r>
      <w:r w:rsidR="00484689">
        <w:rPr>
          <w:rFonts w:ascii="Verdana" w:hAnsi="Verdana"/>
        </w:rPr>
        <w:t xml:space="preserve"> and collaboration.</w:t>
      </w:r>
      <w:r w:rsidR="00D4290C">
        <w:rPr>
          <w:rFonts w:ascii="Verdana" w:hAnsi="Verdana"/>
        </w:rPr>
        <w:t xml:space="preserve"> </w:t>
      </w:r>
      <w:r w:rsidR="008379CB">
        <w:rPr>
          <w:rFonts w:ascii="Verdana" w:hAnsi="Verdana"/>
        </w:rPr>
        <w:t>Based on disability, 5 from under-represented impaired groups (Autism, Deaf-blindness, Hemophilia, Intellectual), 18 from physical impairment, 2 from hearing impairment, 16 from visual impairment, 7 Parents, 5 from voice and speech knew NFDN. Similarly, 33 from Khas Arya community, 12 from Adibasi Janajati, 4 from Dalit community, 3 from Madhesi community, and 1 from Others (Puri) knew NFDN roles.</w:t>
      </w:r>
      <w:r w:rsidR="00E34597">
        <w:rPr>
          <w:rFonts w:ascii="Verdana" w:hAnsi="Verdana"/>
        </w:rPr>
        <w:t xml:space="preserve"> Besides, </w:t>
      </w:r>
      <w:r w:rsidRPr="006833D6">
        <w:rPr>
          <w:rFonts w:ascii="Verdana" w:hAnsi="Verdana"/>
        </w:rPr>
        <w:t xml:space="preserve">42 </w:t>
      </w:r>
      <w:r w:rsidR="00E34597">
        <w:rPr>
          <w:rFonts w:ascii="Verdana" w:hAnsi="Verdana"/>
        </w:rPr>
        <w:t xml:space="preserve">percent </w:t>
      </w:r>
      <w:r w:rsidRPr="006833D6">
        <w:rPr>
          <w:rFonts w:ascii="Verdana" w:hAnsi="Verdana"/>
        </w:rPr>
        <w:t xml:space="preserve">said they know </w:t>
      </w:r>
      <w:r w:rsidR="008A6044">
        <w:rPr>
          <w:rFonts w:ascii="Verdana" w:hAnsi="Verdana"/>
        </w:rPr>
        <w:t xml:space="preserve">somewhat about NFDN while 33 percent </w:t>
      </w:r>
      <w:r w:rsidR="009E6C69">
        <w:rPr>
          <w:rFonts w:ascii="Verdana" w:hAnsi="Verdana"/>
        </w:rPr>
        <w:t>reported to n</w:t>
      </w:r>
      <w:r w:rsidR="008A6044">
        <w:rPr>
          <w:rFonts w:ascii="Verdana" w:hAnsi="Verdana"/>
        </w:rPr>
        <w:t xml:space="preserve">ot know </w:t>
      </w:r>
      <w:r w:rsidR="00E93AF0">
        <w:rPr>
          <w:rFonts w:ascii="Verdana" w:hAnsi="Verdana"/>
        </w:rPr>
        <w:t>NFDN</w:t>
      </w:r>
      <w:r w:rsidR="009E6C69">
        <w:rPr>
          <w:rFonts w:ascii="Verdana" w:hAnsi="Verdana"/>
        </w:rPr>
        <w:t xml:space="preserve">. </w:t>
      </w:r>
    </w:p>
    <w:p w14:paraId="7875D4B3" w14:textId="77777777" w:rsidR="006833D6" w:rsidRDefault="00C345F1" w:rsidP="006833D6">
      <w:pPr>
        <w:jc w:val="both"/>
        <w:rPr>
          <w:rFonts w:ascii="Verdana" w:hAnsi="Verdana"/>
        </w:rPr>
      </w:pPr>
      <w:r>
        <w:rPr>
          <w:rFonts w:ascii="Verdana" w:hAnsi="Verdana"/>
        </w:rPr>
        <w:t xml:space="preserve">In the unitary system, NFDN had its presence and reach at district level, now as the country </w:t>
      </w:r>
      <w:r w:rsidR="00B72D3C">
        <w:rPr>
          <w:rFonts w:ascii="Verdana" w:hAnsi="Verdana"/>
        </w:rPr>
        <w:t>moved</w:t>
      </w:r>
      <w:r>
        <w:rPr>
          <w:rFonts w:ascii="Verdana" w:hAnsi="Verdana"/>
        </w:rPr>
        <w:t xml:space="preserve"> to Federal system, NFDN has its presence at provincial level. Unavailability of activities at district level has created gaps in recognizing work of NFDN.</w:t>
      </w:r>
    </w:p>
    <w:p w14:paraId="5B6DC2D9" w14:textId="77777777" w:rsidR="00C513AF" w:rsidRPr="002A2385" w:rsidRDefault="00C513AF" w:rsidP="00C513AF">
      <w:pPr>
        <w:pStyle w:val="Heading2"/>
      </w:pPr>
      <w:r>
        <w:t>2.1 Have you faced discrimination on following grounds?</w:t>
      </w:r>
    </w:p>
    <w:p w14:paraId="1CD8E75C" w14:textId="18F47510" w:rsidR="00341258" w:rsidRDefault="003B019B" w:rsidP="00341258">
      <w:pPr>
        <w:pStyle w:val="Caption"/>
        <w:keepNext/>
      </w:pPr>
      <w:fldSimple w:instr=" STYLEREF 1 \s ">
        <w:r w:rsidR="00DD06B9">
          <w:rPr>
            <w:noProof/>
          </w:rPr>
          <w:t>0</w:t>
        </w:r>
      </w:fldSimple>
      <w:r w:rsidR="00242DE2">
        <w:noBreakHyphen/>
      </w:r>
      <w:fldSimple w:instr=" SEQ Table \* ARABIC \s 1 ">
        <w:r w:rsidR="00DD06B9">
          <w:rPr>
            <w:noProof/>
          </w:rPr>
          <w:t>17</w:t>
        </w:r>
      </w:fldSimple>
      <w:r w:rsidR="00341258">
        <w:t>: Types of discrimination faced by respondents disaggregated by sex and province</w:t>
      </w:r>
    </w:p>
    <w:tbl>
      <w:tblPr>
        <w:tblStyle w:val="TableGrid"/>
        <w:tblW w:w="0" w:type="auto"/>
        <w:tblLook w:val="04A0" w:firstRow="1" w:lastRow="0" w:firstColumn="1" w:lastColumn="0" w:noHBand="0" w:noVBand="1"/>
      </w:tblPr>
      <w:tblGrid>
        <w:gridCol w:w="1512"/>
        <w:gridCol w:w="1453"/>
        <w:gridCol w:w="791"/>
        <w:gridCol w:w="1149"/>
        <w:gridCol w:w="1092"/>
        <w:gridCol w:w="1138"/>
        <w:gridCol w:w="1092"/>
        <w:gridCol w:w="1123"/>
      </w:tblGrid>
      <w:tr w:rsidR="00C513AF" w14:paraId="1BF3A536" w14:textId="77777777" w:rsidTr="00341258">
        <w:trPr>
          <w:tblHeader/>
        </w:trPr>
        <w:tc>
          <w:tcPr>
            <w:tcW w:w="1512" w:type="dxa"/>
          </w:tcPr>
          <w:p w14:paraId="483076CF" w14:textId="77777777" w:rsidR="00C513AF" w:rsidRDefault="00C513AF" w:rsidP="007D410B"/>
        </w:tc>
        <w:tc>
          <w:tcPr>
            <w:tcW w:w="1453" w:type="dxa"/>
            <w:shd w:val="clear" w:color="auto" w:fill="FBE4D5" w:themeFill="accent2" w:themeFillTint="33"/>
          </w:tcPr>
          <w:p w14:paraId="064ABA7F" w14:textId="77777777" w:rsidR="00C513AF" w:rsidRPr="00B72D3C" w:rsidRDefault="00C513AF" w:rsidP="007D410B">
            <w:pPr>
              <w:rPr>
                <w:rFonts w:ascii="Verdana" w:hAnsi="Verdana"/>
              </w:rPr>
            </w:pPr>
            <w:r w:rsidRPr="00B72D3C">
              <w:rPr>
                <w:rFonts w:ascii="Verdana" w:hAnsi="Verdana"/>
              </w:rPr>
              <w:t>Province 1</w:t>
            </w:r>
          </w:p>
        </w:tc>
        <w:tc>
          <w:tcPr>
            <w:tcW w:w="791" w:type="dxa"/>
            <w:shd w:val="clear" w:color="auto" w:fill="FBE4D5" w:themeFill="accent2" w:themeFillTint="33"/>
          </w:tcPr>
          <w:p w14:paraId="7BE13EB3" w14:textId="77777777" w:rsidR="00C513AF" w:rsidRPr="00B72D3C" w:rsidRDefault="00C513AF" w:rsidP="007D410B">
            <w:pPr>
              <w:rPr>
                <w:rFonts w:ascii="Verdana" w:hAnsi="Verdana"/>
              </w:rPr>
            </w:pPr>
          </w:p>
        </w:tc>
        <w:tc>
          <w:tcPr>
            <w:tcW w:w="1149" w:type="dxa"/>
            <w:shd w:val="clear" w:color="auto" w:fill="FFF2CC" w:themeFill="accent4" w:themeFillTint="33"/>
          </w:tcPr>
          <w:p w14:paraId="0B2F4B72" w14:textId="77777777" w:rsidR="00C513AF" w:rsidRPr="00B72D3C" w:rsidRDefault="00C513AF" w:rsidP="007D410B">
            <w:pPr>
              <w:rPr>
                <w:rFonts w:ascii="Verdana" w:hAnsi="Verdana"/>
              </w:rPr>
            </w:pPr>
            <w:r w:rsidRPr="00B72D3C">
              <w:rPr>
                <w:rFonts w:ascii="Verdana" w:hAnsi="Verdana"/>
              </w:rPr>
              <w:t>Gandaki</w:t>
            </w:r>
          </w:p>
        </w:tc>
        <w:tc>
          <w:tcPr>
            <w:tcW w:w="1092" w:type="dxa"/>
            <w:shd w:val="clear" w:color="auto" w:fill="FFF2CC" w:themeFill="accent4" w:themeFillTint="33"/>
          </w:tcPr>
          <w:p w14:paraId="306E15FA" w14:textId="77777777" w:rsidR="00C513AF" w:rsidRPr="00B72D3C" w:rsidRDefault="00C513AF" w:rsidP="007D410B">
            <w:pPr>
              <w:rPr>
                <w:rFonts w:ascii="Verdana" w:hAnsi="Verdana"/>
              </w:rPr>
            </w:pPr>
          </w:p>
        </w:tc>
        <w:tc>
          <w:tcPr>
            <w:tcW w:w="1138" w:type="dxa"/>
            <w:shd w:val="clear" w:color="auto" w:fill="E2EFD9" w:themeFill="accent6" w:themeFillTint="33"/>
          </w:tcPr>
          <w:p w14:paraId="0A4DEF31" w14:textId="77777777" w:rsidR="00C513AF" w:rsidRPr="00B72D3C" w:rsidRDefault="00C513AF" w:rsidP="007D410B">
            <w:pPr>
              <w:rPr>
                <w:rFonts w:ascii="Verdana" w:hAnsi="Verdana"/>
              </w:rPr>
            </w:pPr>
            <w:r w:rsidRPr="00B72D3C">
              <w:rPr>
                <w:rFonts w:ascii="Verdana" w:hAnsi="Verdana"/>
              </w:rPr>
              <w:t>Karnali</w:t>
            </w:r>
          </w:p>
        </w:tc>
        <w:tc>
          <w:tcPr>
            <w:tcW w:w="1092" w:type="dxa"/>
            <w:shd w:val="clear" w:color="auto" w:fill="E2EFD9" w:themeFill="accent6" w:themeFillTint="33"/>
          </w:tcPr>
          <w:p w14:paraId="6ADDD655" w14:textId="77777777" w:rsidR="00C513AF" w:rsidRDefault="00C513AF" w:rsidP="007D410B"/>
        </w:tc>
        <w:tc>
          <w:tcPr>
            <w:tcW w:w="1123" w:type="dxa"/>
          </w:tcPr>
          <w:p w14:paraId="5B74692C" w14:textId="77777777" w:rsidR="00C513AF" w:rsidRDefault="00C513AF" w:rsidP="007D410B"/>
        </w:tc>
      </w:tr>
      <w:tr w:rsidR="00C513AF" w14:paraId="208809F0" w14:textId="77777777" w:rsidTr="00341258">
        <w:trPr>
          <w:tblHeader/>
        </w:trPr>
        <w:tc>
          <w:tcPr>
            <w:tcW w:w="1512" w:type="dxa"/>
          </w:tcPr>
          <w:p w14:paraId="6D15D57E" w14:textId="77777777" w:rsidR="00C513AF" w:rsidRPr="00B72D3C" w:rsidRDefault="00C513AF" w:rsidP="00B72D3C">
            <w:pPr>
              <w:jc w:val="center"/>
              <w:rPr>
                <w:rFonts w:ascii="Verdana" w:hAnsi="Verdana"/>
              </w:rPr>
            </w:pPr>
            <w:r w:rsidRPr="00B72D3C">
              <w:rPr>
                <w:rFonts w:ascii="Verdana" w:hAnsi="Verdana"/>
              </w:rPr>
              <w:t>Sex</w:t>
            </w:r>
          </w:p>
        </w:tc>
        <w:tc>
          <w:tcPr>
            <w:tcW w:w="1453" w:type="dxa"/>
          </w:tcPr>
          <w:p w14:paraId="79AC2A8C" w14:textId="77777777" w:rsidR="00C513AF" w:rsidRPr="00B72D3C" w:rsidRDefault="00C513AF" w:rsidP="00B72D3C">
            <w:pPr>
              <w:jc w:val="center"/>
              <w:rPr>
                <w:rFonts w:ascii="Verdana" w:hAnsi="Verdana"/>
              </w:rPr>
            </w:pPr>
            <w:r w:rsidRPr="00B72D3C">
              <w:rPr>
                <w:rFonts w:ascii="Verdana" w:hAnsi="Verdana"/>
              </w:rPr>
              <w:t>M</w:t>
            </w:r>
          </w:p>
        </w:tc>
        <w:tc>
          <w:tcPr>
            <w:tcW w:w="791" w:type="dxa"/>
          </w:tcPr>
          <w:p w14:paraId="5CE92CBA" w14:textId="77777777" w:rsidR="00C513AF" w:rsidRPr="00B72D3C" w:rsidRDefault="00C513AF" w:rsidP="00B72D3C">
            <w:pPr>
              <w:jc w:val="center"/>
              <w:rPr>
                <w:rFonts w:ascii="Verdana" w:hAnsi="Verdana"/>
              </w:rPr>
            </w:pPr>
            <w:r w:rsidRPr="00B72D3C">
              <w:rPr>
                <w:rFonts w:ascii="Verdana" w:hAnsi="Verdana"/>
              </w:rPr>
              <w:t>F</w:t>
            </w:r>
          </w:p>
        </w:tc>
        <w:tc>
          <w:tcPr>
            <w:tcW w:w="1149" w:type="dxa"/>
          </w:tcPr>
          <w:p w14:paraId="7865BCC0" w14:textId="77777777" w:rsidR="00C513AF" w:rsidRPr="00B72D3C" w:rsidRDefault="00C513AF" w:rsidP="00B72D3C">
            <w:pPr>
              <w:jc w:val="center"/>
              <w:rPr>
                <w:rFonts w:ascii="Verdana" w:hAnsi="Verdana"/>
              </w:rPr>
            </w:pPr>
            <w:r w:rsidRPr="00B72D3C">
              <w:rPr>
                <w:rFonts w:ascii="Verdana" w:hAnsi="Verdana"/>
              </w:rPr>
              <w:t>M</w:t>
            </w:r>
          </w:p>
        </w:tc>
        <w:tc>
          <w:tcPr>
            <w:tcW w:w="1092" w:type="dxa"/>
          </w:tcPr>
          <w:p w14:paraId="72070224" w14:textId="77777777" w:rsidR="00C513AF" w:rsidRPr="00B72D3C" w:rsidRDefault="00C513AF" w:rsidP="00B72D3C">
            <w:pPr>
              <w:jc w:val="center"/>
              <w:rPr>
                <w:rFonts w:ascii="Verdana" w:hAnsi="Verdana"/>
              </w:rPr>
            </w:pPr>
            <w:r w:rsidRPr="00B72D3C">
              <w:rPr>
                <w:rFonts w:ascii="Verdana" w:hAnsi="Verdana"/>
              </w:rPr>
              <w:t>F</w:t>
            </w:r>
          </w:p>
        </w:tc>
        <w:tc>
          <w:tcPr>
            <w:tcW w:w="1138" w:type="dxa"/>
          </w:tcPr>
          <w:p w14:paraId="11EA0A9A" w14:textId="77777777" w:rsidR="00C513AF" w:rsidRPr="00B72D3C" w:rsidRDefault="00C513AF" w:rsidP="00B72D3C">
            <w:pPr>
              <w:jc w:val="center"/>
              <w:rPr>
                <w:rFonts w:ascii="Verdana" w:hAnsi="Verdana"/>
              </w:rPr>
            </w:pPr>
            <w:r w:rsidRPr="00B72D3C">
              <w:rPr>
                <w:rFonts w:ascii="Verdana" w:hAnsi="Verdana"/>
              </w:rPr>
              <w:t>M</w:t>
            </w:r>
          </w:p>
        </w:tc>
        <w:tc>
          <w:tcPr>
            <w:tcW w:w="1092" w:type="dxa"/>
          </w:tcPr>
          <w:p w14:paraId="5AA58298" w14:textId="77777777" w:rsidR="00C513AF" w:rsidRPr="00B72D3C" w:rsidRDefault="00C513AF" w:rsidP="00B72D3C">
            <w:pPr>
              <w:jc w:val="center"/>
              <w:rPr>
                <w:rFonts w:ascii="Verdana" w:hAnsi="Verdana"/>
              </w:rPr>
            </w:pPr>
            <w:r w:rsidRPr="00B72D3C">
              <w:rPr>
                <w:rFonts w:ascii="Verdana" w:hAnsi="Verdana"/>
              </w:rPr>
              <w:t>F</w:t>
            </w:r>
          </w:p>
        </w:tc>
        <w:tc>
          <w:tcPr>
            <w:tcW w:w="1123" w:type="dxa"/>
          </w:tcPr>
          <w:p w14:paraId="1A8FFA75" w14:textId="77777777" w:rsidR="00C513AF" w:rsidRPr="00B72D3C" w:rsidRDefault="00C513AF" w:rsidP="00B72D3C">
            <w:pPr>
              <w:jc w:val="center"/>
              <w:rPr>
                <w:rFonts w:ascii="Verdana" w:hAnsi="Verdana"/>
              </w:rPr>
            </w:pPr>
            <w:r w:rsidRPr="00B72D3C">
              <w:rPr>
                <w:rFonts w:ascii="Verdana" w:hAnsi="Verdana"/>
              </w:rPr>
              <w:t>Total</w:t>
            </w:r>
          </w:p>
        </w:tc>
      </w:tr>
      <w:tr w:rsidR="00C513AF" w14:paraId="4EE98174" w14:textId="77777777" w:rsidTr="00B72D3C">
        <w:tc>
          <w:tcPr>
            <w:tcW w:w="1512" w:type="dxa"/>
          </w:tcPr>
          <w:p w14:paraId="1DF1EED7" w14:textId="77777777" w:rsidR="00C513AF" w:rsidRDefault="00C513AF" w:rsidP="007D410B">
            <w:r>
              <w:t>Disability based discrimination</w:t>
            </w:r>
          </w:p>
        </w:tc>
        <w:tc>
          <w:tcPr>
            <w:tcW w:w="1453" w:type="dxa"/>
          </w:tcPr>
          <w:p w14:paraId="65647FDA" w14:textId="77777777" w:rsidR="00C513AF" w:rsidRDefault="00C513AF" w:rsidP="007D410B">
            <w:r>
              <w:t>6</w:t>
            </w:r>
          </w:p>
        </w:tc>
        <w:tc>
          <w:tcPr>
            <w:tcW w:w="791" w:type="dxa"/>
          </w:tcPr>
          <w:p w14:paraId="5B89AE8D" w14:textId="77777777" w:rsidR="00C513AF" w:rsidRDefault="00C513AF" w:rsidP="007D410B">
            <w:r>
              <w:t>6</w:t>
            </w:r>
          </w:p>
        </w:tc>
        <w:tc>
          <w:tcPr>
            <w:tcW w:w="1149" w:type="dxa"/>
          </w:tcPr>
          <w:p w14:paraId="4BFA47B1" w14:textId="77777777" w:rsidR="00C513AF" w:rsidRDefault="00C513AF" w:rsidP="007D410B">
            <w:r>
              <w:t>3</w:t>
            </w:r>
          </w:p>
        </w:tc>
        <w:tc>
          <w:tcPr>
            <w:tcW w:w="1092" w:type="dxa"/>
          </w:tcPr>
          <w:p w14:paraId="5B9D1D6D" w14:textId="77777777" w:rsidR="00C513AF" w:rsidRDefault="00C513AF" w:rsidP="007D410B">
            <w:r>
              <w:t>2</w:t>
            </w:r>
          </w:p>
        </w:tc>
        <w:tc>
          <w:tcPr>
            <w:tcW w:w="1138" w:type="dxa"/>
          </w:tcPr>
          <w:p w14:paraId="357ECD6B" w14:textId="77777777" w:rsidR="00C513AF" w:rsidRDefault="00C513AF" w:rsidP="007D410B">
            <w:r>
              <w:t>11</w:t>
            </w:r>
          </w:p>
        </w:tc>
        <w:tc>
          <w:tcPr>
            <w:tcW w:w="1092" w:type="dxa"/>
          </w:tcPr>
          <w:p w14:paraId="5C9B4E26" w14:textId="77777777" w:rsidR="00C513AF" w:rsidRDefault="00C513AF" w:rsidP="007D410B">
            <w:r>
              <w:t>6</w:t>
            </w:r>
          </w:p>
        </w:tc>
        <w:tc>
          <w:tcPr>
            <w:tcW w:w="1123" w:type="dxa"/>
          </w:tcPr>
          <w:p w14:paraId="4D11DE32" w14:textId="77777777" w:rsidR="00C513AF" w:rsidRDefault="00C513AF" w:rsidP="007D410B">
            <w:pPr>
              <w:jc w:val="center"/>
            </w:pPr>
            <w:r>
              <w:t>34</w:t>
            </w:r>
          </w:p>
          <w:p w14:paraId="41860E90" w14:textId="77777777" w:rsidR="00C513AF" w:rsidRDefault="00C513AF" w:rsidP="007D410B">
            <w:pPr>
              <w:jc w:val="center"/>
            </w:pPr>
          </w:p>
        </w:tc>
      </w:tr>
      <w:tr w:rsidR="00C513AF" w14:paraId="46B402C2" w14:textId="77777777" w:rsidTr="00B72D3C">
        <w:tc>
          <w:tcPr>
            <w:tcW w:w="1512" w:type="dxa"/>
          </w:tcPr>
          <w:p w14:paraId="6F18227E" w14:textId="77777777" w:rsidR="00C513AF" w:rsidRDefault="00C513AF" w:rsidP="007D410B">
            <w:r>
              <w:t>Gender based violence discrimination</w:t>
            </w:r>
          </w:p>
        </w:tc>
        <w:tc>
          <w:tcPr>
            <w:tcW w:w="1453" w:type="dxa"/>
          </w:tcPr>
          <w:p w14:paraId="0BF0366F" w14:textId="77777777" w:rsidR="00C513AF" w:rsidRDefault="00C513AF" w:rsidP="007D410B"/>
        </w:tc>
        <w:tc>
          <w:tcPr>
            <w:tcW w:w="791" w:type="dxa"/>
          </w:tcPr>
          <w:p w14:paraId="19650124" w14:textId="77777777" w:rsidR="00C513AF" w:rsidRDefault="00C513AF" w:rsidP="007D410B"/>
        </w:tc>
        <w:tc>
          <w:tcPr>
            <w:tcW w:w="1149" w:type="dxa"/>
          </w:tcPr>
          <w:p w14:paraId="52E97A20" w14:textId="77777777" w:rsidR="00C513AF" w:rsidRDefault="00C513AF" w:rsidP="007D410B"/>
        </w:tc>
        <w:tc>
          <w:tcPr>
            <w:tcW w:w="1092" w:type="dxa"/>
          </w:tcPr>
          <w:p w14:paraId="61FEF25E" w14:textId="77777777" w:rsidR="00C513AF" w:rsidRDefault="00C513AF" w:rsidP="007D410B"/>
        </w:tc>
        <w:tc>
          <w:tcPr>
            <w:tcW w:w="1138" w:type="dxa"/>
          </w:tcPr>
          <w:p w14:paraId="0CA4EAB3" w14:textId="77777777" w:rsidR="00C513AF" w:rsidRDefault="00C513AF" w:rsidP="007D410B"/>
        </w:tc>
        <w:tc>
          <w:tcPr>
            <w:tcW w:w="1092" w:type="dxa"/>
          </w:tcPr>
          <w:p w14:paraId="2DCC93BE" w14:textId="77777777" w:rsidR="00C513AF" w:rsidRDefault="00C513AF" w:rsidP="007D410B">
            <w:r>
              <w:t>1</w:t>
            </w:r>
          </w:p>
        </w:tc>
        <w:tc>
          <w:tcPr>
            <w:tcW w:w="1123" w:type="dxa"/>
          </w:tcPr>
          <w:p w14:paraId="1C4CBB24" w14:textId="77777777" w:rsidR="00C513AF" w:rsidRDefault="00C513AF" w:rsidP="007D410B">
            <w:pPr>
              <w:jc w:val="center"/>
            </w:pPr>
            <w:r>
              <w:t>1</w:t>
            </w:r>
          </w:p>
        </w:tc>
      </w:tr>
      <w:tr w:rsidR="00C513AF" w14:paraId="1D0D219A" w14:textId="77777777" w:rsidTr="00B72D3C">
        <w:tc>
          <w:tcPr>
            <w:tcW w:w="1512" w:type="dxa"/>
          </w:tcPr>
          <w:p w14:paraId="02DAAC8A" w14:textId="77777777" w:rsidR="00C513AF" w:rsidRDefault="00C513AF" w:rsidP="007D410B">
            <w:r>
              <w:t>Caste based violence discrimination</w:t>
            </w:r>
          </w:p>
        </w:tc>
        <w:tc>
          <w:tcPr>
            <w:tcW w:w="1453" w:type="dxa"/>
          </w:tcPr>
          <w:p w14:paraId="1A19D85E" w14:textId="77777777" w:rsidR="00C513AF" w:rsidRDefault="00C513AF" w:rsidP="007D410B">
            <w:r>
              <w:t>1</w:t>
            </w:r>
          </w:p>
        </w:tc>
        <w:tc>
          <w:tcPr>
            <w:tcW w:w="791" w:type="dxa"/>
          </w:tcPr>
          <w:p w14:paraId="6C8E4465" w14:textId="77777777" w:rsidR="00C513AF" w:rsidRDefault="00C513AF" w:rsidP="007D410B"/>
        </w:tc>
        <w:tc>
          <w:tcPr>
            <w:tcW w:w="1149" w:type="dxa"/>
          </w:tcPr>
          <w:p w14:paraId="28E2DB04" w14:textId="77777777" w:rsidR="00C513AF" w:rsidRDefault="00C513AF" w:rsidP="007D410B"/>
        </w:tc>
        <w:tc>
          <w:tcPr>
            <w:tcW w:w="1092" w:type="dxa"/>
          </w:tcPr>
          <w:p w14:paraId="21F8F9E7" w14:textId="77777777" w:rsidR="00C513AF" w:rsidRDefault="00C513AF" w:rsidP="007D410B">
            <w:r>
              <w:t>1</w:t>
            </w:r>
          </w:p>
        </w:tc>
        <w:tc>
          <w:tcPr>
            <w:tcW w:w="1138" w:type="dxa"/>
          </w:tcPr>
          <w:p w14:paraId="6797D766" w14:textId="77777777" w:rsidR="00C513AF" w:rsidRDefault="00C513AF" w:rsidP="007D410B"/>
        </w:tc>
        <w:tc>
          <w:tcPr>
            <w:tcW w:w="1092" w:type="dxa"/>
          </w:tcPr>
          <w:p w14:paraId="472F6502" w14:textId="77777777" w:rsidR="00C513AF" w:rsidRDefault="00C513AF" w:rsidP="007D410B"/>
        </w:tc>
        <w:tc>
          <w:tcPr>
            <w:tcW w:w="1123" w:type="dxa"/>
          </w:tcPr>
          <w:p w14:paraId="0042C85C" w14:textId="77777777" w:rsidR="00C513AF" w:rsidRDefault="00C513AF" w:rsidP="007D410B">
            <w:pPr>
              <w:jc w:val="center"/>
            </w:pPr>
            <w:r>
              <w:t>2</w:t>
            </w:r>
          </w:p>
        </w:tc>
      </w:tr>
      <w:tr w:rsidR="00C513AF" w14:paraId="3417BF23" w14:textId="77777777" w:rsidTr="00B72D3C">
        <w:tc>
          <w:tcPr>
            <w:tcW w:w="1512" w:type="dxa"/>
          </w:tcPr>
          <w:p w14:paraId="1BCEE2EC" w14:textId="77777777" w:rsidR="00C513AF" w:rsidRDefault="00C513AF" w:rsidP="007D410B">
            <w:r>
              <w:t>Violence Discrimination on other grounds such as religion, place and so on</w:t>
            </w:r>
          </w:p>
        </w:tc>
        <w:tc>
          <w:tcPr>
            <w:tcW w:w="1453" w:type="dxa"/>
          </w:tcPr>
          <w:p w14:paraId="6AE42EA8" w14:textId="77777777" w:rsidR="00C513AF" w:rsidRDefault="00C513AF" w:rsidP="007D410B"/>
        </w:tc>
        <w:tc>
          <w:tcPr>
            <w:tcW w:w="791" w:type="dxa"/>
          </w:tcPr>
          <w:p w14:paraId="4EDEC257" w14:textId="77777777" w:rsidR="00C513AF" w:rsidRDefault="00C513AF" w:rsidP="007D410B">
            <w:r>
              <w:t>1</w:t>
            </w:r>
          </w:p>
        </w:tc>
        <w:tc>
          <w:tcPr>
            <w:tcW w:w="1149" w:type="dxa"/>
          </w:tcPr>
          <w:p w14:paraId="52D25F3E" w14:textId="77777777" w:rsidR="00C513AF" w:rsidRDefault="00C513AF" w:rsidP="007D410B"/>
        </w:tc>
        <w:tc>
          <w:tcPr>
            <w:tcW w:w="1092" w:type="dxa"/>
          </w:tcPr>
          <w:p w14:paraId="6B9CACFB" w14:textId="77777777" w:rsidR="00C513AF" w:rsidRDefault="00C513AF" w:rsidP="007D410B"/>
        </w:tc>
        <w:tc>
          <w:tcPr>
            <w:tcW w:w="1138" w:type="dxa"/>
          </w:tcPr>
          <w:p w14:paraId="74A502C1" w14:textId="77777777" w:rsidR="00C513AF" w:rsidRDefault="00C513AF" w:rsidP="007D410B">
            <w:r>
              <w:t>1</w:t>
            </w:r>
          </w:p>
        </w:tc>
        <w:tc>
          <w:tcPr>
            <w:tcW w:w="1092" w:type="dxa"/>
          </w:tcPr>
          <w:p w14:paraId="7967A3C4" w14:textId="77777777" w:rsidR="00C513AF" w:rsidRDefault="00C513AF" w:rsidP="007D410B"/>
        </w:tc>
        <w:tc>
          <w:tcPr>
            <w:tcW w:w="1123" w:type="dxa"/>
          </w:tcPr>
          <w:p w14:paraId="18028793" w14:textId="77777777" w:rsidR="00C513AF" w:rsidRDefault="00C513AF" w:rsidP="007D410B">
            <w:pPr>
              <w:jc w:val="center"/>
            </w:pPr>
            <w:r>
              <w:t>2</w:t>
            </w:r>
          </w:p>
        </w:tc>
      </w:tr>
      <w:tr w:rsidR="00C513AF" w14:paraId="225CA8C1" w14:textId="77777777" w:rsidTr="00B72D3C">
        <w:tc>
          <w:tcPr>
            <w:tcW w:w="1512" w:type="dxa"/>
          </w:tcPr>
          <w:p w14:paraId="0E0C660E" w14:textId="77777777" w:rsidR="00C513AF" w:rsidRDefault="00C513AF" w:rsidP="007D410B">
            <w:r>
              <w:t xml:space="preserve">Total </w:t>
            </w:r>
          </w:p>
        </w:tc>
        <w:tc>
          <w:tcPr>
            <w:tcW w:w="1453" w:type="dxa"/>
          </w:tcPr>
          <w:p w14:paraId="0CB3CD61" w14:textId="77777777" w:rsidR="00C513AF" w:rsidRDefault="00C513AF" w:rsidP="007D410B">
            <w:r>
              <w:t>7</w:t>
            </w:r>
          </w:p>
        </w:tc>
        <w:tc>
          <w:tcPr>
            <w:tcW w:w="791" w:type="dxa"/>
          </w:tcPr>
          <w:p w14:paraId="68DAAEBE" w14:textId="77777777" w:rsidR="00C513AF" w:rsidRDefault="00C513AF" w:rsidP="007D410B">
            <w:r>
              <w:t>7</w:t>
            </w:r>
          </w:p>
        </w:tc>
        <w:tc>
          <w:tcPr>
            <w:tcW w:w="1149" w:type="dxa"/>
          </w:tcPr>
          <w:p w14:paraId="286EAB2E" w14:textId="77777777" w:rsidR="00C513AF" w:rsidRDefault="00C513AF" w:rsidP="007D410B">
            <w:r>
              <w:t>3</w:t>
            </w:r>
          </w:p>
        </w:tc>
        <w:tc>
          <w:tcPr>
            <w:tcW w:w="1092" w:type="dxa"/>
          </w:tcPr>
          <w:p w14:paraId="38A9DCBA" w14:textId="77777777" w:rsidR="00C513AF" w:rsidRDefault="00C513AF" w:rsidP="007D410B">
            <w:r>
              <w:t>3</w:t>
            </w:r>
          </w:p>
        </w:tc>
        <w:tc>
          <w:tcPr>
            <w:tcW w:w="1138" w:type="dxa"/>
          </w:tcPr>
          <w:p w14:paraId="67859D51" w14:textId="77777777" w:rsidR="00C513AF" w:rsidRDefault="00C513AF" w:rsidP="007D410B">
            <w:r>
              <w:t>12</w:t>
            </w:r>
          </w:p>
        </w:tc>
        <w:tc>
          <w:tcPr>
            <w:tcW w:w="1092" w:type="dxa"/>
          </w:tcPr>
          <w:p w14:paraId="0BF10CC9" w14:textId="77777777" w:rsidR="00C513AF" w:rsidRDefault="00C513AF" w:rsidP="007D410B">
            <w:r>
              <w:t>7</w:t>
            </w:r>
          </w:p>
        </w:tc>
        <w:tc>
          <w:tcPr>
            <w:tcW w:w="1123" w:type="dxa"/>
          </w:tcPr>
          <w:p w14:paraId="39844520" w14:textId="77777777" w:rsidR="00C513AF" w:rsidRDefault="00C513AF" w:rsidP="007D410B">
            <w:r>
              <w:t>39</w:t>
            </w:r>
          </w:p>
        </w:tc>
      </w:tr>
    </w:tbl>
    <w:p w14:paraId="57C2BC91" w14:textId="77777777" w:rsidR="00163418" w:rsidRDefault="00163418" w:rsidP="006833D6">
      <w:pPr>
        <w:jc w:val="both"/>
        <w:rPr>
          <w:rFonts w:ascii="Verdana" w:hAnsi="Verdana"/>
        </w:rPr>
      </w:pPr>
    </w:p>
    <w:p w14:paraId="64C8F950" w14:textId="77777777" w:rsidR="00F009BF" w:rsidRDefault="006B3A62" w:rsidP="00E93AF0">
      <w:pPr>
        <w:jc w:val="both"/>
        <w:rPr>
          <w:rFonts w:ascii="Verdana" w:hAnsi="Verdana"/>
        </w:rPr>
      </w:pPr>
      <w:r>
        <w:rPr>
          <w:rFonts w:ascii="Verdana" w:hAnsi="Verdana"/>
        </w:rPr>
        <w:t xml:space="preserve">A number of discrimination/violence experiences were identified during the interview. </w:t>
      </w:r>
      <w:r w:rsidR="00FA071B">
        <w:rPr>
          <w:rFonts w:ascii="Verdana" w:hAnsi="Verdana"/>
        </w:rPr>
        <w:t>‘</w:t>
      </w:r>
      <w:r w:rsidR="00E93AF0">
        <w:rPr>
          <w:rFonts w:ascii="Verdana" w:hAnsi="Verdana"/>
        </w:rPr>
        <w:t xml:space="preserve">A </w:t>
      </w:r>
      <w:r w:rsidR="00FA071B">
        <w:rPr>
          <w:rFonts w:ascii="Verdana" w:hAnsi="Verdana"/>
        </w:rPr>
        <w:t>Study on Disability and Sexual and Gender Based Violence’, country</w:t>
      </w:r>
      <w:r w:rsidR="00E93AF0">
        <w:rPr>
          <w:rFonts w:ascii="Verdana" w:hAnsi="Verdana"/>
        </w:rPr>
        <w:t xml:space="preserve"> report </w:t>
      </w:r>
      <w:r w:rsidR="00FA071B">
        <w:rPr>
          <w:rFonts w:ascii="Verdana" w:hAnsi="Verdana"/>
        </w:rPr>
        <w:t>by</w:t>
      </w:r>
      <w:r w:rsidR="00E93AF0">
        <w:rPr>
          <w:rFonts w:ascii="Verdana" w:hAnsi="Verdana"/>
        </w:rPr>
        <w:t xml:space="preserve"> NFDN show</w:t>
      </w:r>
      <w:r w:rsidR="00FA071B">
        <w:rPr>
          <w:rFonts w:ascii="Verdana" w:hAnsi="Verdana"/>
        </w:rPr>
        <w:t>ed</w:t>
      </w:r>
      <w:r w:rsidR="00E93AF0">
        <w:rPr>
          <w:rFonts w:ascii="Verdana" w:hAnsi="Verdana"/>
        </w:rPr>
        <w:t xml:space="preserve"> persons with disabilities in Nepal often experience violation of their basic human rights due to social stigma, myths, negative attitudes in the form of pejorative language, social, legal</w:t>
      </w:r>
      <w:r w:rsidR="00B72D3C">
        <w:rPr>
          <w:rFonts w:ascii="Verdana" w:hAnsi="Verdana"/>
        </w:rPr>
        <w:t>,</w:t>
      </w:r>
      <w:r w:rsidR="00E93AF0">
        <w:rPr>
          <w:rFonts w:ascii="Verdana" w:hAnsi="Verdana"/>
        </w:rPr>
        <w:t xml:space="preserve"> environmental barriers, sexual and gender based violence. However, reporting of violence is low due to </w:t>
      </w:r>
      <w:r w:rsidR="00F009BF">
        <w:rPr>
          <w:rFonts w:ascii="Verdana" w:hAnsi="Verdana"/>
        </w:rPr>
        <w:t xml:space="preserve">challenge in recognizing abuse and communicating when it happens. </w:t>
      </w:r>
      <w:r w:rsidR="00FA071B">
        <w:rPr>
          <w:rFonts w:ascii="Verdana" w:hAnsi="Verdana"/>
        </w:rPr>
        <w:t>The study revealed 67 percent women and girls with disabilities are sexua</w:t>
      </w:r>
      <w:r w:rsidR="00014515">
        <w:rPr>
          <w:rFonts w:ascii="Verdana" w:hAnsi="Verdana"/>
        </w:rPr>
        <w:t>lly violated whereas this ratio</w:t>
      </w:r>
      <w:r w:rsidR="00FA071B">
        <w:rPr>
          <w:rFonts w:ascii="Verdana" w:hAnsi="Verdana"/>
        </w:rPr>
        <w:t xml:space="preserve"> for women without disabilities is 33 percent. </w:t>
      </w:r>
    </w:p>
    <w:p w14:paraId="0D116ED2" w14:textId="77777777" w:rsidR="00C513AF" w:rsidRDefault="00F009BF" w:rsidP="00E93AF0">
      <w:pPr>
        <w:jc w:val="both"/>
        <w:rPr>
          <w:rFonts w:ascii="Verdana" w:hAnsi="Verdana"/>
        </w:rPr>
      </w:pPr>
      <w:r>
        <w:rPr>
          <w:rFonts w:ascii="Verdana" w:hAnsi="Verdana"/>
        </w:rPr>
        <w:t xml:space="preserve">During the survey, </w:t>
      </w:r>
      <w:r w:rsidR="006B3A62">
        <w:rPr>
          <w:rFonts w:ascii="Verdana" w:hAnsi="Verdana"/>
        </w:rPr>
        <w:t>o</w:t>
      </w:r>
      <w:r w:rsidR="00C513AF">
        <w:rPr>
          <w:rFonts w:ascii="Verdana" w:hAnsi="Verdana"/>
        </w:rPr>
        <w:t>n</w:t>
      </w:r>
      <w:r w:rsidR="00C513AF" w:rsidRPr="006E633E">
        <w:rPr>
          <w:rFonts w:ascii="Verdana" w:hAnsi="Verdana"/>
        </w:rPr>
        <w:t xml:space="preserve">e </w:t>
      </w:r>
      <w:r w:rsidR="006B3A62">
        <w:rPr>
          <w:rFonts w:ascii="Verdana" w:hAnsi="Verdana"/>
        </w:rPr>
        <w:t xml:space="preserve">woman </w:t>
      </w:r>
      <w:r w:rsidR="00DC0C8A">
        <w:rPr>
          <w:rFonts w:ascii="Verdana" w:hAnsi="Verdana"/>
        </w:rPr>
        <w:t xml:space="preserve">from Karnali belonging to Khas Arya group </w:t>
      </w:r>
      <w:r w:rsidR="00C513AF" w:rsidRPr="006E633E">
        <w:rPr>
          <w:rFonts w:ascii="Verdana" w:hAnsi="Verdana"/>
        </w:rPr>
        <w:t xml:space="preserve">reported to have experienced Gender based violence in a month or more. Two </w:t>
      </w:r>
      <w:r>
        <w:rPr>
          <w:rFonts w:ascii="Verdana" w:hAnsi="Verdana"/>
        </w:rPr>
        <w:t>respondents,</w:t>
      </w:r>
      <w:r w:rsidR="00C513AF" w:rsidRPr="006E633E">
        <w:rPr>
          <w:rFonts w:ascii="Verdana" w:hAnsi="Verdana"/>
        </w:rPr>
        <w:t xml:space="preserve"> one female with visual impairment from Khas Arya (Gandaki Province) reported caste based discrimination that occurred once or more than once a year. Another male from Dalit community with visual impairment reported caste based discrimination that he experienced frequently-every day/week.</w:t>
      </w:r>
    </w:p>
    <w:p w14:paraId="70D53252" w14:textId="1F1A6EF7" w:rsidR="00341258" w:rsidRDefault="003B019B" w:rsidP="00341258">
      <w:pPr>
        <w:pStyle w:val="Caption"/>
        <w:keepNext/>
        <w:jc w:val="both"/>
      </w:pPr>
      <w:fldSimple w:instr=" STYLEREF 1 \s ">
        <w:r w:rsidR="00DD06B9">
          <w:rPr>
            <w:noProof/>
          </w:rPr>
          <w:t>0</w:t>
        </w:r>
      </w:fldSimple>
      <w:r w:rsidR="00242DE2">
        <w:noBreakHyphen/>
      </w:r>
      <w:fldSimple w:instr=" SEQ Table \* ARABIC \s 1 ">
        <w:r w:rsidR="00DD06B9">
          <w:rPr>
            <w:noProof/>
          </w:rPr>
          <w:t>18</w:t>
        </w:r>
      </w:fldSimple>
      <w:r w:rsidR="00341258">
        <w:t>: Graph showing frequency of occurrence of disability based discrimination or violence</w:t>
      </w:r>
    </w:p>
    <w:p w14:paraId="3DF8714B" w14:textId="77777777" w:rsidR="00B00AE5" w:rsidRPr="006E633E" w:rsidRDefault="00B00AE5" w:rsidP="00E93AF0">
      <w:pPr>
        <w:jc w:val="both"/>
        <w:rPr>
          <w:rFonts w:ascii="Verdana" w:hAnsi="Verdana"/>
        </w:rPr>
      </w:pPr>
      <w:r>
        <w:rPr>
          <w:noProof/>
          <w:lang w:bidi="ne-NP"/>
        </w:rPr>
        <w:drawing>
          <wp:inline distT="0" distB="0" distL="0" distR="0" wp14:anchorId="30951ABF" wp14:editId="632FCCBA">
            <wp:extent cx="4457700" cy="2457450"/>
            <wp:effectExtent l="0" t="0" r="0" b="0"/>
            <wp:docPr id="33" name="Chart 33" descr="Graph showing frequency of disability based discrimination or violence. The findings are explained in the paragraph below" title="Occurence of disability based discrimin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F1F2DAC" w14:textId="77777777" w:rsidR="00C513AF" w:rsidRPr="00F31D3F" w:rsidRDefault="00C513AF" w:rsidP="00E93AF0">
      <w:pPr>
        <w:jc w:val="both"/>
        <w:rPr>
          <w:rFonts w:ascii="Verdana" w:hAnsi="Verdana"/>
        </w:rPr>
      </w:pPr>
      <w:r w:rsidRPr="00F31D3F">
        <w:rPr>
          <w:rFonts w:ascii="Verdana" w:hAnsi="Verdana"/>
        </w:rPr>
        <w:t>Total 34 out of 219 reported to have experienced Disability based violence or discrimination. Out of 34, 13 said that it happened in a month or more, 10 reported to have experienced it weekly or daily basis and another 10 reported</w:t>
      </w:r>
      <w:r w:rsidR="00FA071B">
        <w:rPr>
          <w:rFonts w:ascii="Verdana" w:hAnsi="Verdana"/>
        </w:rPr>
        <w:t xml:space="preserve"> once or more than once a year, </w:t>
      </w:r>
      <w:r w:rsidRPr="00F31D3F">
        <w:rPr>
          <w:rFonts w:ascii="Verdana" w:hAnsi="Verdana"/>
        </w:rPr>
        <w:t xml:space="preserve">one </w:t>
      </w:r>
      <w:r w:rsidR="00FA071B">
        <w:rPr>
          <w:rFonts w:ascii="Verdana" w:hAnsi="Verdana"/>
        </w:rPr>
        <w:t xml:space="preserve">reported to have experienced the incidence </w:t>
      </w:r>
      <w:r w:rsidRPr="00F31D3F">
        <w:rPr>
          <w:rFonts w:ascii="Verdana" w:hAnsi="Verdana"/>
        </w:rPr>
        <w:t>rarely-i.e. once or more than once in a year.</w:t>
      </w:r>
    </w:p>
    <w:p w14:paraId="6A28211C" w14:textId="3B4028AF" w:rsidR="00C513AF" w:rsidRDefault="00FA071B" w:rsidP="00E93AF0">
      <w:pPr>
        <w:jc w:val="both"/>
        <w:rPr>
          <w:rFonts w:ascii="Verdana" w:hAnsi="Verdana"/>
        </w:rPr>
      </w:pPr>
      <w:r>
        <w:rPr>
          <w:rFonts w:ascii="Verdana" w:hAnsi="Verdana"/>
        </w:rPr>
        <w:t>Likewise, t</w:t>
      </w:r>
      <w:r w:rsidR="00C513AF" w:rsidRPr="00F31D3F">
        <w:rPr>
          <w:rFonts w:ascii="Verdana" w:hAnsi="Verdana"/>
        </w:rPr>
        <w:t xml:space="preserve">wo reported to have </w:t>
      </w:r>
      <w:r w:rsidR="00C513AF" w:rsidRPr="00FA071B">
        <w:rPr>
          <w:rFonts w:ascii="Verdana" w:hAnsi="Verdana"/>
          <w:color w:val="000000" w:themeColor="text1"/>
        </w:rPr>
        <w:t>experienced other kind</w:t>
      </w:r>
      <w:r>
        <w:rPr>
          <w:rFonts w:ascii="Verdana" w:hAnsi="Verdana"/>
          <w:color w:val="000000" w:themeColor="text1"/>
        </w:rPr>
        <w:t xml:space="preserve"> </w:t>
      </w:r>
      <w:r w:rsidR="00C513AF" w:rsidRPr="00FA071B">
        <w:rPr>
          <w:rFonts w:ascii="Verdana" w:hAnsi="Verdana"/>
          <w:color w:val="000000" w:themeColor="text1"/>
        </w:rPr>
        <w:t>of vio</w:t>
      </w:r>
      <w:r w:rsidR="00C513AF" w:rsidRPr="00F31D3F">
        <w:rPr>
          <w:rFonts w:ascii="Verdana" w:hAnsi="Verdana"/>
        </w:rPr>
        <w:t xml:space="preserve">lence, one </w:t>
      </w:r>
      <w:r w:rsidR="00C513AF">
        <w:rPr>
          <w:rFonts w:ascii="Verdana" w:hAnsi="Verdana"/>
        </w:rPr>
        <w:t>Male from</w:t>
      </w:r>
      <w:r w:rsidR="00C513AF" w:rsidRPr="00F31D3F">
        <w:rPr>
          <w:rFonts w:ascii="Verdana" w:hAnsi="Verdana"/>
        </w:rPr>
        <w:t xml:space="preserve"> Karnali province with hearing disability belonging to Dalit community reported to have experienced it </w:t>
      </w:r>
      <w:r w:rsidR="00C513AF">
        <w:rPr>
          <w:rFonts w:ascii="Verdana" w:hAnsi="Verdana"/>
        </w:rPr>
        <w:t>sometimes, in</w:t>
      </w:r>
      <w:r w:rsidR="00C513AF" w:rsidRPr="00F31D3F">
        <w:rPr>
          <w:rFonts w:ascii="Verdana" w:hAnsi="Verdana"/>
        </w:rPr>
        <w:t xml:space="preserve"> a month or more</w:t>
      </w:r>
      <w:r w:rsidR="00C513AF">
        <w:rPr>
          <w:rFonts w:ascii="Verdana" w:hAnsi="Verdana"/>
        </w:rPr>
        <w:t>. Another female from Province 1 with physical disability belonging to Adibasi Janajati group reported to have experienced it sometimes, in a month or more.</w:t>
      </w:r>
    </w:p>
    <w:p w14:paraId="208B124E" w14:textId="77777777" w:rsidR="00C513AF" w:rsidRDefault="00FC2313" w:rsidP="00FC2313">
      <w:pPr>
        <w:pStyle w:val="Heading2"/>
      </w:pPr>
      <w:r>
        <w:t xml:space="preserve">2.4 Do you look for </w:t>
      </w:r>
      <w:r w:rsidR="00C513AF" w:rsidRPr="00C513AF">
        <w:t>Institutional solu</w:t>
      </w:r>
      <w:r>
        <w:t>tion to violence/discrimination?</w:t>
      </w:r>
    </w:p>
    <w:p w14:paraId="1249F9BA" w14:textId="4BF0BA54" w:rsidR="00341258" w:rsidRDefault="003B019B" w:rsidP="00341258">
      <w:pPr>
        <w:pStyle w:val="Caption"/>
        <w:keepNext/>
      </w:pPr>
      <w:fldSimple w:instr=" STYLEREF 1 \s ">
        <w:r w:rsidR="00DD06B9">
          <w:rPr>
            <w:noProof/>
          </w:rPr>
          <w:t>0</w:t>
        </w:r>
      </w:fldSimple>
      <w:r w:rsidR="00242DE2">
        <w:noBreakHyphen/>
      </w:r>
      <w:fldSimple w:instr=" SEQ Table \* ARABIC \s 1 ">
        <w:r w:rsidR="00DD06B9">
          <w:rPr>
            <w:noProof/>
          </w:rPr>
          <w:t>19</w:t>
        </w:r>
      </w:fldSimple>
      <w:r w:rsidR="00341258">
        <w:t xml:space="preserve"> Existence of mechanism for access to justice</w:t>
      </w:r>
    </w:p>
    <w:p w14:paraId="3AFE21AC" w14:textId="77777777" w:rsidR="00B00AE5" w:rsidRPr="00B00AE5" w:rsidRDefault="00B00AE5" w:rsidP="00B00AE5">
      <w:r>
        <w:rPr>
          <w:noProof/>
          <w:lang w:bidi="ne-NP"/>
        </w:rPr>
        <w:drawing>
          <wp:inline distT="0" distB="0" distL="0" distR="0" wp14:anchorId="3BCDF661" wp14:editId="6771B5E9">
            <wp:extent cx="4572000" cy="2743200"/>
            <wp:effectExtent l="0" t="0" r="0" b="0"/>
            <wp:docPr id="32" name="Chart 32" descr="Existence of institutional arragement to violence or discrimination" title="graph showing existence of institutional arrangement to violence"/>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25E99CD" w14:textId="77777777" w:rsidR="00FC2313" w:rsidRDefault="00FC2313" w:rsidP="00C513AF">
      <w:pPr>
        <w:jc w:val="both"/>
        <w:rPr>
          <w:rFonts w:ascii="Verdana" w:hAnsi="Verdana"/>
        </w:rPr>
      </w:pPr>
      <w:r>
        <w:rPr>
          <w:rFonts w:ascii="Verdana" w:hAnsi="Verdana"/>
        </w:rPr>
        <w:t>O</w:t>
      </w:r>
      <w:r w:rsidR="00C513AF">
        <w:rPr>
          <w:rFonts w:ascii="Verdana" w:hAnsi="Verdana"/>
        </w:rPr>
        <w:t>ut of 39 who said yes when asked if they experience</w:t>
      </w:r>
      <w:r w:rsidR="00C513AF" w:rsidRPr="000D3C52">
        <w:rPr>
          <w:rFonts w:ascii="Verdana" w:hAnsi="Verdana"/>
        </w:rPr>
        <w:t xml:space="preserve"> violence or discrimination based on gender, disability, or caste or any other reason while wor</w:t>
      </w:r>
      <w:r w:rsidR="00C513AF">
        <w:rPr>
          <w:rFonts w:ascii="Verdana" w:hAnsi="Verdana"/>
        </w:rPr>
        <w:t xml:space="preserve">king in an organization/group, 20 reported non-existence of institutional provision to deal with such situation. Thirteen reported there are institutional provision and six reported </w:t>
      </w:r>
      <w:r w:rsidR="00372630">
        <w:rPr>
          <w:rFonts w:ascii="Verdana" w:hAnsi="Verdana"/>
        </w:rPr>
        <w:t>to</w:t>
      </w:r>
      <w:r w:rsidR="00B00AE5">
        <w:rPr>
          <w:rFonts w:ascii="Verdana" w:hAnsi="Verdana"/>
        </w:rPr>
        <w:t xml:space="preserve"> </w:t>
      </w:r>
      <w:r w:rsidR="00372630">
        <w:rPr>
          <w:rFonts w:ascii="Verdana" w:hAnsi="Verdana"/>
        </w:rPr>
        <w:t>not</w:t>
      </w:r>
      <w:r w:rsidR="00C513AF">
        <w:rPr>
          <w:rFonts w:ascii="Verdana" w:hAnsi="Verdana"/>
        </w:rPr>
        <w:t xml:space="preserve"> know of such provision</w:t>
      </w:r>
      <w:r w:rsidR="00372630">
        <w:rPr>
          <w:rFonts w:ascii="Verdana" w:hAnsi="Verdana"/>
        </w:rPr>
        <w:t>s</w:t>
      </w:r>
      <w:r w:rsidR="00C513AF">
        <w:rPr>
          <w:rFonts w:ascii="Verdana" w:hAnsi="Verdana"/>
        </w:rPr>
        <w:t>.</w:t>
      </w:r>
      <w:r>
        <w:rPr>
          <w:rFonts w:ascii="Verdana" w:hAnsi="Verdana"/>
        </w:rPr>
        <w:t xml:space="preserve"> This indicates there is a need to make the respondents recognize violence whether big or small and advocate/</w:t>
      </w:r>
      <w:r w:rsidR="00372630">
        <w:rPr>
          <w:rFonts w:ascii="Verdana" w:hAnsi="Verdana"/>
        </w:rPr>
        <w:t>explore</w:t>
      </w:r>
      <w:r>
        <w:rPr>
          <w:rFonts w:ascii="Verdana" w:hAnsi="Verdana"/>
        </w:rPr>
        <w:t>/establish complaint mec</w:t>
      </w:r>
      <w:r w:rsidR="00372630">
        <w:rPr>
          <w:rFonts w:ascii="Verdana" w:hAnsi="Verdana"/>
        </w:rPr>
        <w:t xml:space="preserve">hanism to report such incidence at </w:t>
      </w:r>
      <w:r w:rsidR="00905C7A">
        <w:rPr>
          <w:rFonts w:ascii="Verdana" w:hAnsi="Verdana"/>
        </w:rPr>
        <w:t xml:space="preserve">organizational and </w:t>
      </w:r>
      <w:r w:rsidR="00372630">
        <w:rPr>
          <w:rFonts w:ascii="Verdana" w:hAnsi="Verdana"/>
        </w:rPr>
        <w:t xml:space="preserve">local level. </w:t>
      </w:r>
    </w:p>
    <w:p w14:paraId="423F30E7" w14:textId="77777777" w:rsidR="00C513AF" w:rsidRPr="00C513AF" w:rsidRDefault="00BB26A9" w:rsidP="00BB26A9">
      <w:pPr>
        <w:pStyle w:val="Heading2"/>
      </w:pPr>
      <w:r>
        <w:t xml:space="preserve">2.5 </w:t>
      </w:r>
      <w:r w:rsidR="00C513AF" w:rsidRPr="00C513AF">
        <w:t xml:space="preserve">Do you think local bodies or municipalities are providing services to persons with disabilities?    </w:t>
      </w:r>
    </w:p>
    <w:p w14:paraId="0D43E92F" w14:textId="77777777" w:rsidR="00C513AF" w:rsidRDefault="00BB26A9" w:rsidP="00C513AF">
      <w:pPr>
        <w:jc w:val="both"/>
        <w:rPr>
          <w:rFonts w:ascii="Verdana" w:hAnsi="Verdana"/>
        </w:rPr>
      </w:pPr>
      <w:r>
        <w:rPr>
          <w:rFonts w:ascii="Verdana" w:hAnsi="Verdana"/>
        </w:rPr>
        <w:t>8 percent respondents felt that the</w:t>
      </w:r>
      <w:r w:rsidR="00C513AF">
        <w:rPr>
          <w:rFonts w:ascii="Verdana" w:hAnsi="Verdana"/>
        </w:rPr>
        <w:t xml:space="preserve"> local authorities are completely fulfilling their duty of providing services for persons with disabilities, while 74</w:t>
      </w:r>
      <w:r>
        <w:rPr>
          <w:rFonts w:ascii="Verdana" w:hAnsi="Verdana"/>
        </w:rPr>
        <w:t xml:space="preserve"> percent felt</w:t>
      </w:r>
      <w:r w:rsidR="00C513AF">
        <w:rPr>
          <w:rFonts w:ascii="Verdana" w:hAnsi="Verdana"/>
        </w:rPr>
        <w:t xml:space="preserve"> they have partially fulfil</w:t>
      </w:r>
      <w:r>
        <w:rPr>
          <w:rFonts w:ascii="Verdana" w:hAnsi="Verdana"/>
        </w:rPr>
        <w:t>led their responsibility and 19 percent felt</w:t>
      </w:r>
      <w:r w:rsidR="00C513AF">
        <w:rPr>
          <w:rFonts w:ascii="Verdana" w:hAnsi="Verdana"/>
        </w:rPr>
        <w:t xml:space="preserve"> no services are being provided.</w:t>
      </w:r>
      <w:r>
        <w:rPr>
          <w:rFonts w:ascii="Verdana" w:hAnsi="Verdana"/>
        </w:rPr>
        <w:t xml:space="preserve"> A gap in understanding is noted amongst those who think local authorities are completely providing services or not providing any which can be addressed through the core capacity building training.</w:t>
      </w:r>
    </w:p>
    <w:p w14:paraId="01556CB2" w14:textId="77777777" w:rsidR="00C513AF" w:rsidRPr="00C513AF" w:rsidRDefault="00B00AE5" w:rsidP="00B00AE5">
      <w:pPr>
        <w:pStyle w:val="Heading2"/>
      </w:pPr>
      <w:r>
        <w:t xml:space="preserve">2.6 </w:t>
      </w:r>
      <w:r w:rsidR="00C513AF" w:rsidRPr="00C513AF">
        <w:t>Are you satisfied with the work by the organization/group (DPO) you are involved?</w:t>
      </w:r>
    </w:p>
    <w:p w14:paraId="45379A1E" w14:textId="77777777" w:rsidR="00C513AF" w:rsidRPr="00C513AF" w:rsidRDefault="00B00AE5" w:rsidP="00C513AF">
      <w:pPr>
        <w:jc w:val="both"/>
        <w:rPr>
          <w:rFonts w:ascii="Verdana" w:hAnsi="Verdana"/>
          <w:b/>
          <w:bCs/>
        </w:rPr>
      </w:pPr>
      <w:r>
        <w:rPr>
          <w:rFonts w:ascii="Verdana" w:hAnsi="Verdana"/>
        </w:rPr>
        <w:t xml:space="preserve">Most of the respondents reported to be partially satisfied with the work of DPOs they are involved in i.e. </w:t>
      </w:r>
      <w:r w:rsidR="00C513AF">
        <w:rPr>
          <w:rFonts w:ascii="Verdana" w:hAnsi="Verdana"/>
        </w:rPr>
        <w:t>114</w:t>
      </w:r>
      <w:r>
        <w:rPr>
          <w:rFonts w:ascii="Verdana" w:hAnsi="Verdana"/>
        </w:rPr>
        <w:t xml:space="preserve"> out of 219</w:t>
      </w:r>
      <w:r w:rsidR="00C513AF">
        <w:rPr>
          <w:rFonts w:ascii="Verdana" w:hAnsi="Verdana"/>
        </w:rPr>
        <w:t xml:space="preserve"> reported to be partially satisfied (</w:t>
      </w:r>
      <w:r>
        <w:rPr>
          <w:rFonts w:ascii="Verdana" w:hAnsi="Verdana"/>
        </w:rPr>
        <w:t xml:space="preserve">53 </w:t>
      </w:r>
      <w:r w:rsidR="00C513AF">
        <w:rPr>
          <w:rFonts w:ascii="Verdana" w:hAnsi="Verdana"/>
        </w:rPr>
        <w:t xml:space="preserve">Gandaki, </w:t>
      </w:r>
      <w:r>
        <w:rPr>
          <w:rFonts w:ascii="Verdana" w:hAnsi="Verdana"/>
        </w:rPr>
        <w:t xml:space="preserve">31 </w:t>
      </w:r>
      <w:r w:rsidR="00C513AF">
        <w:rPr>
          <w:rFonts w:ascii="Verdana" w:hAnsi="Verdana"/>
        </w:rPr>
        <w:t xml:space="preserve">Karnali, </w:t>
      </w:r>
      <w:r>
        <w:rPr>
          <w:rFonts w:ascii="Verdana" w:hAnsi="Verdana"/>
        </w:rPr>
        <w:t xml:space="preserve">30 </w:t>
      </w:r>
      <w:r w:rsidR="00C513AF">
        <w:rPr>
          <w:rFonts w:ascii="Verdana" w:hAnsi="Verdana"/>
        </w:rPr>
        <w:t>Province 1</w:t>
      </w:r>
      <w:r>
        <w:rPr>
          <w:rFonts w:ascii="Verdana" w:hAnsi="Verdana"/>
        </w:rPr>
        <w:t xml:space="preserve">). Likewise, </w:t>
      </w:r>
      <w:r w:rsidR="00C513AF">
        <w:rPr>
          <w:rFonts w:ascii="Verdana" w:hAnsi="Verdana"/>
        </w:rPr>
        <w:t>89 (</w:t>
      </w:r>
      <w:r>
        <w:rPr>
          <w:rFonts w:ascii="Verdana" w:hAnsi="Verdana"/>
        </w:rPr>
        <w:t xml:space="preserve">39 </w:t>
      </w:r>
      <w:r w:rsidR="00C513AF">
        <w:rPr>
          <w:rFonts w:ascii="Verdana" w:hAnsi="Verdana"/>
        </w:rPr>
        <w:t>Province 1,</w:t>
      </w:r>
      <w:r>
        <w:rPr>
          <w:rFonts w:ascii="Verdana" w:hAnsi="Verdana"/>
        </w:rPr>
        <w:t xml:space="preserve"> 30 </w:t>
      </w:r>
      <w:r w:rsidR="00C513AF">
        <w:rPr>
          <w:rFonts w:ascii="Verdana" w:hAnsi="Verdana"/>
        </w:rPr>
        <w:t xml:space="preserve">Karnali, and </w:t>
      </w:r>
      <w:r>
        <w:rPr>
          <w:rFonts w:ascii="Verdana" w:hAnsi="Verdana"/>
        </w:rPr>
        <w:t xml:space="preserve">20 </w:t>
      </w:r>
      <w:r w:rsidR="00C513AF">
        <w:rPr>
          <w:rFonts w:ascii="Verdana" w:hAnsi="Verdana"/>
        </w:rPr>
        <w:t xml:space="preserve">Gandaki) reported to </w:t>
      </w:r>
      <w:r>
        <w:rPr>
          <w:rFonts w:ascii="Verdana" w:hAnsi="Verdana"/>
        </w:rPr>
        <w:t>be completely satisfied and</w:t>
      </w:r>
      <w:r w:rsidR="00C513AF">
        <w:rPr>
          <w:rFonts w:ascii="Verdana" w:hAnsi="Verdana"/>
        </w:rPr>
        <w:t xml:space="preserve"> 16 (</w:t>
      </w:r>
      <w:r>
        <w:rPr>
          <w:rFonts w:ascii="Verdana" w:hAnsi="Verdana"/>
        </w:rPr>
        <w:t xml:space="preserve">11 </w:t>
      </w:r>
      <w:r w:rsidR="00C513AF">
        <w:rPr>
          <w:rFonts w:ascii="Verdana" w:hAnsi="Verdana"/>
        </w:rPr>
        <w:t xml:space="preserve">Karnali, </w:t>
      </w:r>
      <w:r>
        <w:rPr>
          <w:rFonts w:ascii="Verdana" w:hAnsi="Verdana"/>
        </w:rPr>
        <w:t xml:space="preserve">5 </w:t>
      </w:r>
      <w:r w:rsidR="00C513AF">
        <w:rPr>
          <w:rFonts w:ascii="Verdana" w:hAnsi="Verdana"/>
        </w:rPr>
        <w:t>Province 1) reported to be dissatisfied with the DPO work.</w:t>
      </w:r>
    </w:p>
    <w:p w14:paraId="0120463F" w14:textId="4CE46116" w:rsidR="003616AD" w:rsidRPr="003616AD" w:rsidRDefault="00242DE2" w:rsidP="003616AD">
      <w:pPr>
        <w:pStyle w:val="Caption"/>
        <w:keepNext/>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STYLEREF 1 \s </w:instrText>
      </w:r>
      <w:r>
        <w:rPr>
          <w:rFonts w:ascii="Verdana" w:hAnsi="Verdana"/>
          <w:sz w:val="20"/>
          <w:szCs w:val="20"/>
        </w:rPr>
        <w:fldChar w:fldCharType="separate"/>
      </w:r>
      <w:r w:rsidR="00DD06B9">
        <w:rPr>
          <w:rFonts w:ascii="Verdana" w:hAnsi="Verdana"/>
          <w:noProof/>
          <w:sz w:val="20"/>
          <w:szCs w:val="20"/>
        </w:rPr>
        <w:t>0</w:t>
      </w:r>
      <w:r>
        <w:rPr>
          <w:rFonts w:ascii="Verdana" w:hAnsi="Verdana"/>
          <w:sz w:val="20"/>
          <w:szCs w:val="20"/>
        </w:rPr>
        <w:fldChar w:fldCharType="end"/>
      </w:r>
      <w:r>
        <w:rPr>
          <w:rFonts w:ascii="Verdana" w:hAnsi="Verdana"/>
          <w:sz w:val="20"/>
          <w:szCs w:val="20"/>
        </w:rPr>
        <w:noBreakHyphen/>
      </w:r>
      <w:r>
        <w:rPr>
          <w:rFonts w:ascii="Verdana" w:hAnsi="Verdana"/>
          <w:sz w:val="20"/>
          <w:szCs w:val="20"/>
        </w:rPr>
        <w:fldChar w:fldCharType="begin"/>
      </w:r>
      <w:r>
        <w:rPr>
          <w:rFonts w:ascii="Verdana" w:hAnsi="Verdana"/>
          <w:sz w:val="20"/>
          <w:szCs w:val="20"/>
        </w:rPr>
        <w:instrText xml:space="preserve"> SEQ Table \* ARABIC \s 1 </w:instrText>
      </w:r>
      <w:r>
        <w:rPr>
          <w:rFonts w:ascii="Verdana" w:hAnsi="Verdana"/>
          <w:sz w:val="20"/>
          <w:szCs w:val="20"/>
        </w:rPr>
        <w:fldChar w:fldCharType="separate"/>
      </w:r>
      <w:r w:rsidR="00DD06B9">
        <w:rPr>
          <w:rFonts w:ascii="Verdana" w:hAnsi="Verdana"/>
          <w:noProof/>
          <w:sz w:val="20"/>
          <w:szCs w:val="20"/>
        </w:rPr>
        <w:t>20</w:t>
      </w:r>
      <w:r>
        <w:rPr>
          <w:rFonts w:ascii="Verdana" w:hAnsi="Verdana"/>
          <w:sz w:val="20"/>
          <w:szCs w:val="20"/>
        </w:rPr>
        <w:fldChar w:fldCharType="end"/>
      </w:r>
      <w:r w:rsidR="003616AD" w:rsidRPr="003616AD">
        <w:rPr>
          <w:rFonts w:ascii="Verdana" w:hAnsi="Verdana"/>
          <w:sz w:val="20"/>
          <w:szCs w:val="20"/>
        </w:rPr>
        <w:t xml:space="preserve"> Are you satisfied with the achievements by the organization/group (DPO) you are involved?</w:t>
      </w:r>
    </w:p>
    <w:tbl>
      <w:tblPr>
        <w:tblStyle w:val="TableGrid"/>
        <w:tblW w:w="0" w:type="auto"/>
        <w:tblLook w:val="04A0" w:firstRow="1" w:lastRow="0" w:firstColumn="1" w:lastColumn="0" w:noHBand="0" w:noVBand="1"/>
      </w:tblPr>
      <w:tblGrid>
        <w:gridCol w:w="1168"/>
        <w:gridCol w:w="1168"/>
        <w:gridCol w:w="1169"/>
        <w:gridCol w:w="1169"/>
        <w:gridCol w:w="1169"/>
        <w:gridCol w:w="1169"/>
        <w:gridCol w:w="1169"/>
        <w:gridCol w:w="1169"/>
      </w:tblGrid>
      <w:tr w:rsidR="00C513AF" w14:paraId="778A4D35" w14:textId="77777777" w:rsidTr="00341258">
        <w:trPr>
          <w:tblHeader/>
        </w:trPr>
        <w:tc>
          <w:tcPr>
            <w:tcW w:w="1168" w:type="dxa"/>
          </w:tcPr>
          <w:p w14:paraId="4E33998E" w14:textId="77777777" w:rsidR="00C513AF" w:rsidRDefault="00C513AF" w:rsidP="007D410B">
            <w:pPr>
              <w:jc w:val="both"/>
              <w:rPr>
                <w:rFonts w:ascii="Verdana" w:hAnsi="Verdana"/>
              </w:rPr>
            </w:pPr>
          </w:p>
        </w:tc>
        <w:tc>
          <w:tcPr>
            <w:tcW w:w="1168" w:type="dxa"/>
            <w:shd w:val="clear" w:color="auto" w:fill="E2EFD9" w:themeFill="accent6" w:themeFillTint="33"/>
            <w:vAlign w:val="bottom"/>
          </w:tcPr>
          <w:p w14:paraId="2C96BF0B" w14:textId="77777777" w:rsidR="00C513AF" w:rsidRPr="00791E02" w:rsidRDefault="00C513AF" w:rsidP="007D410B">
            <w:pPr>
              <w:rPr>
                <w:rFonts w:ascii="Verdana" w:hAnsi="Verdana" w:cs="Calibri"/>
                <w:color w:val="000000"/>
              </w:rPr>
            </w:pPr>
            <w:r w:rsidRPr="00791E02">
              <w:rPr>
                <w:rFonts w:ascii="Verdana" w:hAnsi="Verdana" w:cs="Calibri"/>
                <w:color w:val="000000"/>
              </w:rPr>
              <w:t>Gandaki</w:t>
            </w:r>
          </w:p>
        </w:tc>
        <w:tc>
          <w:tcPr>
            <w:tcW w:w="1169" w:type="dxa"/>
            <w:shd w:val="clear" w:color="auto" w:fill="E2EFD9" w:themeFill="accent6" w:themeFillTint="33"/>
            <w:vAlign w:val="bottom"/>
          </w:tcPr>
          <w:p w14:paraId="2E2BE1DD" w14:textId="77777777" w:rsidR="00C513AF" w:rsidRPr="00791E02" w:rsidRDefault="00C513AF" w:rsidP="007D410B">
            <w:pPr>
              <w:rPr>
                <w:rFonts w:ascii="Verdana" w:hAnsi="Verdana" w:cs="Calibri"/>
                <w:color w:val="000000"/>
              </w:rPr>
            </w:pPr>
          </w:p>
        </w:tc>
        <w:tc>
          <w:tcPr>
            <w:tcW w:w="1169" w:type="dxa"/>
            <w:shd w:val="clear" w:color="auto" w:fill="FBE4D5" w:themeFill="accent2" w:themeFillTint="33"/>
            <w:vAlign w:val="bottom"/>
          </w:tcPr>
          <w:p w14:paraId="64849F18" w14:textId="77777777" w:rsidR="00C513AF" w:rsidRPr="00791E02" w:rsidRDefault="00C513AF" w:rsidP="007D410B">
            <w:pPr>
              <w:rPr>
                <w:rFonts w:ascii="Verdana" w:hAnsi="Verdana" w:cs="Calibri"/>
                <w:color w:val="000000"/>
              </w:rPr>
            </w:pPr>
            <w:r w:rsidRPr="00791E02">
              <w:rPr>
                <w:rFonts w:ascii="Verdana" w:hAnsi="Verdana" w:cs="Calibri"/>
                <w:color w:val="000000"/>
              </w:rPr>
              <w:t xml:space="preserve">Karnali </w:t>
            </w:r>
          </w:p>
        </w:tc>
        <w:tc>
          <w:tcPr>
            <w:tcW w:w="1169" w:type="dxa"/>
            <w:shd w:val="clear" w:color="auto" w:fill="FBE4D5" w:themeFill="accent2" w:themeFillTint="33"/>
            <w:vAlign w:val="bottom"/>
          </w:tcPr>
          <w:p w14:paraId="4ED84451" w14:textId="77777777" w:rsidR="00C513AF" w:rsidRPr="00791E02" w:rsidRDefault="00C513AF" w:rsidP="007D410B">
            <w:pPr>
              <w:rPr>
                <w:rFonts w:ascii="Verdana" w:hAnsi="Verdana" w:cs="Calibri"/>
                <w:color w:val="000000"/>
              </w:rPr>
            </w:pPr>
          </w:p>
        </w:tc>
        <w:tc>
          <w:tcPr>
            <w:tcW w:w="1169" w:type="dxa"/>
            <w:shd w:val="clear" w:color="auto" w:fill="FFF2CC" w:themeFill="accent4" w:themeFillTint="33"/>
            <w:vAlign w:val="bottom"/>
          </w:tcPr>
          <w:p w14:paraId="59C1C725" w14:textId="77777777" w:rsidR="00C513AF" w:rsidRPr="00791E02" w:rsidRDefault="00C513AF" w:rsidP="007D410B">
            <w:pPr>
              <w:rPr>
                <w:rFonts w:ascii="Verdana" w:hAnsi="Verdana" w:cs="Calibri"/>
                <w:color w:val="000000"/>
              </w:rPr>
            </w:pPr>
            <w:r w:rsidRPr="00791E02">
              <w:rPr>
                <w:rFonts w:ascii="Verdana" w:hAnsi="Verdana" w:cs="Calibri"/>
                <w:color w:val="000000"/>
              </w:rPr>
              <w:t>Province 1</w:t>
            </w:r>
          </w:p>
        </w:tc>
        <w:tc>
          <w:tcPr>
            <w:tcW w:w="1169" w:type="dxa"/>
            <w:shd w:val="clear" w:color="auto" w:fill="FFF2CC" w:themeFill="accent4" w:themeFillTint="33"/>
            <w:vAlign w:val="bottom"/>
          </w:tcPr>
          <w:p w14:paraId="7A01A99C" w14:textId="77777777" w:rsidR="00C513AF" w:rsidRPr="00791E02" w:rsidRDefault="00C513AF" w:rsidP="007D410B">
            <w:pPr>
              <w:rPr>
                <w:rFonts w:ascii="Verdana" w:hAnsi="Verdana" w:cs="Calibri"/>
                <w:color w:val="000000"/>
              </w:rPr>
            </w:pPr>
          </w:p>
        </w:tc>
        <w:tc>
          <w:tcPr>
            <w:tcW w:w="1169" w:type="dxa"/>
            <w:vAlign w:val="bottom"/>
          </w:tcPr>
          <w:p w14:paraId="2CD4B757" w14:textId="77777777" w:rsidR="00C513AF" w:rsidRPr="00791E02" w:rsidRDefault="00C513AF" w:rsidP="007D410B">
            <w:pPr>
              <w:rPr>
                <w:rFonts w:ascii="Verdana" w:hAnsi="Verdana" w:cs="Calibri"/>
                <w:color w:val="000000"/>
              </w:rPr>
            </w:pPr>
            <w:r w:rsidRPr="00791E02">
              <w:rPr>
                <w:rFonts w:ascii="Verdana" w:hAnsi="Verdana" w:cs="Calibri"/>
                <w:color w:val="000000"/>
              </w:rPr>
              <w:t>Grand Total</w:t>
            </w:r>
          </w:p>
        </w:tc>
      </w:tr>
      <w:tr w:rsidR="00C513AF" w14:paraId="5B1EAA0C" w14:textId="77777777" w:rsidTr="00341258">
        <w:trPr>
          <w:tblHeader/>
        </w:trPr>
        <w:tc>
          <w:tcPr>
            <w:tcW w:w="1168" w:type="dxa"/>
          </w:tcPr>
          <w:p w14:paraId="0FC0EAD6" w14:textId="77777777" w:rsidR="00C513AF" w:rsidRDefault="00C513AF" w:rsidP="007D410B">
            <w:pPr>
              <w:jc w:val="both"/>
              <w:rPr>
                <w:rFonts w:ascii="Verdana" w:hAnsi="Verdana"/>
              </w:rPr>
            </w:pPr>
          </w:p>
        </w:tc>
        <w:tc>
          <w:tcPr>
            <w:tcW w:w="1168" w:type="dxa"/>
            <w:vAlign w:val="bottom"/>
          </w:tcPr>
          <w:p w14:paraId="76FDBB87" w14:textId="77777777" w:rsidR="00C513AF" w:rsidRDefault="00C513AF" w:rsidP="007D410B">
            <w:pPr>
              <w:jc w:val="center"/>
              <w:rPr>
                <w:rFonts w:ascii="Calibri" w:hAnsi="Calibri" w:cs="Calibri"/>
                <w:color w:val="000000"/>
              </w:rPr>
            </w:pPr>
            <w:r>
              <w:rPr>
                <w:rFonts w:ascii="Calibri" w:hAnsi="Calibri" w:cs="Calibri"/>
                <w:color w:val="000000"/>
              </w:rPr>
              <w:t>F</w:t>
            </w:r>
          </w:p>
        </w:tc>
        <w:tc>
          <w:tcPr>
            <w:tcW w:w="1169" w:type="dxa"/>
            <w:vAlign w:val="bottom"/>
          </w:tcPr>
          <w:p w14:paraId="7F101530" w14:textId="77777777" w:rsidR="00C513AF" w:rsidRDefault="00C513AF" w:rsidP="007D410B">
            <w:pPr>
              <w:jc w:val="center"/>
              <w:rPr>
                <w:rFonts w:ascii="Calibri" w:hAnsi="Calibri" w:cs="Calibri"/>
                <w:color w:val="000000"/>
              </w:rPr>
            </w:pPr>
            <w:r>
              <w:rPr>
                <w:rFonts w:ascii="Calibri" w:hAnsi="Calibri" w:cs="Calibri"/>
                <w:color w:val="000000"/>
              </w:rPr>
              <w:t>M</w:t>
            </w:r>
          </w:p>
        </w:tc>
        <w:tc>
          <w:tcPr>
            <w:tcW w:w="1169" w:type="dxa"/>
            <w:vAlign w:val="bottom"/>
          </w:tcPr>
          <w:p w14:paraId="2709C90D" w14:textId="77777777" w:rsidR="00C513AF" w:rsidRDefault="00C513AF" w:rsidP="007D410B">
            <w:pPr>
              <w:jc w:val="center"/>
              <w:rPr>
                <w:rFonts w:ascii="Calibri" w:hAnsi="Calibri" w:cs="Calibri"/>
                <w:color w:val="000000"/>
              </w:rPr>
            </w:pPr>
            <w:r>
              <w:rPr>
                <w:rFonts w:ascii="Calibri" w:hAnsi="Calibri" w:cs="Calibri"/>
                <w:color w:val="000000"/>
              </w:rPr>
              <w:t>F</w:t>
            </w:r>
          </w:p>
        </w:tc>
        <w:tc>
          <w:tcPr>
            <w:tcW w:w="1169" w:type="dxa"/>
            <w:vAlign w:val="bottom"/>
          </w:tcPr>
          <w:p w14:paraId="3D72BFE1" w14:textId="77777777" w:rsidR="00C513AF" w:rsidRDefault="00C513AF" w:rsidP="007D410B">
            <w:pPr>
              <w:jc w:val="center"/>
              <w:rPr>
                <w:rFonts w:ascii="Calibri" w:hAnsi="Calibri" w:cs="Calibri"/>
                <w:color w:val="000000"/>
              </w:rPr>
            </w:pPr>
            <w:r>
              <w:rPr>
                <w:rFonts w:ascii="Calibri" w:hAnsi="Calibri" w:cs="Calibri"/>
                <w:color w:val="000000"/>
              </w:rPr>
              <w:t>M</w:t>
            </w:r>
          </w:p>
        </w:tc>
        <w:tc>
          <w:tcPr>
            <w:tcW w:w="1169" w:type="dxa"/>
            <w:vAlign w:val="bottom"/>
          </w:tcPr>
          <w:p w14:paraId="7637F181" w14:textId="77777777" w:rsidR="00C513AF" w:rsidRDefault="00C513AF" w:rsidP="007D410B">
            <w:pPr>
              <w:jc w:val="center"/>
              <w:rPr>
                <w:rFonts w:ascii="Calibri" w:hAnsi="Calibri" w:cs="Calibri"/>
                <w:color w:val="000000"/>
              </w:rPr>
            </w:pPr>
            <w:r>
              <w:rPr>
                <w:rFonts w:ascii="Calibri" w:hAnsi="Calibri" w:cs="Calibri"/>
                <w:color w:val="000000"/>
              </w:rPr>
              <w:t>F</w:t>
            </w:r>
          </w:p>
        </w:tc>
        <w:tc>
          <w:tcPr>
            <w:tcW w:w="1169" w:type="dxa"/>
            <w:vAlign w:val="bottom"/>
          </w:tcPr>
          <w:p w14:paraId="5B38C8BD" w14:textId="77777777" w:rsidR="00C513AF" w:rsidRDefault="00C513AF" w:rsidP="007D410B">
            <w:pPr>
              <w:jc w:val="center"/>
              <w:rPr>
                <w:rFonts w:ascii="Calibri" w:hAnsi="Calibri" w:cs="Calibri"/>
                <w:color w:val="000000"/>
              </w:rPr>
            </w:pPr>
            <w:r>
              <w:rPr>
                <w:rFonts w:ascii="Calibri" w:hAnsi="Calibri" w:cs="Calibri"/>
                <w:color w:val="000000"/>
              </w:rPr>
              <w:t>M</w:t>
            </w:r>
          </w:p>
        </w:tc>
        <w:tc>
          <w:tcPr>
            <w:tcW w:w="1169" w:type="dxa"/>
            <w:vAlign w:val="bottom"/>
          </w:tcPr>
          <w:p w14:paraId="2C79E3A3" w14:textId="77777777" w:rsidR="00C513AF" w:rsidRDefault="00C513AF" w:rsidP="007D410B">
            <w:pPr>
              <w:jc w:val="center"/>
              <w:rPr>
                <w:rFonts w:ascii="Calibri" w:hAnsi="Calibri" w:cs="Calibri"/>
                <w:color w:val="000000"/>
              </w:rPr>
            </w:pPr>
          </w:p>
        </w:tc>
      </w:tr>
      <w:tr w:rsidR="00C513AF" w14:paraId="59D52E93" w14:textId="77777777" w:rsidTr="007D410B">
        <w:tc>
          <w:tcPr>
            <w:tcW w:w="1168" w:type="dxa"/>
            <w:vAlign w:val="bottom"/>
          </w:tcPr>
          <w:p w14:paraId="426E734A" w14:textId="77777777" w:rsidR="00C513AF" w:rsidRPr="00791E02" w:rsidRDefault="00C513AF" w:rsidP="007D410B">
            <w:pPr>
              <w:rPr>
                <w:rFonts w:ascii="Verdana" w:hAnsi="Verdana" w:cs="Calibri"/>
                <w:color w:val="000000"/>
              </w:rPr>
            </w:pPr>
            <w:r w:rsidRPr="00791E02">
              <w:rPr>
                <w:rFonts w:ascii="Verdana" w:hAnsi="Verdana" w:cs="Calibri"/>
                <w:color w:val="000000"/>
              </w:rPr>
              <w:t>Fully satisfied</w:t>
            </w:r>
          </w:p>
        </w:tc>
        <w:tc>
          <w:tcPr>
            <w:tcW w:w="1168" w:type="dxa"/>
            <w:vAlign w:val="bottom"/>
          </w:tcPr>
          <w:p w14:paraId="2249AB10" w14:textId="77777777" w:rsidR="00C513AF" w:rsidRDefault="00C513AF" w:rsidP="007D410B">
            <w:pPr>
              <w:jc w:val="center"/>
              <w:rPr>
                <w:rFonts w:ascii="Calibri" w:hAnsi="Calibri" w:cs="Calibri"/>
                <w:color w:val="000000"/>
              </w:rPr>
            </w:pPr>
            <w:r>
              <w:rPr>
                <w:rFonts w:ascii="Calibri" w:hAnsi="Calibri" w:cs="Calibri"/>
                <w:color w:val="000000"/>
              </w:rPr>
              <w:t>10</w:t>
            </w:r>
          </w:p>
        </w:tc>
        <w:tc>
          <w:tcPr>
            <w:tcW w:w="1169" w:type="dxa"/>
            <w:vAlign w:val="bottom"/>
          </w:tcPr>
          <w:p w14:paraId="7F343BBB" w14:textId="77777777" w:rsidR="00C513AF" w:rsidRDefault="00C513AF" w:rsidP="007D410B">
            <w:pPr>
              <w:jc w:val="center"/>
              <w:rPr>
                <w:rFonts w:ascii="Calibri" w:hAnsi="Calibri" w:cs="Calibri"/>
                <w:color w:val="000000"/>
              </w:rPr>
            </w:pPr>
            <w:r>
              <w:rPr>
                <w:rFonts w:ascii="Calibri" w:hAnsi="Calibri" w:cs="Calibri"/>
                <w:color w:val="000000"/>
              </w:rPr>
              <w:t>11</w:t>
            </w:r>
          </w:p>
        </w:tc>
        <w:tc>
          <w:tcPr>
            <w:tcW w:w="1169" w:type="dxa"/>
            <w:vAlign w:val="bottom"/>
          </w:tcPr>
          <w:p w14:paraId="11E47A9C" w14:textId="77777777" w:rsidR="00C513AF" w:rsidRDefault="00C513AF" w:rsidP="007D410B">
            <w:pPr>
              <w:jc w:val="center"/>
              <w:rPr>
                <w:rFonts w:ascii="Calibri" w:hAnsi="Calibri" w:cs="Calibri"/>
                <w:color w:val="000000"/>
              </w:rPr>
            </w:pPr>
            <w:r>
              <w:rPr>
                <w:rFonts w:ascii="Calibri" w:hAnsi="Calibri" w:cs="Calibri"/>
                <w:color w:val="000000"/>
              </w:rPr>
              <w:t>10</w:t>
            </w:r>
          </w:p>
        </w:tc>
        <w:tc>
          <w:tcPr>
            <w:tcW w:w="1169" w:type="dxa"/>
            <w:vAlign w:val="bottom"/>
          </w:tcPr>
          <w:p w14:paraId="054067F3" w14:textId="77777777" w:rsidR="00C513AF" w:rsidRDefault="00C513AF" w:rsidP="007D410B">
            <w:pPr>
              <w:jc w:val="center"/>
              <w:rPr>
                <w:rFonts w:ascii="Calibri" w:hAnsi="Calibri" w:cs="Calibri"/>
                <w:color w:val="000000"/>
              </w:rPr>
            </w:pPr>
            <w:r>
              <w:rPr>
                <w:rFonts w:ascii="Calibri" w:hAnsi="Calibri" w:cs="Calibri"/>
                <w:color w:val="000000"/>
              </w:rPr>
              <w:t>17</w:t>
            </w:r>
          </w:p>
        </w:tc>
        <w:tc>
          <w:tcPr>
            <w:tcW w:w="1169" w:type="dxa"/>
            <w:vAlign w:val="bottom"/>
          </w:tcPr>
          <w:p w14:paraId="12E08E60" w14:textId="77777777" w:rsidR="00C513AF" w:rsidRDefault="00C513AF" w:rsidP="007D410B">
            <w:pPr>
              <w:jc w:val="center"/>
              <w:rPr>
                <w:rFonts w:ascii="Calibri" w:hAnsi="Calibri" w:cs="Calibri"/>
                <w:color w:val="000000"/>
              </w:rPr>
            </w:pPr>
            <w:r>
              <w:rPr>
                <w:rFonts w:ascii="Calibri" w:hAnsi="Calibri" w:cs="Calibri"/>
                <w:color w:val="000000"/>
              </w:rPr>
              <w:t>24</w:t>
            </w:r>
          </w:p>
        </w:tc>
        <w:tc>
          <w:tcPr>
            <w:tcW w:w="1169" w:type="dxa"/>
            <w:vAlign w:val="bottom"/>
          </w:tcPr>
          <w:p w14:paraId="4BC2BC16" w14:textId="77777777" w:rsidR="00C513AF" w:rsidRDefault="00C513AF" w:rsidP="007D410B">
            <w:pPr>
              <w:jc w:val="center"/>
              <w:rPr>
                <w:rFonts w:ascii="Calibri" w:hAnsi="Calibri" w:cs="Calibri"/>
                <w:color w:val="000000"/>
              </w:rPr>
            </w:pPr>
            <w:r>
              <w:rPr>
                <w:rFonts w:ascii="Calibri" w:hAnsi="Calibri" w:cs="Calibri"/>
                <w:color w:val="000000"/>
              </w:rPr>
              <w:t>14</w:t>
            </w:r>
          </w:p>
        </w:tc>
        <w:tc>
          <w:tcPr>
            <w:tcW w:w="1169" w:type="dxa"/>
            <w:vAlign w:val="bottom"/>
          </w:tcPr>
          <w:p w14:paraId="08B66F36" w14:textId="77777777" w:rsidR="00C513AF" w:rsidRDefault="00C513AF" w:rsidP="007D410B">
            <w:pPr>
              <w:jc w:val="center"/>
              <w:rPr>
                <w:rFonts w:ascii="Calibri" w:hAnsi="Calibri" w:cs="Calibri"/>
                <w:color w:val="000000"/>
              </w:rPr>
            </w:pPr>
            <w:r>
              <w:rPr>
                <w:rFonts w:ascii="Calibri" w:hAnsi="Calibri" w:cs="Calibri"/>
                <w:color w:val="000000"/>
              </w:rPr>
              <w:t>86</w:t>
            </w:r>
          </w:p>
        </w:tc>
      </w:tr>
      <w:tr w:rsidR="00C513AF" w14:paraId="21909F64" w14:textId="77777777" w:rsidTr="007D410B">
        <w:tc>
          <w:tcPr>
            <w:tcW w:w="1168" w:type="dxa"/>
            <w:vAlign w:val="bottom"/>
          </w:tcPr>
          <w:p w14:paraId="6268B3F0" w14:textId="77777777" w:rsidR="00C513AF" w:rsidRPr="00791E02" w:rsidRDefault="00C513AF" w:rsidP="007D410B">
            <w:pPr>
              <w:rPr>
                <w:rFonts w:ascii="Verdana" w:hAnsi="Verdana" w:cs="Calibri"/>
                <w:color w:val="000000"/>
              </w:rPr>
            </w:pPr>
            <w:r w:rsidRPr="00791E02">
              <w:rPr>
                <w:rFonts w:ascii="Verdana" w:hAnsi="Verdana" w:cs="Calibri"/>
                <w:color w:val="000000"/>
              </w:rPr>
              <w:t>Partially satisfied</w:t>
            </w:r>
          </w:p>
        </w:tc>
        <w:tc>
          <w:tcPr>
            <w:tcW w:w="1168" w:type="dxa"/>
            <w:vAlign w:val="bottom"/>
          </w:tcPr>
          <w:p w14:paraId="65CBE5A9" w14:textId="77777777" w:rsidR="00C513AF" w:rsidRDefault="00C513AF" w:rsidP="007D410B">
            <w:pPr>
              <w:jc w:val="center"/>
              <w:rPr>
                <w:rFonts w:ascii="Calibri" w:hAnsi="Calibri" w:cs="Calibri"/>
                <w:color w:val="000000"/>
              </w:rPr>
            </w:pPr>
            <w:r>
              <w:rPr>
                <w:rFonts w:ascii="Calibri" w:hAnsi="Calibri" w:cs="Calibri"/>
                <w:color w:val="000000"/>
              </w:rPr>
              <w:t>37</w:t>
            </w:r>
          </w:p>
        </w:tc>
        <w:tc>
          <w:tcPr>
            <w:tcW w:w="1169" w:type="dxa"/>
            <w:vAlign w:val="bottom"/>
          </w:tcPr>
          <w:p w14:paraId="5A367EAD" w14:textId="77777777" w:rsidR="00C513AF" w:rsidRDefault="00C513AF" w:rsidP="007D410B">
            <w:pPr>
              <w:jc w:val="center"/>
              <w:rPr>
                <w:rFonts w:ascii="Calibri" w:hAnsi="Calibri" w:cs="Calibri"/>
                <w:color w:val="000000"/>
              </w:rPr>
            </w:pPr>
            <w:r>
              <w:rPr>
                <w:rFonts w:ascii="Calibri" w:hAnsi="Calibri" w:cs="Calibri"/>
                <w:color w:val="000000"/>
              </w:rPr>
              <w:t>15</w:t>
            </w:r>
          </w:p>
        </w:tc>
        <w:tc>
          <w:tcPr>
            <w:tcW w:w="1169" w:type="dxa"/>
            <w:vAlign w:val="bottom"/>
          </w:tcPr>
          <w:p w14:paraId="77A69D78" w14:textId="77777777" w:rsidR="00C513AF" w:rsidRDefault="00C513AF" w:rsidP="007D410B">
            <w:pPr>
              <w:jc w:val="center"/>
              <w:rPr>
                <w:rFonts w:ascii="Calibri" w:hAnsi="Calibri" w:cs="Calibri"/>
                <w:color w:val="000000"/>
              </w:rPr>
            </w:pPr>
            <w:r>
              <w:rPr>
                <w:rFonts w:ascii="Calibri" w:hAnsi="Calibri" w:cs="Calibri"/>
                <w:color w:val="000000"/>
              </w:rPr>
              <w:t>19</w:t>
            </w:r>
          </w:p>
        </w:tc>
        <w:tc>
          <w:tcPr>
            <w:tcW w:w="1169" w:type="dxa"/>
            <w:vAlign w:val="bottom"/>
          </w:tcPr>
          <w:p w14:paraId="4DF3F0A4" w14:textId="77777777" w:rsidR="00C513AF" w:rsidRDefault="00C513AF" w:rsidP="007D410B">
            <w:pPr>
              <w:jc w:val="center"/>
              <w:rPr>
                <w:rFonts w:ascii="Calibri" w:hAnsi="Calibri" w:cs="Calibri"/>
                <w:color w:val="000000"/>
              </w:rPr>
            </w:pPr>
            <w:r>
              <w:rPr>
                <w:rFonts w:ascii="Calibri" w:hAnsi="Calibri" w:cs="Calibri"/>
                <w:color w:val="000000"/>
              </w:rPr>
              <w:t>14</w:t>
            </w:r>
          </w:p>
        </w:tc>
        <w:tc>
          <w:tcPr>
            <w:tcW w:w="1169" w:type="dxa"/>
            <w:vAlign w:val="bottom"/>
          </w:tcPr>
          <w:p w14:paraId="22639AB9" w14:textId="77777777" w:rsidR="00C513AF" w:rsidRDefault="00C513AF" w:rsidP="007D410B">
            <w:pPr>
              <w:jc w:val="center"/>
              <w:rPr>
                <w:rFonts w:ascii="Calibri" w:hAnsi="Calibri" w:cs="Calibri"/>
                <w:color w:val="000000"/>
              </w:rPr>
            </w:pPr>
            <w:r>
              <w:rPr>
                <w:rFonts w:ascii="Calibri" w:hAnsi="Calibri" w:cs="Calibri"/>
                <w:color w:val="000000"/>
              </w:rPr>
              <w:t>18</w:t>
            </w:r>
          </w:p>
        </w:tc>
        <w:tc>
          <w:tcPr>
            <w:tcW w:w="1169" w:type="dxa"/>
            <w:vAlign w:val="bottom"/>
          </w:tcPr>
          <w:p w14:paraId="62336832" w14:textId="77777777" w:rsidR="00C513AF" w:rsidRDefault="00C513AF" w:rsidP="007D410B">
            <w:pPr>
              <w:jc w:val="center"/>
              <w:rPr>
                <w:rFonts w:ascii="Calibri" w:hAnsi="Calibri" w:cs="Calibri"/>
                <w:color w:val="000000"/>
              </w:rPr>
            </w:pPr>
            <w:r>
              <w:rPr>
                <w:rFonts w:ascii="Calibri" w:hAnsi="Calibri" w:cs="Calibri"/>
                <w:color w:val="000000"/>
              </w:rPr>
              <w:t>11</w:t>
            </w:r>
          </w:p>
        </w:tc>
        <w:tc>
          <w:tcPr>
            <w:tcW w:w="1169" w:type="dxa"/>
            <w:vAlign w:val="bottom"/>
          </w:tcPr>
          <w:p w14:paraId="693140D2" w14:textId="77777777" w:rsidR="00C513AF" w:rsidRDefault="00C513AF" w:rsidP="007D410B">
            <w:pPr>
              <w:jc w:val="center"/>
              <w:rPr>
                <w:rFonts w:ascii="Calibri" w:hAnsi="Calibri" w:cs="Calibri"/>
                <w:color w:val="000000"/>
              </w:rPr>
            </w:pPr>
            <w:r>
              <w:rPr>
                <w:rFonts w:ascii="Calibri" w:hAnsi="Calibri" w:cs="Calibri"/>
                <w:color w:val="000000"/>
              </w:rPr>
              <w:t>114</w:t>
            </w:r>
          </w:p>
        </w:tc>
      </w:tr>
      <w:tr w:rsidR="00C513AF" w14:paraId="6C9CA6EF" w14:textId="77777777" w:rsidTr="007D410B">
        <w:tc>
          <w:tcPr>
            <w:tcW w:w="1168" w:type="dxa"/>
            <w:vAlign w:val="bottom"/>
          </w:tcPr>
          <w:p w14:paraId="443F96C5" w14:textId="77777777" w:rsidR="00C513AF" w:rsidRPr="00791E02" w:rsidRDefault="00C513AF" w:rsidP="007D410B">
            <w:pPr>
              <w:rPr>
                <w:rFonts w:ascii="Verdana" w:hAnsi="Verdana" w:cs="Calibri"/>
                <w:color w:val="000000"/>
              </w:rPr>
            </w:pPr>
            <w:r w:rsidRPr="00791E02">
              <w:rPr>
                <w:rFonts w:ascii="Verdana" w:hAnsi="Verdana" w:cs="Calibri"/>
                <w:color w:val="000000"/>
              </w:rPr>
              <w:t>Not satisfied</w:t>
            </w:r>
          </w:p>
        </w:tc>
        <w:tc>
          <w:tcPr>
            <w:tcW w:w="1168" w:type="dxa"/>
            <w:vAlign w:val="bottom"/>
          </w:tcPr>
          <w:p w14:paraId="5687DC6E" w14:textId="77777777" w:rsidR="00C513AF" w:rsidRDefault="00C513AF" w:rsidP="007D410B">
            <w:pPr>
              <w:jc w:val="center"/>
              <w:rPr>
                <w:rFonts w:ascii="Calibri" w:hAnsi="Calibri" w:cs="Calibri"/>
                <w:color w:val="000000"/>
              </w:rPr>
            </w:pPr>
          </w:p>
        </w:tc>
        <w:tc>
          <w:tcPr>
            <w:tcW w:w="1169" w:type="dxa"/>
            <w:vAlign w:val="bottom"/>
          </w:tcPr>
          <w:p w14:paraId="35205223" w14:textId="77777777" w:rsidR="00C513AF" w:rsidRDefault="00C513AF" w:rsidP="007D410B">
            <w:pPr>
              <w:jc w:val="center"/>
              <w:rPr>
                <w:sz w:val="20"/>
                <w:szCs w:val="20"/>
              </w:rPr>
            </w:pPr>
          </w:p>
        </w:tc>
        <w:tc>
          <w:tcPr>
            <w:tcW w:w="1169" w:type="dxa"/>
            <w:vAlign w:val="bottom"/>
          </w:tcPr>
          <w:p w14:paraId="33FBCAF4" w14:textId="77777777" w:rsidR="00C513AF" w:rsidRDefault="00C513AF" w:rsidP="007D410B">
            <w:pPr>
              <w:jc w:val="center"/>
              <w:rPr>
                <w:rFonts w:ascii="Calibri" w:hAnsi="Calibri" w:cs="Calibri"/>
                <w:color w:val="000000"/>
              </w:rPr>
            </w:pPr>
            <w:r>
              <w:rPr>
                <w:rFonts w:ascii="Calibri" w:hAnsi="Calibri" w:cs="Calibri"/>
                <w:color w:val="000000"/>
              </w:rPr>
              <w:t>8</w:t>
            </w:r>
          </w:p>
        </w:tc>
        <w:tc>
          <w:tcPr>
            <w:tcW w:w="1169" w:type="dxa"/>
            <w:vAlign w:val="bottom"/>
          </w:tcPr>
          <w:p w14:paraId="5DA5BBFE" w14:textId="77777777" w:rsidR="00C513AF" w:rsidRDefault="00C513AF" w:rsidP="007D410B">
            <w:pPr>
              <w:jc w:val="center"/>
              <w:rPr>
                <w:rFonts w:ascii="Calibri" w:hAnsi="Calibri" w:cs="Calibri"/>
                <w:color w:val="000000"/>
              </w:rPr>
            </w:pPr>
            <w:r>
              <w:rPr>
                <w:rFonts w:ascii="Calibri" w:hAnsi="Calibri" w:cs="Calibri"/>
                <w:color w:val="000000"/>
              </w:rPr>
              <w:t>4</w:t>
            </w:r>
          </w:p>
        </w:tc>
        <w:tc>
          <w:tcPr>
            <w:tcW w:w="1169" w:type="dxa"/>
            <w:vAlign w:val="bottom"/>
          </w:tcPr>
          <w:p w14:paraId="3A29F8CF" w14:textId="77777777" w:rsidR="00C513AF" w:rsidRDefault="00C513AF" w:rsidP="007D410B">
            <w:pPr>
              <w:jc w:val="center"/>
              <w:rPr>
                <w:rFonts w:ascii="Calibri" w:hAnsi="Calibri" w:cs="Calibri"/>
                <w:color w:val="000000"/>
              </w:rPr>
            </w:pPr>
            <w:r>
              <w:rPr>
                <w:rFonts w:ascii="Calibri" w:hAnsi="Calibri" w:cs="Calibri"/>
                <w:color w:val="000000"/>
              </w:rPr>
              <w:t>6</w:t>
            </w:r>
          </w:p>
        </w:tc>
        <w:tc>
          <w:tcPr>
            <w:tcW w:w="1169" w:type="dxa"/>
            <w:vAlign w:val="bottom"/>
          </w:tcPr>
          <w:p w14:paraId="773AE880" w14:textId="77777777" w:rsidR="00C513AF" w:rsidRDefault="00C513AF" w:rsidP="007D410B">
            <w:pPr>
              <w:jc w:val="center"/>
              <w:rPr>
                <w:rFonts w:ascii="Calibri" w:hAnsi="Calibri" w:cs="Calibri"/>
                <w:color w:val="000000"/>
              </w:rPr>
            </w:pPr>
            <w:r>
              <w:rPr>
                <w:rFonts w:ascii="Calibri" w:hAnsi="Calibri" w:cs="Calibri"/>
                <w:color w:val="000000"/>
              </w:rPr>
              <w:t>1</w:t>
            </w:r>
          </w:p>
        </w:tc>
        <w:tc>
          <w:tcPr>
            <w:tcW w:w="1169" w:type="dxa"/>
            <w:vAlign w:val="bottom"/>
          </w:tcPr>
          <w:p w14:paraId="29F66565" w14:textId="77777777" w:rsidR="00C513AF" w:rsidRDefault="00C513AF" w:rsidP="007D410B">
            <w:pPr>
              <w:jc w:val="center"/>
              <w:rPr>
                <w:rFonts w:ascii="Calibri" w:hAnsi="Calibri" w:cs="Calibri"/>
                <w:color w:val="000000"/>
              </w:rPr>
            </w:pPr>
            <w:r>
              <w:rPr>
                <w:rFonts w:ascii="Calibri" w:hAnsi="Calibri" w:cs="Calibri"/>
                <w:color w:val="000000"/>
              </w:rPr>
              <w:t>19</w:t>
            </w:r>
          </w:p>
        </w:tc>
      </w:tr>
      <w:tr w:rsidR="00C513AF" w14:paraId="5C80934C" w14:textId="77777777" w:rsidTr="007D410B">
        <w:tc>
          <w:tcPr>
            <w:tcW w:w="1168" w:type="dxa"/>
            <w:vAlign w:val="bottom"/>
          </w:tcPr>
          <w:p w14:paraId="50BD1775" w14:textId="77777777" w:rsidR="00C513AF" w:rsidRPr="00791E02" w:rsidRDefault="00C513AF" w:rsidP="007D410B">
            <w:pPr>
              <w:rPr>
                <w:rFonts w:ascii="Verdana" w:hAnsi="Verdana" w:cs="Calibri"/>
                <w:color w:val="000000"/>
              </w:rPr>
            </w:pPr>
            <w:r w:rsidRPr="00791E02">
              <w:rPr>
                <w:rFonts w:ascii="Verdana" w:hAnsi="Verdana" w:cs="Calibri"/>
                <w:color w:val="000000"/>
              </w:rPr>
              <w:t>Total</w:t>
            </w:r>
          </w:p>
        </w:tc>
        <w:tc>
          <w:tcPr>
            <w:tcW w:w="1168" w:type="dxa"/>
            <w:vAlign w:val="bottom"/>
          </w:tcPr>
          <w:p w14:paraId="0139CE6E" w14:textId="77777777" w:rsidR="00C513AF" w:rsidRDefault="00C513AF" w:rsidP="007D410B">
            <w:pPr>
              <w:jc w:val="center"/>
              <w:rPr>
                <w:rFonts w:ascii="Calibri" w:hAnsi="Calibri" w:cs="Calibri"/>
                <w:color w:val="000000"/>
              </w:rPr>
            </w:pPr>
            <w:r>
              <w:rPr>
                <w:rFonts w:ascii="Calibri" w:hAnsi="Calibri" w:cs="Calibri"/>
                <w:color w:val="000000"/>
              </w:rPr>
              <w:t>47</w:t>
            </w:r>
          </w:p>
        </w:tc>
        <w:tc>
          <w:tcPr>
            <w:tcW w:w="1169" w:type="dxa"/>
            <w:vAlign w:val="bottom"/>
          </w:tcPr>
          <w:p w14:paraId="21B10D28" w14:textId="77777777" w:rsidR="00C513AF" w:rsidRDefault="00C513AF" w:rsidP="007D410B">
            <w:pPr>
              <w:jc w:val="center"/>
              <w:rPr>
                <w:rFonts w:ascii="Calibri" w:hAnsi="Calibri" w:cs="Calibri"/>
                <w:color w:val="000000"/>
              </w:rPr>
            </w:pPr>
            <w:r>
              <w:rPr>
                <w:rFonts w:ascii="Calibri" w:hAnsi="Calibri" w:cs="Calibri"/>
                <w:color w:val="000000"/>
              </w:rPr>
              <w:t>26</w:t>
            </w:r>
          </w:p>
        </w:tc>
        <w:tc>
          <w:tcPr>
            <w:tcW w:w="1169" w:type="dxa"/>
            <w:vAlign w:val="bottom"/>
          </w:tcPr>
          <w:p w14:paraId="20527E0B" w14:textId="77777777" w:rsidR="00C513AF" w:rsidRDefault="00C513AF" w:rsidP="007D410B">
            <w:pPr>
              <w:jc w:val="center"/>
              <w:rPr>
                <w:rFonts w:ascii="Calibri" w:hAnsi="Calibri" w:cs="Calibri"/>
                <w:color w:val="000000"/>
              </w:rPr>
            </w:pPr>
            <w:r>
              <w:rPr>
                <w:rFonts w:ascii="Calibri" w:hAnsi="Calibri" w:cs="Calibri"/>
                <w:color w:val="000000"/>
              </w:rPr>
              <w:t>37</w:t>
            </w:r>
          </w:p>
        </w:tc>
        <w:tc>
          <w:tcPr>
            <w:tcW w:w="1169" w:type="dxa"/>
            <w:vAlign w:val="bottom"/>
          </w:tcPr>
          <w:p w14:paraId="17BA280E" w14:textId="77777777" w:rsidR="00C513AF" w:rsidRDefault="00C513AF" w:rsidP="007D410B">
            <w:pPr>
              <w:jc w:val="center"/>
              <w:rPr>
                <w:rFonts w:ascii="Calibri" w:hAnsi="Calibri" w:cs="Calibri"/>
                <w:color w:val="000000"/>
              </w:rPr>
            </w:pPr>
            <w:r>
              <w:rPr>
                <w:rFonts w:ascii="Calibri" w:hAnsi="Calibri" w:cs="Calibri"/>
                <w:color w:val="000000"/>
              </w:rPr>
              <w:t>35</w:t>
            </w:r>
          </w:p>
        </w:tc>
        <w:tc>
          <w:tcPr>
            <w:tcW w:w="1169" w:type="dxa"/>
            <w:vAlign w:val="bottom"/>
          </w:tcPr>
          <w:p w14:paraId="5B9F57D2" w14:textId="77777777" w:rsidR="00C513AF" w:rsidRDefault="00C513AF" w:rsidP="007D410B">
            <w:pPr>
              <w:jc w:val="center"/>
              <w:rPr>
                <w:rFonts w:ascii="Calibri" w:hAnsi="Calibri" w:cs="Calibri"/>
                <w:color w:val="000000"/>
              </w:rPr>
            </w:pPr>
            <w:r>
              <w:rPr>
                <w:rFonts w:ascii="Calibri" w:hAnsi="Calibri" w:cs="Calibri"/>
                <w:color w:val="000000"/>
              </w:rPr>
              <w:t>48</w:t>
            </w:r>
          </w:p>
        </w:tc>
        <w:tc>
          <w:tcPr>
            <w:tcW w:w="1169" w:type="dxa"/>
            <w:vAlign w:val="bottom"/>
          </w:tcPr>
          <w:p w14:paraId="0AF8F45D" w14:textId="77777777" w:rsidR="00C513AF" w:rsidRDefault="00C513AF" w:rsidP="007D410B">
            <w:pPr>
              <w:jc w:val="center"/>
              <w:rPr>
                <w:rFonts w:ascii="Calibri" w:hAnsi="Calibri" w:cs="Calibri"/>
                <w:color w:val="000000"/>
              </w:rPr>
            </w:pPr>
            <w:r>
              <w:rPr>
                <w:rFonts w:ascii="Calibri" w:hAnsi="Calibri" w:cs="Calibri"/>
                <w:color w:val="000000"/>
              </w:rPr>
              <w:t>26</w:t>
            </w:r>
          </w:p>
        </w:tc>
        <w:tc>
          <w:tcPr>
            <w:tcW w:w="1169" w:type="dxa"/>
            <w:vAlign w:val="bottom"/>
          </w:tcPr>
          <w:p w14:paraId="0BC34025" w14:textId="77777777" w:rsidR="00C513AF" w:rsidRDefault="00C513AF" w:rsidP="007D410B">
            <w:pPr>
              <w:jc w:val="center"/>
              <w:rPr>
                <w:rFonts w:ascii="Calibri" w:hAnsi="Calibri" w:cs="Calibri"/>
                <w:color w:val="000000"/>
              </w:rPr>
            </w:pPr>
            <w:r>
              <w:rPr>
                <w:rFonts w:ascii="Calibri" w:hAnsi="Calibri" w:cs="Calibri"/>
                <w:color w:val="000000"/>
              </w:rPr>
              <w:t>219</w:t>
            </w:r>
          </w:p>
        </w:tc>
      </w:tr>
    </w:tbl>
    <w:p w14:paraId="4B9FABDE" w14:textId="77777777" w:rsidR="00C513AF" w:rsidRDefault="00C513AF" w:rsidP="006833D6">
      <w:pPr>
        <w:jc w:val="both"/>
        <w:rPr>
          <w:rFonts w:ascii="Verdana" w:hAnsi="Verdana"/>
        </w:rPr>
      </w:pPr>
    </w:p>
    <w:p w14:paraId="479134A5" w14:textId="77777777" w:rsidR="00C513AF" w:rsidRDefault="00F70989" w:rsidP="003616AD">
      <w:pPr>
        <w:pStyle w:val="Heading2"/>
      </w:pPr>
      <w:r>
        <w:t xml:space="preserve">2.7 </w:t>
      </w:r>
      <w:r w:rsidR="00C513AF" w:rsidRPr="00C513AF">
        <w:t>What is your opinion about the current work and the role of NFDN?</w:t>
      </w:r>
    </w:p>
    <w:p w14:paraId="289D8558" w14:textId="61B988A7" w:rsidR="00341258" w:rsidRDefault="003B019B" w:rsidP="00341258">
      <w:pPr>
        <w:pStyle w:val="Caption"/>
        <w:keepNext/>
      </w:pPr>
      <w:fldSimple w:instr=" STYLEREF 1 \s ">
        <w:r w:rsidR="00DD06B9">
          <w:rPr>
            <w:noProof/>
          </w:rPr>
          <w:t>0</w:t>
        </w:r>
      </w:fldSimple>
      <w:r w:rsidR="00242DE2">
        <w:noBreakHyphen/>
      </w:r>
      <w:fldSimple w:instr=" SEQ Table \* ARABIC \s 1 ">
        <w:r w:rsidR="00DD06B9">
          <w:rPr>
            <w:noProof/>
          </w:rPr>
          <w:t>21</w:t>
        </w:r>
      </w:fldSimple>
      <w:r w:rsidR="00341258">
        <w:t>: Respondents perception on NFDN role and responsibilities disaggregated by sex and province</w:t>
      </w:r>
    </w:p>
    <w:tbl>
      <w:tblPr>
        <w:tblStyle w:val="TableGrid"/>
        <w:tblW w:w="0" w:type="auto"/>
        <w:tblLook w:val="04A0" w:firstRow="1" w:lastRow="0" w:firstColumn="1" w:lastColumn="0" w:noHBand="0" w:noVBand="1"/>
      </w:tblPr>
      <w:tblGrid>
        <w:gridCol w:w="1429"/>
        <w:gridCol w:w="1161"/>
        <w:gridCol w:w="1069"/>
        <w:gridCol w:w="1145"/>
        <w:gridCol w:w="1069"/>
        <w:gridCol w:w="1292"/>
        <w:gridCol w:w="1069"/>
        <w:gridCol w:w="1116"/>
      </w:tblGrid>
      <w:tr w:rsidR="00C513AF" w14:paraId="51B2DD79" w14:textId="77777777" w:rsidTr="00341258">
        <w:trPr>
          <w:tblHeader/>
        </w:trPr>
        <w:tc>
          <w:tcPr>
            <w:tcW w:w="1429" w:type="dxa"/>
          </w:tcPr>
          <w:p w14:paraId="3E114DEC" w14:textId="77777777" w:rsidR="00C513AF" w:rsidRDefault="00C513AF" w:rsidP="007D410B">
            <w:pPr>
              <w:jc w:val="both"/>
              <w:rPr>
                <w:rFonts w:ascii="Verdana" w:hAnsi="Verdana"/>
              </w:rPr>
            </w:pPr>
          </w:p>
        </w:tc>
        <w:tc>
          <w:tcPr>
            <w:tcW w:w="1161" w:type="dxa"/>
            <w:shd w:val="clear" w:color="auto" w:fill="FFF2CC" w:themeFill="accent4" w:themeFillTint="33"/>
          </w:tcPr>
          <w:p w14:paraId="38E71F1E" w14:textId="77777777" w:rsidR="00C513AF" w:rsidRDefault="00C513AF" w:rsidP="007D410B">
            <w:pPr>
              <w:jc w:val="both"/>
              <w:rPr>
                <w:rFonts w:ascii="Verdana" w:hAnsi="Verdana"/>
              </w:rPr>
            </w:pPr>
            <w:r>
              <w:rPr>
                <w:rFonts w:ascii="Verdana" w:hAnsi="Verdana"/>
              </w:rPr>
              <w:t>Gandaki</w:t>
            </w:r>
          </w:p>
        </w:tc>
        <w:tc>
          <w:tcPr>
            <w:tcW w:w="1069" w:type="dxa"/>
            <w:shd w:val="clear" w:color="auto" w:fill="FFF2CC" w:themeFill="accent4" w:themeFillTint="33"/>
          </w:tcPr>
          <w:p w14:paraId="15A18736" w14:textId="77777777" w:rsidR="00C513AF" w:rsidRDefault="00C513AF" w:rsidP="007D410B">
            <w:pPr>
              <w:jc w:val="both"/>
              <w:rPr>
                <w:rFonts w:ascii="Verdana" w:hAnsi="Verdana"/>
              </w:rPr>
            </w:pPr>
          </w:p>
        </w:tc>
        <w:tc>
          <w:tcPr>
            <w:tcW w:w="1145" w:type="dxa"/>
            <w:shd w:val="clear" w:color="auto" w:fill="E2EFD9" w:themeFill="accent6" w:themeFillTint="33"/>
          </w:tcPr>
          <w:p w14:paraId="70CCD6C4" w14:textId="77777777" w:rsidR="00C513AF" w:rsidRDefault="00C513AF" w:rsidP="007D410B">
            <w:pPr>
              <w:jc w:val="both"/>
              <w:rPr>
                <w:rFonts w:ascii="Verdana" w:hAnsi="Verdana"/>
              </w:rPr>
            </w:pPr>
            <w:r>
              <w:rPr>
                <w:rFonts w:ascii="Verdana" w:hAnsi="Verdana"/>
              </w:rPr>
              <w:t>Karnali</w:t>
            </w:r>
          </w:p>
        </w:tc>
        <w:tc>
          <w:tcPr>
            <w:tcW w:w="1069" w:type="dxa"/>
            <w:shd w:val="clear" w:color="auto" w:fill="E2EFD9" w:themeFill="accent6" w:themeFillTint="33"/>
          </w:tcPr>
          <w:p w14:paraId="7D580739" w14:textId="77777777" w:rsidR="00C513AF" w:rsidRDefault="00C513AF" w:rsidP="007D410B">
            <w:pPr>
              <w:jc w:val="both"/>
              <w:rPr>
                <w:rFonts w:ascii="Verdana" w:hAnsi="Verdana"/>
              </w:rPr>
            </w:pPr>
          </w:p>
        </w:tc>
        <w:tc>
          <w:tcPr>
            <w:tcW w:w="1292" w:type="dxa"/>
            <w:shd w:val="clear" w:color="auto" w:fill="DEEAF6" w:themeFill="accent5" w:themeFillTint="33"/>
          </w:tcPr>
          <w:p w14:paraId="351A16CF" w14:textId="77777777" w:rsidR="00C513AF" w:rsidRDefault="00C513AF" w:rsidP="007D410B">
            <w:pPr>
              <w:jc w:val="both"/>
              <w:rPr>
                <w:rFonts w:ascii="Verdana" w:hAnsi="Verdana"/>
              </w:rPr>
            </w:pPr>
            <w:r>
              <w:rPr>
                <w:rFonts w:ascii="Verdana" w:hAnsi="Verdana"/>
              </w:rPr>
              <w:t>Province1</w:t>
            </w:r>
          </w:p>
        </w:tc>
        <w:tc>
          <w:tcPr>
            <w:tcW w:w="1069" w:type="dxa"/>
            <w:shd w:val="clear" w:color="auto" w:fill="DEEAF6" w:themeFill="accent5" w:themeFillTint="33"/>
          </w:tcPr>
          <w:p w14:paraId="44E9DBD7" w14:textId="77777777" w:rsidR="00C513AF" w:rsidRDefault="00C513AF" w:rsidP="007D410B">
            <w:pPr>
              <w:jc w:val="both"/>
              <w:rPr>
                <w:rFonts w:ascii="Verdana" w:hAnsi="Verdana"/>
              </w:rPr>
            </w:pPr>
          </w:p>
        </w:tc>
        <w:tc>
          <w:tcPr>
            <w:tcW w:w="1116" w:type="dxa"/>
          </w:tcPr>
          <w:p w14:paraId="5AA39C5F" w14:textId="77777777" w:rsidR="00C513AF" w:rsidRDefault="00C513AF" w:rsidP="007D410B">
            <w:pPr>
              <w:jc w:val="both"/>
              <w:rPr>
                <w:rFonts w:ascii="Verdana" w:hAnsi="Verdana"/>
              </w:rPr>
            </w:pPr>
            <w:r>
              <w:rPr>
                <w:rFonts w:ascii="Verdana" w:hAnsi="Verdana"/>
              </w:rPr>
              <w:t>Total</w:t>
            </w:r>
          </w:p>
        </w:tc>
      </w:tr>
      <w:tr w:rsidR="00C513AF" w14:paraId="11F9CECC" w14:textId="77777777" w:rsidTr="00341258">
        <w:trPr>
          <w:tblHeader/>
        </w:trPr>
        <w:tc>
          <w:tcPr>
            <w:tcW w:w="1429" w:type="dxa"/>
          </w:tcPr>
          <w:p w14:paraId="55E7598D" w14:textId="77777777" w:rsidR="00C513AF" w:rsidRDefault="00C513AF" w:rsidP="007D410B">
            <w:pPr>
              <w:jc w:val="both"/>
              <w:rPr>
                <w:rFonts w:ascii="Verdana" w:hAnsi="Verdana"/>
              </w:rPr>
            </w:pPr>
          </w:p>
        </w:tc>
        <w:tc>
          <w:tcPr>
            <w:tcW w:w="1161" w:type="dxa"/>
          </w:tcPr>
          <w:p w14:paraId="276353F6" w14:textId="77777777" w:rsidR="00C513AF" w:rsidRDefault="00C513AF" w:rsidP="007D410B">
            <w:pPr>
              <w:jc w:val="both"/>
              <w:rPr>
                <w:rFonts w:ascii="Verdana" w:hAnsi="Verdana"/>
              </w:rPr>
            </w:pPr>
            <w:r>
              <w:rPr>
                <w:rFonts w:ascii="Verdana" w:hAnsi="Verdana"/>
              </w:rPr>
              <w:t>F</w:t>
            </w:r>
          </w:p>
        </w:tc>
        <w:tc>
          <w:tcPr>
            <w:tcW w:w="1069" w:type="dxa"/>
          </w:tcPr>
          <w:p w14:paraId="2898C0C3" w14:textId="77777777" w:rsidR="00C513AF" w:rsidRDefault="00C513AF" w:rsidP="007D410B">
            <w:pPr>
              <w:jc w:val="both"/>
              <w:rPr>
                <w:rFonts w:ascii="Verdana" w:hAnsi="Verdana"/>
              </w:rPr>
            </w:pPr>
            <w:r>
              <w:rPr>
                <w:rFonts w:ascii="Verdana" w:hAnsi="Verdana"/>
              </w:rPr>
              <w:t>M</w:t>
            </w:r>
          </w:p>
        </w:tc>
        <w:tc>
          <w:tcPr>
            <w:tcW w:w="1145" w:type="dxa"/>
          </w:tcPr>
          <w:p w14:paraId="0727BBC1" w14:textId="77777777" w:rsidR="00C513AF" w:rsidRDefault="00C513AF" w:rsidP="007D410B">
            <w:pPr>
              <w:jc w:val="both"/>
              <w:rPr>
                <w:rFonts w:ascii="Verdana" w:hAnsi="Verdana"/>
              </w:rPr>
            </w:pPr>
            <w:r>
              <w:rPr>
                <w:rFonts w:ascii="Verdana" w:hAnsi="Verdana"/>
              </w:rPr>
              <w:t>F</w:t>
            </w:r>
          </w:p>
        </w:tc>
        <w:tc>
          <w:tcPr>
            <w:tcW w:w="1069" w:type="dxa"/>
          </w:tcPr>
          <w:p w14:paraId="1A5A9676" w14:textId="77777777" w:rsidR="00C513AF" w:rsidRDefault="00C513AF" w:rsidP="007D410B">
            <w:pPr>
              <w:jc w:val="both"/>
              <w:rPr>
                <w:rFonts w:ascii="Verdana" w:hAnsi="Verdana"/>
              </w:rPr>
            </w:pPr>
            <w:r>
              <w:rPr>
                <w:rFonts w:ascii="Verdana" w:hAnsi="Verdana"/>
              </w:rPr>
              <w:t>M</w:t>
            </w:r>
          </w:p>
        </w:tc>
        <w:tc>
          <w:tcPr>
            <w:tcW w:w="1292" w:type="dxa"/>
          </w:tcPr>
          <w:p w14:paraId="204ADAF3" w14:textId="77777777" w:rsidR="00C513AF" w:rsidRDefault="00C513AF" w:rsidP="007D410B">
            <w:pPr>
              <w:jc w:val="both"/>
              <w:rPr>
                <w:rFonts w:ascii="Verdana" w:hAnsi="Verdana"/>
              </w:rPr>
            </w:pPr>
            <w:r>
              <w:rPr>
                <w:rFonts w:ascii="Verdana" w:hAnsi="Verdana"/>
              </w:rPr>
              <w:t>F</w:t>
            </w:r>
          </w:p>
        </w:tc>
        <w:tc>
          <w:tcPr>
            <w:tcW w:w="1069" w:type="dxa"/>
          </w:tcPr>
          <w:p w14:paraId="72BE6AF3" w14:textId="77777777" w:rsidR="00C513AF" w:rsidRDefault="00C513AF" w:rsidP="007D410B">
            <w:pPr>
              <w:jc w:val="both"/>
              <w:rPr>
                <w:rFonts w:ascii="Verdana" w:hAnsi="Verdana"/>
              </w:rPr>
            </w:pPr>
            <w:r>
              <w:rPr>
                <w:rFonts w:ascii="Verdana" w:hAnsi="Verdana"/>
              </w:rPr>
              <w:t>M</w:t>
            </w:r>
          </w:p>
        </w:tc>
        <w:tc>
          <w:tcPr>
            <w:tcW w:w="1116" w:type="dxa"/>
          </w:tcPr>
          <w:p w14:paraId="0E19E1D8" w14:textId="77777777" w:rsidR="00C513AF" w:rsidRDefault="00C513AF" w:rsidP="007D410B">
            <w:pPr>
              <w:jc w:val="both"/>
              <w:rPr>
                <w:rFonts w:ascii="Verdana" w:hAnsi="Verdana"/>
              </w:rPr>
            </w:pPr>
          </w:p>
        </w:tc>
      </w:tr>
      <w:tr w:rsidR="00C513AF" w14:paraId="6A6CE1C7" w14:textId="77777777" w:rsidTr="007D410B">
        <w:tc>
          <w:tcPr>
            <w:tcW w:w="1429" w:type="dxa"/>
            <w:vAlign w:val="bottom"/>
          </w:tcPr>
          <w:p w14:paraId="377F2BD8" w14:textId="77777777" w:rsidR="00C513AF" w:rsidRDefault="00C513AF" w:rsidP="007D410B">
            <w:pPr>
              <w:rPr>
                <w:rFonts w:ascii="Calibri" w:hAnsi="Calibri" w:cs="Calibri"/>
                <w:color w:val="000000"/>
              </w:rPr>
            </w:pPr>
            <w:r>
              <w:rPr>
                <w:rFonts w:ascii="Calibri" w:hAnsi="Calibri" w:cs="Calibri"/>
                <w:color w:val="000000"/>
              </w:rPr>
              <w:t>A) Very good, keep up the good work</w:t>
            </w:r>
          </w:p>
        </w:tc>
        <w:tc>
          <w:tcPr>
            <w:tcW w:w="1161" w:type="dxa"/>
            <w:vAlign w:val="bottom"/>
          </w:tcPr>
          <w:p w14:paraId="24C1DF1A" w14:textId="77777777" w:rsidR="00C513AF" w:rsidRDefault="00C513AF" w:rsidP="007D410B"/>
        </w:tc>
        <w:tc>
          <w:tcPr>
            <w:tcW w:w="1069" w:type="dxa"/>
            <w:vAlign w:val="bottom"/>
          </w:tcPr>
          <w:p w14:paraId="3C98B5EC" w14:textId="77777777" w:rsidR="00C513AF" w:rsidRDefault="00C513AF" w:rsidP="007D410B">
            <w:pPr>
              <w:rPr>
                <w:sz w:val="20"/>
                <w:szCs w:val="20"/>
              </w:rPr>
            </w:pPr>
          </w:p>
        </w:tc>
        <w:tc>
          <w:tcPr>
            <w:tcW w:w="1145" w:type="dxa"/>
            <w:vAlign w:val="bottom"/>
          </w:tcPr>
          <w:p w14:paraId="4987F188" w14:textId="77777777" w:rsidR="00C513AF" w:rsidRDefault="00C513AF" w:rsidP="007D410B">
            <w:pPr>
              <w:jc w:val="right"/>
              <w:rPr>
                <w:rFonts w:ascii="Calibri" w:hAnsi="Calibri" w:cs="Calibri"/>
                <w:color w:val="000000"/>
              </w:rPr>
            </w:pPr>
            <w:r>
              <w:rPr>
                <w:rFonts w:ascii="Calibri" w:hAnsi="Calibri" w:cs="Calibri"/>
                <w:color w:val="000000"/>
              </w:rPr>
              <w:t>1</w:t>
            </w:r>
          </w:p>
        </w:tc>
        <w:tc>
          <w:tcPr>
            <w:tcW w:w="1069" w:type="dxa"/>
            <w:vAlign w:val="bottom"/>
          </w:tcPr>
          <w:p w14:paraId="7F49BD3A" w14:textId="77777777" w:rsidR="00C513AF" w:rsidRDefault="00C513AF" w:rsidP="007D410B">
            <w:pPr>
              <w:jc w:val="right"/>
              <w:rPr>
                <w:rFonts w:ascii="Calibri" w:hAnsi="Calibri" w:cs="Calibri"/>
                <w:color w:val="000000"/>
              </w:rPr>
            </w:pPr>
            <w:r>
              <w:rPr>
                <w:rFonts w:ascii="Calibri" w:hAnsi="Calibri" w:cs="Calibri"/>
                <w:color w:val="000000"/>
              </w:rPr>
              <w:t>3</w:t>
            </w:r>
          </w:p>
        </w:tc>
        <w:tc>
          <w:tcPr>
            <w:tcW w:w="1292" w:type="dxa"/>
            <w:vAlign w:val="bottom"/>
          </w:tcPr>
          <w:p w14:paraId="4AED5D92" w14:textId="77777777" w:rsidR="00C513AF" w:rsidRDefault="00C513AF" w:rsidP="007D410B">
            <w:pPr>
              <w:jc w:val="right"/>
              <w:rPr>
                <w:rFonts w:ascii="Calibri" w:hAnsi="Calibri" w:cs="Calibri"/>
                <w:color w:val="000000"/>
              </w:rPr>
            </w:pPr>
            <w:r>
              <w:rPr>
                <w:rFonts w:ascii="Calibri" w:hAnsi="Calibri" w:cs="Calibri"/>
                <w:color w:val="000000"/>
              </w:rPr>
              <w:t>9</w:t>
            </w:r>
          </w:p>
        </w:tc>
        <w:tc>
          <w:tcPr>
            <w:tcW w:w="1069" w:type="dxa"/>
            <w:vAlign w:val="bottom"/>
          </w:tcPr>
          <w:p w14:paraId="0F2B7B7D" w14:textId="77777777" w:rsidR="00C513AF" w:rsidRDefault="00C513AF" w:rsidP="007D410B">
            <w:pPr>
              <w:jc w:val="right"/>
              <w:rPr>
                <w:rFonts w:ascii="Calibri" w:hAnsi="Calibri" w:cs="Calibri"/>
                <w:color w:val="000000"/>
              </w:rPr>
            </w:pPr>
            <w:r>
              <w:rPr>
                <w:rFonts w:ascii="Calibri" w:hAnsi="Calibri" w:cs="Calibri"/>
                <w:color w:val="000000"/>
              </w:rPr>
              <w:t>2</w:t>
            </w:r>
          </w:p>
        </w:tc>
        <w:tc>
          <w:tcPr>
            <w:tcW w:w="1116" w:type="dxa"/>
            <w:vAlign w:val="bottom"/>
          </w:tcPr>
          <w:p w14:paraId="122D2EE6" w14:textId="77777777" w:rsidR="00C513AF" w:rsidRDefault="00C513AF" w:rsidP="007D410B">
            <w:pPr>
              <w:jc w:val="right"/>
              <w:rPr>
                <w:rFonts w:ascii="Calibri" w:hAnsi="Calibri" w:cs="Calibri"/>
                <w:color w:val="000000"/>
              </w:rPr>
            </w:pPr>
            <w:r>
              <w:rPr>
                <w:rFonts w:ascii="Calibri" w:hAnsi="Calibri" w:cs="Calibri"/>
                <w:color w:val="000000"/>
              </w:rPr>
              <w:t>15</w:t>
            </w:r>
          </w:p>
        </w:tc>
      </w:tr>
      <w:tr w:rsidR="00C513AF" w14:paraId="7675B16E" w14:textId="77777777" w:rsidTr="007D410B">
        <w:tc>
          <w:tcPr>
            <w:tcW w:w="1429" w:type="dxa"/>
            <w:vAlign w:val="bottom"/>
          </w:tcPr>
          <w:p w14:paraId="6E1E8048" w14:textId="77777777" w:rsidR="00C513AF" w:rsidRDefault="00C513AF" w:rsidP="007D410B">
            <w:pPr>
              <w:rPr>
                <w:rFonts w:ascii="Calibri" w:hAnsi="Calibri" w:cs="Calibri"/>
                <w:color w:val="000000"/>
              </w:rPr>
            </w:pPr>
            <w:r>
              <w:rPr>
                <w:rFonts w:ascii="Calibri" w:hAnsi="Calibri" w:cs="Calibri"/>
                <w:color w:val="000000"/>
              </w:rPr>
              <w:t>B) Doing well but it can make efforts to improve and become achievement oriented</w:t>
            </w:r>
          </w:p>
        </w:tc>
        <w:tc>
          <w:tcPr>
            <w:tcW w:w="1161" w:type="dxa"/>
            <w:vAlign w:val="bottom"/>
          </w:tcPr>
          <w:p w14:paraId="232C4710" w14:textId="77777777" w:rsidR="00C513AF" w:rsidRDefault="00C513AF" w:rsidP="007D410B">
            <w:pPr>
              <w:jc w:val="right"/>
              <w:rPr>
                <w:rFonts w:ascii="Calibri" w:hAnsi="Calibri" w:cs="Calibri"/>
                <w:color w:val="000000"/>
              </w:rPr>
            </w:pPr>
            <w:r>
              <w:rPr>
                <w:rFonts w:ascii="Calibri" w:hAnsi="Calibri" w:cs="Calibri"/>
                <w:color w:val="000000"/>
              </w:rPr>
              <w:t>29</w:t>
            </w:r>
          </w:p>
        </w:tc>
        <w:tc>
          <w:tcPr>
            <w:tcW w:w="1069" w:type="dxa"/>
            <w:vAlign w:val="bottom"/>
          </w:tcPr>
          <w:p w14:paraId="74AF02DB" w14:textId="77777777" w:rsidR="00C513AF" w:rsidRDefault="00C513AF" w:rsidP="007D410B">
            <w:pPr>
              <w:jc w:val="right"/>
              <w:rPr>
                <w:rFonts w:ascii="Calibri" w:hAnsi="Calibri" w:cs="Calibri"/>
                <w:color w:val="000000"/>
              </w:rPr>
            </w:pPr>
            <w:r>
              <w:rPr>
                <w:rFonts w:ascii="Calibri" w:hAnsi="Calibri" w:cs="Calibri"/>
                <w:color w:val="000000"/>
              </w:rPr>
              <w:t>18</w:t>
            </w:r>
          </w:p>
        </w:tc>
        <w:tc>
          <w:tcPr>
            <w:tcW w:w="1145" w:type="dxa"/>
            <w:vAlign w:val="bottom"/>
          </w:tcPr>
          <w:p w14:paraId="790D87C9" w14:textId="77777777" w:rsidR="00C513AF" w:rsidRDefault="00C513AF" w:rsidP="007D410B">
            <w:pPr>
              <w:jc w:val="right"/>
              <w:rPr>
                <w:rFonts w:ascii="Calibri" w:hAnsi="Calibri" w:cs="Calibri"/>
                <w:color w:val="000000"/>
              </w:rPr>
            </w:pPr>
            <w:r>
              <w:rPr>
                <w:rFonts w:ascii="Calibri" w:hAnsi="Calibri" w:cs="Calibri"/>
                <w:color w:val="000000"/>
              </w:rPr>
              <w:t>23</w:t>
            </w:r>
          </w:p>
        </w:tc>
        <w:tc>
          <w:tcPr>
            <w:tcW w:w="1069" w:type="dxa"/>
            <w:vAlign w:val="bottom"/>
          </w:tcPr>
          <w:p w14:paraId="171F3085" w14:textId="77777777" w:rsidR="00C513AF" w:rsidRDefault="00C513AF" w:rsidP="007D410B">
            <w:pPr>
              <w:jc w:val="right"/>
              <w:rPr>
                <w:rFonts w:ascii="Calibri" w:hAnsi="Calibri" w:cs="Calibri"/>
                <w:color w:val="000000"/>
              </w:rPr>
            </w:pPr>
            <w:r>
              <w:rPr>
                <w:rFonts w:ascii="Calibri" w:hAnsi="Calibri" w:cs="Calibri"/>
                <w:color w:val="000000"/>
              </w:rPr>
              <w:t>19</w:t>
            </w:r>
          </w:p>
        </w:tc>
        <w:tc>
          <w:tcPr>
            <w:tcW w:w="1292" w:type="dxa"/>
            <w:vAlign w:val="bottom"/>
          </w:tcPr>
          <w:p w14:paraId="22951398" w14:textId="77777777" w:rsidR="00C513AF" w:rsidRDefault="00C513AF" w:rsidP="007D410B">
            <w:pPr>
              <w:jc w:val="right"/>
              <w:rPr>
                <w:rFonts w:ascii="Calibri" w:hAnsi="Calibri" w:cs="Calibri"/>
                <w:color w:val="000000"/>
              </w:rPr>
            </w:pPr>
            <w:r>
              <w:rPr>
                <w:rFonts w:ascii="Calibri" w:hAnsi="Calibri" w:cs="Calibri"/>
                <w:color w:val="000000"/>
              </w:rPr>
              <w:t>18</w:t>
            </w:r>
          </w:p>
        </w:tc>
        <w:tc>
          <w:tcPr>
            <w:tcW w:w="1069" w:type="dxa"/>
            <w:vAlign w:val="bottom"/>
          </w:tcPr>
          <w:p w14:paraId="4C1D6750" w14:textId="77777777" w:rsidR="00C513AF" w:rsidRDefault="00C513AF" w:rsidP="007D410B">
            <w:pPr>
              <w:jc w:val="right"/>
              <w:rPr>
                <w:rFonts w:ascii="Calibri" w:hAnsi="Calibri" w:cs="Calibri"/>
                <w:color w:val="000000"/>
              </w:rPr>
            </w:pPr>
            <w:r>
              <w:rPr>
                <w:rFonts w:ascii="Calibri" w:hAnsi="Calibri" w:cs="Calibri"/>
                <w:color w:val="000000"/>
              </w:rPr>
              <w:t>12</w:t>
            </w:r>
          </w:p>
        </w:tc>
        <w:tc>
          <w:tcPr>
            <w:tcW w:w="1116" w:type="dxa"/>
            <w:vAlign w:val="bottom"/>
          </w:tcPr>
          <w:p w14:paraId="1F1151A4" w14:textId="77777777" w:rsidR="00C513AF" w:rsidRDefault="00C513AF" w:rsidP="007D410B">
            <w:pPr>
              <w:jc w:val="right"/>
              <w:rPr>
                <w:rFonts w:ascii="Calibri" w:hAnsi="Calibri" w:cs="Calibri"/>
                <w:color w:val="000000"/>
              </w:rPr>
            </w:pPr>
            <w:r>
              <w:rPr>
                <w:rFonts w:ascii="Calibri" w:hAnsi="Calibri" w:cs="Calibri"/>
                <w:color w:val="000000"/>
              </w:rPr>
              <w:t>119</w:t>
            </w:r>
          </w:p>
        </w:tc>
      </w:tr>
      <w:tr w:rsidR="00C513AF" w14:paraId="319C47CC" w14:textId="77777777" w:rsidTr="007D410B">
        <w:tc>
          <w:tcPr>
            <w:tcW w:w="1429" w:type="dxa"/>
            <w:vAlign w:val="bottom"/>
          </w:tcPr>
          <w:p w14:paraId="1C24B349" w14:textId="77777777" w:rsidR="00C513AF" w:rsidRDefault="00C513AF" w:rsidP="007D410B">
            <w:pPr>
              <w:rPr>
                <w:rFonts w:ascii="Calibri" w:hAnsi="Calibri" w:cs="Calibri"/>
                <w:color w:val="000000"/>
              </w:rPr>
            </w:pPr>
            <w:r>
              <w:rPr>
                <w:rFonts w:ascii="Calibri" w:hAnsi="Calibri" w:cs="Calibri"/>
                <w:color w:val="000000"/>
              </w:rPr>
              <w:t>C) It may be working but there is no achievement,</w:t>
            </w:r>
          </w:p>
        </w:tc>
        <w:tc>
          <w:tcPr>
            <w:tcW w:w="1161" w:type="dxa"/>
            <w:vAlign w:val="bottom"/>
          </w:tcPr>
          <w:p w14:paraId="46FEC7C5" w14:textId="77777777" w:rsidR="00C513AF" w:rsidRDefault="00C513AF" w:rsidP="007D410B">
            <w:pPr>
              <w:jc w:val="right"/>
              <w:rPr>
                <w:rFonts w:ascii="Calibri" w:hAnsi="Calibri" w:cs="Calibri"/>
                <w:color w:val="000000"/>
              </w:rPr>
            </w:pPr>
            <w:r>
              <w:rPr>
                <w:rFonts w:ascii="Calibri" w:hAnsi="Calibri" w:cs="Calibri"/>
                <w:color w:val="000000"/>
              </w:rPr>
              <w:t>3</w:t>
            </w:r>
          </w:p>
        </w:tc>
        <w:tc>
          <w:tcPr>
            <w:tcW w:w="1069" w:type="dxa"/>
            <w:vAlign w:val="bottom"/>
          </w:tcPr>
          <w:p w14:paraId="374298A6" w14:textId="77777777" w:rsidR="00C513AF" w:rsidRDefault="00C513AF" w:rsidP="007D410B">
            <w:pPr>
              <w:jc w:val="right"/>
              <w:rPr>
                <w:rFonts w:ascii="Calibri" w:hAnsi="Calibri" w:cs="Calibri"/>
                <w:color w:val="000000"/>
              </w:rPr>
            </w:pPr>
            <w:r>
              <w:rPr>
                <w:rFonts w:ascii="Calibri" w:hAnsi="Calibri" w:cs="Calibri"/>
                <w:color w:val="000000"/>
              </w:rPr>
              <w:t>4</w:t>
            </w:r>
          </w:p>
        </w:tc>
        <w:tc>
          <w:tcPr>
            <w:tcW w:w="1145" w:type="dxa"/>
            <w:vAlign w:val="bottom"/>
          </w:tcPr>
          <w:p w14:paraId="10E6E81B" w14:textId="77777777" w:rsidR="00C513AF" w:rsidRDefault="00C513AF" w:rsidP="007D410B">
            <w:pPr>
              <w:jc w:val="right"/>
              <w:rPr>
                <w:rFonts w:ascii="Calibri" w:hAnsi="Calibri" w:cs="Calibri"/>
                <w:color w:val="000000"/>
              </w:rPr>
            </w:pPr>
            <w:r>
              <w:rPr>
                <w:rFonts w:ascii="Calibri" w:hAnsi="Calibri" w:cs="Calibri"/>
                <w:color w:val="000000"/>
              </w:rPr>
              <w:t>2</w:t>
            </w:r>
          </w:p>
        </w:tc>
        <w:tc>
          <w:tcPr>
            <w:tcW w:w="1069" w:type="dxa"/>
            <w:vAlign w:val="bottom"/>
          </w:tcPr>
          <w:p w14:paraId="05631872" w14:textId="77777777" w:rsidR="00C513AF" w:rsidRDefault="00C513AF" w:rsidP="007D410B">
            <w:pPr>
              <w:jc w:val="right"/>
              <w:rPr>
                <w:rFonts w:ascii="Calibri" w:hAnsi="Calibri" w:cs="Calibri"/>
                <w:color w:val="000000"/>
              </w:rPr>
            </w:pPr>
            <w:r>
              <w:rPr>
                <w:rFonts w:ascii="Calibri" w:hAnsi="Calibri" w:cs="Calibri"/>
                <w:color w:val="000000"/>
              </w:rPr>
              <w:t>3</w:t>
            </w:r>
          </w:p>
        </w:tc>
        <w:tc>
          <w:tcPr>
            <w:tcW w:w="1292" w:type="dxa"/>
            <w:vAlign w:val="bottom"/>
          </w:tcPr>
          <w:p w14:paraId="45AD8F93" w14:textId="77777777" w:rsidR="00C513AF" w:rsidRDefault="00C513AF" w:rsidP="007D410B">
            <w:pPr>
              <w:jc w:val="right"/>
              <w:rPr>
                <w:rFonts w:ascii="Calibri" w:hAnsi="Calibri" w:cs="Calibri"/>
                <w:color w:val="000000"/>
              </w:rPr>
            </w:pPr>
            <w:r>
              <w:rPr>
                <w:rFonts w:ascii="Calibri" w:hAnsi="Calibri" w:cs="Calibri"/>
                <w:color w:val="000000"/>
              </w:rPr>
              <w:t>9</w:t>
            </w:r>
          </w:p>
        </w:tc>
        <w:tc>
          <w:tcPr>
            <w:tcW w:w="1069" w:type="dxa"/>
            <w:vAlign w:val="bottom"/>
          </w:tcPr>
          <w:p w14:paraId="2E69E327" w14:textId="77777777" w:rsidR="00C513AF" w:rsidRDefault="00C513AF" w:rsidP="007D410B">
            <w:pPr>
              <w:jc w:val="right"/>
              <w:rPr>
                <w:rFonts w:ascii="Calibri" w:hAnsi="Calibri" w:cs="Calibri"/>
                <w:color w:val="000000"/>
              </w:rPr>
            </w:pPr>
            <w:r>
              <w:rPr>
                <w:rFonts w:ascii="Calibri" w:hAnsi="Calibri" w:cs="Calibri"/>
                <w:color w:val="000000"/>
              </w:rPr>
              <w:t>5</w:t>
            </w:r>
          </w:p>
        </w:tc>
        <w:tc>
          <w:tcPr>
            <w:tcW w:w="1116" w:type="dxa"/>
            <w:vAlign w:val="bottom"/>
          </w:tcPr>
          <w:p w14:paraId="2F3C2676" w14:textId="77777777" w:rsidR="00C513AF" w:rsidRDefault="00C513AF" w:rsidP="007D410B">
            <w:pPr>
              <w:jc w:val="right"/>
              <w:rPr>
                <w:rFonts w:ascii="Calibri" w:hAnsi="Calibri" w:cs="Calibri"/>
                <w:color w:val="000000"/>
              </w:rPr>
            </w:pPr>
            <w:r>
              <w:rPr>
                <w:rFonts w:ascii="Calibri" w:hAnsi="Calibri" w:cs="Calibri"/>
                <w:color w:val="000000"/>
              </w:rPr>
              <w:t>26</w:t>
            </w:r>
          </w:p>
        </w:tc>
      </w:tr>
      <w:tr w:rsidR="00C513AF" w14:paraId="699B3072" w14:textId="77777777" w:rsidTr="007D410B">
        <w:tc>
          <w:tcPr>
            <w:tcW w:w="1429" w:type="dxa"/>
            <w:vAlign w:val="bottom"/>
          </w:tcPr>
          <w:p w14:paraId="537B2929" w14:textId="77777777" w:rsidR="00C513AF" w:rsidRDefault="00C513AF" w:rsidP="007D410B">
            <w:pPr>
              <w:rPr>
                <w:rFonts w:ascii="Calibri" w:hAnsi="Calibri" w:cs="Calibri"/>
                <w:color w:val="000000"/>
              </w:rPr>
            </w:pPr>
            <w:r>
              <w:rPr>
                <w:rFonts w:ascii="Calibri" w:hAnsi="Calibri" w:cs="Calibri"/>
                <w:color w:val="000000"/>
              </w:rPr>
              <w:t>D) It is doing nothing and has not achieved anything,</w:t>
            </w:r>
          </w:p>
        </w:tc>
        <w:tc>
          <w:tcPr>
            <w:tcW w:w="1161" w:type="dxa"/>
            <w:vAlign w:val="bottom"/>
          </w:tcPr>
          <w:p w14:paraId="36E6F1BF" w14:textId="77777777" w:rsidR="00C513AF" w:rsidRDefault="00C513AF" w:rsidP="007D410B">
            <w:pPr>
              <w:jc w:val="right"/>
              <w:rPr>
                <w:rFonts w:ascii="Calibri" w:hAnsi="Calibri" w:cs="Calibri"/>
                <w:color w:val="000000"/>
              </w:rPr>
            </w:pPr>
          </w:p>
        </w:tc>
        <w:tc>
          <w:tcPr>
            <w:tcW w:w="1069" w:type="dxa"/>
            <w:vAlign w:val="bottom"/>
          </w:tcPr>
          <w:p w14:paraId="54D4FCC9" w14:textId="77777777" w:rsidR="00C513AF" w:rsidRDefault="00C513AF" w:rsidP="007D410B">
            <w:pPr>
              <w:rPr>
                <w:sz w:val="20"/>
                <w:szCs w:val="20"/>
              </w:rPr>
            </w:pPr>
          </w:p>
        </w:tc>
        <w:tc>
          <w:tcPr>
            <w:tcW w:w="1145" w:type="dxa"/>
            <w:vAlign w:val="bottom"/>
          </w:tcPr>
          <w:p w14:paraId="09F2810A" w14:textId="77777777" w:rsidR="00C513AF" w:rsidRDefault="00C513AF" w:rsidP="007D410B">
            <w:pPr>
              <w:rPr>
                <w:sz w:val="20"/>
                <w:szCs w:val="20"/>
              </w:rPr>
            </w:pPr>
          </w:p>
        </w:tc>
        <w:tc>
          <w:tcPr>
            <w:tcW w:w="1069" w:type="dxa"/>
            <w:vAlign w:val="bottom"/>
          </w:tcPr>
          <w:p w14:paraId="374D2431" w14:textId="77777777" w:rsidR="00C513AF" w:rsidRDefault="00C513AF" w:rsidP="007D410B">
            <w:pPr>
              <w:rPr>
                <w:sz w:val="20"/>
                <w:szCs w:val="20"/>
              </w:rPr>
            </w:pPr>
          </w:p>
        </w:tc>
        <w:tc>
          <w:tcPr>
            <w:tcW w:w="1292" w:type="dxa"/>
            <w:vAlign w:val="bottom"/>
          </w:tcPr>
          <w:p w14:paraId="25723130" w14:textId="77777777" w:rsidR="00C513AF" w:rsidRDefault="00C513AF" w:rsidP="007D410B">
            <w:pPr>
              <w:jc w:val="right"/>
              <w:rPr>
                <w:rFonts w:ascii="Calibri" w:hAnsi="Calibri" w:cs="Calibri"/>
                <w:color w:val="000000"/>
              </w:rPr>
            </w:pPr>
            <w:r>
              <w:rPr>
                <w:rFonts w:ascii="Calibri" w:hAnsi="Calibri" w:cs="Calibri"/>
                <w:color w:val="000000"/>
              </w:rPr>
              <w:t>2</w:t>
            </w:r>
          </w:p>
        </w:tc>
        <w:tc>
          <w:tcPr>
            <w:tcW w:w="1069" w:type="dxa"/>
            <w:vAlign w:val="bottom"/>
          </w:tcPr>
          <w:p w14:paraId="28D5B98F" w14:textId="77777777" w:rsidR="00C513AF" w:rsidRDefault="00C513AF" w:rsidP="007D410B">
            <w:pPr>
              <w:jc w:val="right"/>
              <w:rPr>
                <w:rFonts w:ascii="Calibri" w:hAnsi="Calibri" w:cs="Calibri"/>
                <w:color w:val="000000"/>
              </w:rPr>
            </w:pPr>
            <w:r>
              <w:rPr>
                <w:rFonts w:ascii="Calibri" w:hAnsi="Calibri" w:cs="Calibri"/>
                <w:color w:val="000000"/>
              </w:rPr>
              <w:t>1</w:t>
            </w:r>
          </w:p>
        </w:tc>
        <w:tc>
          <w:tcPr>
            <w:tcW w:w="1116" w:type="dxa"/>
            <w:vAlign w:val="bottom"/>
          </w:tcPr>
          <w:p w14:paraId="2A3C627D" w14:textId="77777777" w:rsidR="00C513AF" w:rsidRDefault="00C513AF" w:rsidP="007D410B">
            <w:pPr>
              <w:jc w:val="right"/>
              <w:rPr>
                <w:rFonts w:ascii="Calibri" w:hAnsi="Calibri" w:cs="Calibri"/>
                <w:color w:val="000000"/>
              </w:rPr>
            </w:pPr>
            <w:r>
              <w:rPr>
                <w:rFonts w:ascii="Calibri" w:hAnsi="Calibri" w:cs="Calibri"/>
                <w:color w:val="000000"/>
              </w:rPr>
              <w:t>3</w:t>
            </w:r>
          </w:p>
        </w:tc>
      </w:tr>
      <w:tr w:rsidR="00C513AF" w14:paraId="7A19FF25" w14:textId="77777777" w:rsidTr="007D410B">
        <w:tc>
          <w:tcPr>
            <w:tcW w:w="1429" w:type="dxa"/>
            <w:vAlign w:val="bottom"/>
          </w:tcPr>
          <w:p w14:paraId="019E79DB" w14:textId="77777777" w:rsidR="00C513AF" w:rsidRDefault="00C513AF" w:rsidP="007D410B">
            <w:pPr>
              <w:rPr>
                <w:rFonts w:ascii="Calibri" w:hAnsi="Calibri" w:cs="Calibri"/>
                <w:color w:val="000000"/>
              </w:rPr>
            </w:pPr>
            <w:r>
              <w:rPr>
                <w:rFonts w:ascii="Calibri" w:hAnsi="Calibri" w:cs="Calibri"/>
                <w:color w:val="000000"/>
              </w:rPr>
              <w:t>E) I do not have anything to say or I do not want to speak about this</w:t>
            </w:r>
          </w:p>
        </w:tc>
        <w:tc>
          <w:tcPr>
            <w:tcW w:w="1161" w:type="dxa"/>
            <w:vAlign w:val="bottom"/>
          </w:tcPr>
          <w:p w14:paraId="37B58460" w14:textId="77777777" w:rsidR="00C513AF" w:rsidRDefault="00C513AF" w:rsidP="007D410B">
            <w:pPr>
              <w:jc w:val="right"/>
              <w:rPr>
                <w:rFonts w:ascii="Calibri" w:hAnsi="Calibri" w:cs="Calibri"/>
                <w:color w:val="000000"/>
              </w:rPr>
            </w:pPr>
            <w:r>
              <w:rPr>
                <w:rFonts w:ascii="Calibri" w:hAnsi="Calibri" w:cs="Calibri"/>
                <w:color w:val="000000"/>
              </w:rPr>
              <w:t>15</w:t>
            </w:r>
          </w:p>
        </w:tc>
        <w:tc>
          <w:tcPr>
            <w:tcW w:w="1069" w:type="dxa"/>
            <w:vAlign w:val="bottom"/>
          </w:tcPr>
          <w:p w14:paraId="49A42B18" w14:textId="77777777" w:rsidR="00C513AF" w:rsidRDefault="00C513AF" w:rsidP="007D410B">
            <w:pPr>
              <w:jc w:val="right"/>
              <w:rPr>
                <w:rFonts w:ascii="Calibri" w:hAnsi="Calibri" w:cs="Calibri"/>
                <w:color w:val="000000"/>
              </w:rPr>
            </w:pPr>
            <w:r>
              <w:rPr>
                <w:rFonts w:ascii="Calibri" w:hAnsi="Calibri" w:cs="Calibri"/>
                <w:color w:val="000000"/>
              </w:rPr>
              <w:t>4</w:t>
            </w:r>
          </w:p>
        </w:tc>
        <w:tc>
          <w:tcPr>
            <w:tcW w:w="1145" w:type="dxa"/>
            <w:vAlign w:val="bottom"/>
          </w:tcPr>
          <w:p w14:paraId="3A162351" w14:textId="77777777" w:rsidR="00C513AF" w:rsidRDefault="00C513AF" w:rsidP="007D410B">
            <w:pPr>
              <w:jc w:val="right"/>
              <w:rPr>
                <w:rFonts w:ascii="Calibri" w:hAnsi="Calibri" w:cs="Calibri"/>
                <w:color w:val="000000"/>
              </w:rPr>
            </w:pPr>
            <w:r>
              <w:rPr>
                <w:rFonts w:ascii="Calibri" w:hAnsi="Calibri" w:cs="Calibri"/>
                <w:color w:val="000000"/>
              </w:rPr>
              <w:t>11</w:t>
            </w:r>
          </w:p>
        </w:tc>
        <w:tc>
          <w:tcPr>
            <w:tcW w:w="1069" w:type="dxa"/>
            <w:vAlign w:val="bottom"/>
          </w:tcPr>
          <w:p w14:paraId="7E55ADF8" w14:textId="77777777" w:rsidR="00C513AF" w:rsidRDefault="00C513AF" w:rsidP="007D410B">
            <w:pPr>
              <w:jc w:val="right"/>
              <w:rPr>
                <w:rFonts w:ascii="Calibri" w:hAnsi="Calibri" w:cs="Calibri"/>
                <w:color w:val="000000"/>
              </w:rPr>
            </w:pPr>
            <w:r>
              <w:rPr>
                <w:rFonts w:ascii="Calibri" w:hAnsi="Calibri" w:cs="Calibri"/>
                <w:color w:val="000000"/>
              </w:rPr>
              <w:t>10</w:t>
            </w:r>
          </w:p>
        </w:tc>
        <w:tc>
          <w:tcPr>
            <w:tcW w:w="1292" w:type="dxa"/>
            <w:vAlign w:val="bottom"/>
          </w:tcPr>
          <w:p w14:paraId="37FFF13D" w14:textId="77777777" w:rsidR="00C513AF" w:rsidRDefault="00C513AF" w:rsidP="007D410B">
            <w:pPr>
              <w:jc w:val="right"/>
              <w:rPr>
                <w:rFonts w:ascii="Calibri" w:hAnsi="Calibri" w:cs="Calibri"/>
                <w:color w:val="000000"/>
              </w:rPr>
            </w:pPr>
            <w:r>
              <w:rPr>
                <w:rFonts w:ascii="Calibri" w:hAnsi="Calibri" w:cs="Calibri"/>
                <w:color w:val="000000"/>
              </w:rPr>
              <w:t>10</w:t>
            </w:r>
          </w:p>
        </w:tc>
        <w:tc>
          <w:tcPr>
            <w:tcW w:w="1069" w:type="dxa"/>
            <w:vAlign w:val="bottom"/>
          </w:tcPr>
          <w:p w14:paraId="70D68B99" w14:textId="77777777" w:rsidR="00C513AF" w:rsidRDefault="00C513AF" w:rsidP="007D410B">
            <w:pPr>
              <w:jc w:val="right"/>
              <w:rPr>
                <w:rFonts w:ascii="Calibri" w:hAnsi="Calibri" w:cs="Calibri"/>
                <w:color w:val="000000"/>
              </w:rPr>
            </w:pPr>
            <w:r>
              <w:rPr>
                <w:rFonts w:ascii="Calibri" w:hAnsi="Calibri" w:cs="Calibri"/>
                <w:color w:val="000000"/>
              </w:rPr>
              <w:t>6</w:t>
            </w:r>
          </w:p>
        </w:tc>
        <w:tc>
          <w:tcPr>
            <w:tcW w:w="1116" w:type="dxa"/>
            <w:vAlign w:val="bottom"/>
          </w:tcPr>
          <w:p w14:paraId="71B64FA2" w14:textId="77777777" w:rsidR="00C513AF" w:rsidRDefault="00C513AF" w:rsidP="007D410B">
            <w:pPr>
              <w:jc w:val="right"/>
              <w:rPr>
                <w:rFonts w:ascii="Calibri" w:hAnsi="Calibri" w:cs="Calibri"/>
                <w:color w:val="000000"/>
              </w:rPr>
            </w:pPr>
            <w:r>
              <w:rPr>
                <w:rFonts w:ascii="Calibri" w:hAnsi="Calibri" w:cs="Calibri"/>
                <w:color w:val="000000"/>
              </w:rPr>
              <w:t>56</w:t>
            </w:r>
          </w:p>
        </w:tc>
      </w:tr>
      <w:tr w:rsidR="00C513AF" w14:paraId="7D10E6D7" w14:textId="77777777" w:rsidTr="007D410B">
        <w:tc>
          <w:tcPr>
            <w:tcW w:w="1429" w:type="dxa"/>
            <w:vAlign w:val="bottom"/>
          </w:tcPr>
          <w:p w14:paraId="525E340A" w14:textId="77777777" w:rsidR="00C513AF" w:rsidRDefault="00C513AF" w:rsidP="007D410B">
            <w:pPr>
              <w:rPr>
                <w:rFonts w:ascii="Calibri" w:hAnsi="Calibri" w:cs="Calibri"/>
                <w:color w:val="000000"/>
              </w:rPr>
            </w:pPr>
          </w:p>
        </w:tc>
        <w:tc>
          <w:tcPr>
            <w:tcW w:w="1161" w:type="dxa"/>
            <w:vAlign w:val="bottom"/>
          </w:tcPr>
          <w:p w14:paraId="02FF3861" w14:textId="77777777" w:rsidR="00C513AF" w:rsidRDefault="00C513AF" w:rsidP="007D410B">
            <w:pPr>
              <w:jc w:val="right"/>
              <w:rPr>
                <w:rFonts w:ascii="Calibri" w:hAnsi="Calibri" w:cs="Calibri"/>
                <w:color w:val="000000"/>
              </w:rPr>
            </w:pPr>
            <w:r>
              <w:rPr>
                <w:rFonts w:ascii="Calibri" w:hAnsi="Calibri" w:cs="Calibri"/>
                <w:color w:val="000000"/>
              </w:rPr>
              <w:t>47</w:t>
            </w:r>
          </w:p>
        </w:tc>
        <w:tc>
          <w:tcPr>
            <w:tcW w:w="1069" w:type="dxa"/>
            <w:vAlign w:val="bottom"/>
          </w:tcPr>
          <w:p w14:paraId="1422A56D" w14:textId="77777777" w:rsidR="00C513AF" w:rsidRDefault="00C513AF" w:rsidP="007D410B">
            <w:pPr>
              <w:jc w:val="right"/>
              <w:rPr>
                <w:rFonts w:ascii="Calibri" w:hAnsi="Calibri" w:cs="Calibri"/>
                <w:color w:val="000000"/>
              </w:rPr>
            </w:pPr>
            <w:r>
              <w:rPr>
                <w:rFonts w:ascii="Calibri" w:hAnsi="Calibri" w:cs="Calibri"/>
                <w:color w:val="000000"/>
              </w:rPr>
              <w:t>26</w:t>
            </w:r>
          </w:p>
        </w:tc>
        <w:tc>
          <w:tcPr>
            <w:tcW w:w="1145" w:type="dxa"/>
            <w:vAlign w:val="bottom"/>
          </w:tcPr>
          <w:p w14:paraId="10310551" w14:textId="77777777" w:rsidR="00C513AF" w:rsidRDefault="00C513AF" w:rsidP="007D410B">
            <w:pPr>
              <w:jc w:val="right"/>
              <w:rPr>
                <w:rFonts w:ascii="Calibri" w:hAnsi="Calibri" w:cs="Calibri"/>
                <w:color w:val="000000"/>
              </w:rPr>
            </w:pPr>
            <w:r>
              <w:rPr>
                <w:rFonts w:ascii="Calibri" w:hAnsi="Calibri" w:cs="Calibri"/>
                <w:color w:val="000000"/>
              </w:rPr>
              <w:t>37</w:t>
            </w:r>
          </w:p>
        </w:tc>
        <w:tc>
          <w:tcPr>
            <w:tcW w:w="1069" w:type="dxa"/>
            <w:vAlign w:val="bottom"/>
          </w:tcPr>
          <w:p w14:paraId="43A5C02E" w14:textId="77777777" w:rsidR="00C513AF" w:rsidRDefault="00C513AF" w:rsidP="007D410B">
            <w:pPr>
              <w:jc w:val="right"/>
              <w:rPr>
                <w:rFonts w:ascii="Calibri" w:hAnsi="Calibri" w:cs="Calibri"/>
                <w:color w:val="000000"/>
              </w:rPr>
            </w:pPr>
            <w:r>
              <w:rPr>
                <w:rFonts w:ascii="Calibri" w:hAnsi="Calibri" w:cs="Calibri"/>
                <w:color w:val="000000"/>
              </w:rPr>
              <w:t>35</w:t>
            </w:r>
          </w:p>
        </w:tc>
        <w:tc>
          <w:tcPr>
            <w:tcW w:w="1292" w:type="dxa"/>
            <w:vAlign w:val="bottom"/>
          </w:tcPr>
          <w:p w14:paraId="48CA70B0" w14:textId="77777777" w:rsidR="00C513AF" w:rsidRDefault="00C513AF" w:rsidP="007D410B">
            <w:pPr>
              <w:jc w:val="right"/>
              <w:rPr>
                <w:rFonts w:ascii="Calibri" w:hAnsi="Calibri" w:cs="Calibri"/>
                <w:color w:val="000000"/>
              </w:rPr>
            </w:pPr>
            <w:r>
              <w:rPr>
                <w:rFonts w:ascii="Calibri" w:hAnsi="Calibri" w:cs="Calibri"/>
                <w:color w:val="000000"/>
              </w:rPr>
              <w:t>48</w:t>
            </w:r>
          </w:p>
        </w:tc>
        <w:tc>
          <w:tcPr>
            <w:tcW w:w="1069" w:type="dxa"/>
            <w:vAlign w:val="bottom"/>
          </w:tcPr>
          <w:p w14:paraId="1951F0D3" w14:textId="77777777" w:rsidR="00C513AF" w:rsidRDefault="00C513AF" w:rsidP="007D410B">
            <w:pPr>
              <w:jc w:val="right"/>
              <w:rPr>
                <w:rFonts w:ascii="Calibri" w:hAnsi="Calibri" w:cs="Calibri"/>
                <w:color w:val="000000"/>
              </w:rPr>
            </w:pPr>
            <w:r>
              <w:rPr>
                <w:rFonts w:ascii="Calibri" w:hAnsi="Calibri" w:cs="Calibri"/>
                <w:color w:val="000000"/>
              </w:rPr>
              <w:t>26</w:t>
            </w:r>
          </w:p>
        </w:tc>
        <w:tc>
          <w:tcPr>
            <w:tcW w:w="1116" w:type="dxa"/>
            <w:vAlign w:val="bottom"/>
          </w:tcPr>
          <w:p w14:paraId="77907CCE" w14:textId="77777777" w:rsidR="00C513AF" w:rsidRDefault="00C513AF" w:rsidP="007D410B">
            <w:pPr>
              <w:jc w:val="right"/>
              <w:rPr>
                <w:rFonts w:ascii="Calibri" w:hAnsi="Calibri" w:cs="Calibri"/>
                <w:color w:val="000000"/>
              </w:rPr>
            </w:pPr>
            <w:r>
              <w:rPr>
                <w:rFonts w:ascii="Calibri" w:hAnsi="Calibri" w:cs="Calibri"/>
                <w:color w:val="000000"/>
              </w:rPr>
              <w:t>219</w:t>
            </w:r>
          </w:p>
        </w:tc>
      </w:tr>
    </w:tbl>
    <w:p w14:paraId="0C74B7A0" w14:textId="77777777" w:rsidR="00C513AF" w:rsidRDefault="00C513AF" w:rsidP="006833D6">
      <w:pPr>
        <w:jc w:val="both"/>
        <w:rPr>
          <w:rFonts w:ascii="Verdana" w:hAnsi="Verdana"/>
          <w:b/>
          <w:bCs/>
        </w:rPr>
      </w:pPr>
    </w:p>
    <w:p w14:paraId="74B52FCA" w14:textId="77777777" w:rsidR="00C513AF" w:rsidRDefault="003616AD" w:rsidP="00DE13F3">
      <w:pPr>
        <w:ind w:left="-270" w:firstLine="270"/>
        <w:jc w:val="both"/>
        <w:rPr>
          <w:rFonts w:ascii="Verdana" w:hAnsi="Verdana"/>
        </w:rPr>
      </w:pPr>
      <w:r>
        <w:rPr>
          <w:rFonts w:ascii="Verdana" w:hAnsi="Verdana"/>
        </w:rPr>
        <w:t>Most respondents (</w:t>
      </w:r>
      <w:r w:rsidR="00C513AF">
        <w:rPr>
          <w:rFonts w:ascii="Verdana" w:hAnsi="Verdana"/>
        </w:rPr>
        <w:t>54</w:t>
      </w:r>
      <w:r>
        <w:rPr>
          <w:rFonts w:ascii="Verdana" w:hAnsi="Verdana"/>
        </w:rPr>
        <w:t xml:space="preserve"> percent)</w:t>
      </w:r>
      <w:r w:rsidR="00C513AF">
        <w:rPr>
          <w:rFonts w:ascii="Verdana" w:hAnsi="Verdana"/>
        </w:rPr>
        <w:t xml:space="preserve"> </w:t>
      </w:r>
      <w:r>
        <w:rPr>
          <w:rFonts w:ascii="Verdana" w:hAnsi="Verdana"/>
        </w:rPr>
        <w:t>felt</w:t>
      </w:r>
      <w:r w:rsidR="00C513AF">
        <w:rPr>
          <w:rFonts w:ascii="Verdana" w:hAnsi="Verdana"/>
        </w:rPr>
        <w:t xml:space="preserve"> that NFDN is doing well in its work but it can improvise with efforts and become more achievement oriented, while 7% from Province 1 and Karnali province </w:t>
      </w:r>
      <w:r w:rsidR="00BE7E4A">
        <w:rPr>
          <w:rFonts w:ascii="Verdana" w:hAnsi="Verdana"/>
        </w:rPr>
        <w:t>felt that</w:t>
      </w:r>
      <w:r w:rsidR="00C513AF">
        <w:rPr>
          <w:rFonts w:ascii="Verdana" w:hAnsi="Verdana"/>
        </w:rPr>
        <w:t xml:space="preserve"> i</w:t>
      </w:r>
      <w:r>
        <w:rPr>
          <w:rFonts w:ascii="Verdana" w:hAnsi="Verdana"/>
        </w:rPr>
        <w:t xml:space="preserve">t has been doing good work. 26 percent did not </w:t>
      </w:r>
      <w:r w:rsidR="00F70989">
        <w:rPr>
          <w:rFonts w:ascii="Verdana" w:hAnsi="Verdana"/>
        </w:rPr>
        <w:t>want to speak about it or had</w:t>
      </w:r>
      <w:r w:rsidR="00C513AF">
        <w:rPr>
          <w:rFonts w:ascii="Verdana" w:hAnsi="Verdana"/>
        </w:rPr>
        <w:t xml:space="preserve"> nothing to say in this regard.</w:t>
      </w:r>
      <w:r>
        <w:rPr>
          <w:rFonts w:ascii="Verdana" w:hAnsi="Verdana"/>
        </w:rPr>
        <w:t xml:space="preserve"> </w:t>
      </w:r>
      <w:r w:rsidR="005A16D8">
        <w:rPr>
          <w:rFonts w:ascii="Verdana" w:hAnsi="Verdana"/>
        </w:rPr>
        <w:t xml:space="preserve">12 percent felt they see no achievement. </w:t>
      </w:r>
      <w:r w:rsidR="003D03C5">
        <w:rPr>
          <w:rFonts w:ascii="Verdana" w:hAnsi="Verdana"/>
        </w:rPr>
        <w:t xml:space="preserve">More women (10) than </w:t>
      </w:r>
      <w:r w:rsidR="002E78B4">
        <w:rPr>
          <w:rFonts w:ascii="Verdana" w:hAnsi="Verdana"/>
        </w:rPr>
        <w:t>men (</w:t>
      </w:r>
      <w:r w:rsidR="003D03C5">
        <w:rPr>
          <w:rFonts w:ascii="Verdana" w:hAnsi="Verdana"/>
        </w:rPr>
        <w:t>5</w:t>
      </w:r>
      <w:r w:rsidR="002E78B4">
        <w:rPr>
          <w:rFonts w:ascii="Verdana" w:hAnsi="Verdana"/>
        </w:rPr>
        <w:t xml:space="preserve">) </w:t>
      </w:r>
      <w:r w:rsidR="003D03C5">
        <w:rPr>
          <w:rFonts w:ascii="Verdana" w:hAnsi="Verdana"/>
        </w:rPr>
        <w:t>r</w:t>
      </w:r>
      <w:r w:rsidR="002E78B4">
        <w:rPr>
          <w:rFonts w:ascii="Verdana" w:hAnsi="Verdana"/>
        </w:rPr>
        <w:t>eported they feel they are satisfied with NFDN work (</w:t>
      </w:r>
      <w:r w:rsidR="003D03C5">
        <w:rPr>
          <w:rFonts w:ascii="Verdana" w:hAnsi="Verdana"/>
        </w:rPr>
        <w:t>7 percent</w:t>
      </w:r>
      <w:r w:rsidR="002E78B4">
        <w:rPr>
          <w:rFonts w:ascii="Verdana" w:hAnsi="Verdana"/>
        </w:rPr>
        <w:t xml:space="preserve">). </w:t>
      </w:r>
      <w:r w:rsidR="003D03C5">
        <w:rPr>
          <w:rFonts w:ascii="Verdana" w:hAnsi="Verdana"/>
        </w:rPr>
        <w:t>By ethnicity, 9 from Khas Arya community, 4 from Adibasi Janajati, 1 from Dalit and 1 from Madhesi community felt they are satisfied. Similarly, 5 from Physical impairment group, 5 from Visual impairment group, 4 parents and 1 from Autism are fully satisfied with NFDN’s work.</w:t>
      </w:r>
      <w:r w:rsidR="006F7D84">
        <w:rPr>
          <w:rFonts w:ascii="Verdana" w:hAnsi="Verdana"/>
        </w:rPr>
        <w:t xml:space="preserve"> </w:t>
      </w:r>
    </w:p>
    <w:p w14:paraId="65F76133" w14:textId="77777777" w:rsidR="00C513AF" w:rsidRDefault="00C513AF" w:rsidP="00DE13F3">
      <w:pPr>
        <w:ind w:left="-270" w:firstLine="270"/>
        <w:jc w:val="both"/>
        <w:rPr>
          <w:rFonts w:ascii="Verdana" w:hAnsi="Verdana"/>
        </w:rPr>
      </w:pPr>
      <w:r>
        <w:rPr>
          <w:rFonts w:ascii="Verdana" w:hAnsi="Verdana"/>
        </w:rPr>
        <w:t>When asked for suggestions, it was suggested NFDN to move ahead using technology, to view every organization in equal basis and provide suggestions for improvement, push for the implementation of Disability Rights, ensure NFDN</w:t>
      </w:r>
      <w:r w:rsidRPr="002D49B1">
        <w:rPr>
          <w:rFonts w:ascii="Verdana" w:hAnsi="Verdana"/>
        </w:rPr>
        <w:t xml:space="preserve"> role and responsibilities </w:t>
      </w:r>
      <w:r>
        <w:rPr>
          <w:rFonts w:ascii="Verdana" w:hAnsi="Verdana"/>
        </w:rPr>
        <w:t xml:space="preserve">are </w:t>
      </w:r>
      <w:r w:rsidRPr="002D49B1">
        <w:rPr>
          <w:rFonts w:ascii="Verdana" w:hAnsi="Verdana"/>
        </w:rPr>
        <w:t>effective and practical</w:t>
      </w:r>
      <w:r>
        <w:rPr>
          <w:rFonts w:ascii="Verdana" w:hAnsi="Verdana"/>
        </w:rPr>
        <w:t xml:space="preserve">, </w:t>
      </w:r>
      <w:r w:rsidR="00837CD5">
        <w:rPr>
          <w:rFonts w:ascii="Verdana" w:hAnsi="Verdana"/>
        </w:rPr>
        <w:t xml:space="preserve">support </w:t>
      </w:r>
      <w:r w:rsidR="00A00F0E">
        <w:rPr>
          <w:rFonts w:ascii="Verdana" w:hAnsi="Verdana"/>
        </w:rPr>
        <w:t>organizations</w:t>
      </w:r>
      <w:r>
        <w:rPr>
          <w:rFonts w:ascii="Verdana" w:hAnsi="Verdana"/>
        </w:rPr>
        <w:t xml:space="preserve"> that are geographically and technically backward, monitor the implementation of plan and policies. </w:t>
      </w:r>
    </w:p>
    <w:p w14:paraId="5E58D571" w14:textId="77777777" w:rsidR="00594E5F" w:rsidRDefault="00594E5F" w:rsidP="00594E5F">
      <w:pPr>
        <w:pStyle w:val="Heading1"/>
      </w:pPr>
      <w:r>
        <w:t xml:space="preserve">3. Practice </w:t>
      </w:r>
    </w:p>
    <w:p w14:paraId="110129D1" w14:textId="77777777" w:rsidR="00594E5F" w:rsidRDefault="006F7D84" w:rsidP="00594E5F">
      <w:pPr>
        <w:pStyle w:val="Heading2"/>
      </w:pPr>
      <w:r>
        <w:rPr>
          <w:rFonts w:ascii="Verdana" w:hAnsi="Verdana"/>
        </w:rPr>
        <w:t xml:space="preserve">3.1 </w:t>
      </w:r>
      <w:r w:rsidR="00594E5F">
        <w:t>How many years have you been working as a member of working committee?</w:t>
      </w:r>
    </w:p>
    <w:p w14:paraId="74AE01A0" w14:textId="1DD48180" w:rsidR="00341258" w:rsidRDefault="003B019B" w:rsidP="00341258">
      <w:pPr>
        <w:pStyle w:val="Caption"/>
        <w:keepNext/>
      </w:pPr>
      <w:fldSimple w:instr=" STYLEREF 1 \s ">
        <w:r w:rsidR="00DD06B9">
          <w:rPr>
            <w:noProof/>
          </w:rPr>
          <w:t>0</w:t>
        </w:r>
      </w:fldSimple>
      <w:r w:rsidR="00242DE2">
        <w:noBreakHyphen/>
      </w:r>
      <w:fldSimple w:instr=" SEQ Table \* ARABIC \s 1 ">
        <w:r w:rsidR="00DD06B9">
          <w:rPr>
            <w:noProof/>
          </w:rPr>
          <w:t>1</w:t>
        </w:r>
      </w:fldSimple>
      <w:r w:rsidR="00341258">
        <w:t>: Number of years in the working committee</w:t>
      </w:r>
    </w:p>
    <w:p w14:paraId="52815AFF" w14:textId="77777777" w:rsidR="00594E5F" w:rsidRDefault="009069E2" w:rsidP="00594E5F">
      <w:r>
        <w:rPr>
          <w:noProof/>
          <w:lang w:bidi="ne-NP"/>
        </w:rPr>
        <w:drawing>
          <wp:inline distT="0" distB="0" distL="0" distR="0" wp14:anchorId="105CA136" wp14:editId="4CA147DE">
            <wp:extent cx="4572000" cy="2743200"/>
            <wp:effectExtent l="0" t="0" r="0" b="0"/>
            <wp:docPr id="35" name="Chart 35" descr="The findings are explained in the paragraph below" title="Graph showing years of experience of respond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78CDCDA" w14:textId="77777777" w:rsidR="005858AC" w:rsidRDefault="00394C95" w:rsidP="00E614D2">
      <w:pPr>
        <w:jc w:val="both"/>
        <w:rPr>
          <w:rFonts w:ascii="Verdana" w:hAnsi="Verdana"/>
        </w:rPr>
      </w:pPr>
      <w:r>
        <w:rPr>
          <w:rFonts w:ascii="Verdana" w:hAnsi="Verdana"/>
        </w:rPr>
        <w:t>Most of the respondents reported to have experience of 1 year at most (37 percent). More</w:t>
      </w:r>
      <w:r w:rsidR="005858AC" w:rsidRPr="00E614D2">
        <w:rPr>
          <w:rFonts w:ascii="Verdana" w:hAnsi="Verdana"/>
        </w:rPr>
        <w:t xml:space="preserve"> women than men reported to have </w:t>
      </w:r>
      <w:r w:rsidR="00E614D2">
        <w:rPr>
          <w:rFonts w:ascii="Verdana" w:hAnsi="Verdana"/>
        </w:rPr>
        <w:t>experience</w:t>
      </w:r>
      <w:r>
        <w:rPr>
          <w:rFonts w:ascii="Verdana" w:hAnsi="Verdana"/>
        </w:rPr>
        <w:t xml:space="preserve"> of 1 year at most</w:t>
      </w:r>
      <w:r w:rsidR="005858AC" w:rsidRPr="00E614D2">
        <w:rPr>
          <w:rFonts w:ascii="Verdana" w:hAnsi="Verdana"/>
        </w:rPr>
        <w:t>. By ethnicity, 44 from Khas Arya, 20 from Adibasi Janajati, 14 from Dalit, 2 from Madhe</w:t>
      </w:r>
      <w:r>
        <w:rPr>
          <w:rFonts w:ascii="Verdana" w:hAnsi="Verdana"/>
        </w:rPr>
        <w:t>si, 1 from Others (Bharati) re</w:t>
      </w:r>
      <w:r w:rsidR="00517057">
        <w:rPr>
          <w:rFonts w:ascii="Verdana" w:hAnsi="Verdana"/>
        </w:rPr>
        <w:t>ported</w:t>
      </w:r>
      <w:r>
        <w:rPr>
          <w:rFonts w:ascii="Verdana" w:hAnsi="Verdana"/>
        </w:rPr>
        <w:t xml:space="preserve"> least experience</w:t>
      </w:r>
      <w:r w:rsidR="005858AC" w:rsidRPr="00E614D2">
        <w:rPr>
          <w:rFonts w:ascii="Verdana" w:hAnsi="Verdana"/>
        </w:rPr>
        <w:t>. Likewise, 9 from under-represented impaired groups (</w:t>
      </w:r>
      <w:r w:rsidR="00E614D2" w:rsidRPr="00E614D2">
        <w:rPr>
          <w:rFonts w:ascii="Verdana" w:hAnsi="Verdana"/>
        </w:rPr>
        <w:t xml:space="preserve">2 </w:t>
      </w:r>
      <w:r w:rsidR="005858AC" w:rsidRPr="00E614D2">
        <w:rPr>
          <w:rFonts w:ascii="Verdana" w:hAnsi="Verdana"/>
        </w:rPr>
        <w:t xml:space="preserve">Autism, </w:t>
      </w:r>
      <w:r w:rsidR="00E614D2" w:rsidRPr="00E614D2">
        <w:rPr>
          <w:rFonts w:ascii="Verdana" w:hAnsi="Verdana"/>
        </w:rPr>
        <w:t xml:space="preserve">2 </w:t>
      </w:r>
      <w:r w:rsidR="005858AC" w:rsidRPr="00E614D2">
        <w:rPr>
          <w:rFonts w:ascii="Verdana" w:hAnsi="Verdana"/>
        </w:rPr>
        <w:t xml:space="preserve">Intellectual, </w:t>
      </w:r>
      <w:r w:rsidR="00E614D2" w:rsidRPr="00E614D2">
        <w:rPr>
          <w:rFonts w:ascii="Verdana" w:hAnsi="Verdana"/>
        </w:rPr>
        <w:t xml:space="preserve">3 </w:t>
      </w:r>
      <w:r w:rsidR="005858AC" w:rsidRPr="00E614D2">
        <w:rPr>
          <w:rFonts w:ascii="Verdana" w:hAnsi="Verdana"/>
        </w:rPr>
        <w:t xml:space="preserve">Multiple and </w:t>
      </w:r>
      <w:r w:rsidR="00E614D2" w:rsidRPr="00E614D2">
        <w:rPr>
          <w:rFonts w:ascii="Verdana" w:hAnsi="Verdana"/>
        </w:rPr>
        <w:t xml:space="preserve">2 </w:t>
      </w:r>
      <w:r w:rsidR="005858AC" w:rsidRPr="00E614D2">
        <w:rPr>
          <w:rFonts w:ascii="Verdana" w:hAnsi="Verdana"/>
        </w:rPr>
        <w:t xml:space="preserve">psychosocial), </w:t>
      </w:r>
      <w:r w:rsidR="00E614D2" w:rsidRPr="00E614D2">
        <w:rPr>
          <w:rFonts w:ascii="Verdana" w:hAnsi="Verdana"/>
        </w:rPr>
        <w:t xml:space="preserve">11 from hearing impairment, 23 from physical, 12 parents, 22 from </w:t>
      </w:r>
      <w:r w:rsidR="00E614D2">
        <w:rPr>
          <w:rFonts w:ascii="Verdana" w:hAnsi="Verdana"/>
        </w:rPr>
        <w:t>v</w:t>
      </w:r>
      <w:r>
        <w:rPr>
          <w:rFonts w:ascii="Verdana" w:hAnsi="Verdana"/>
        </w:rPr>
        <w:t>isual, 4 from voice and speech reported same experience.</w:t>
      </w:r>
    </w:p>
    <w:p w14:paraId="02016679" w14:textId="77777777" w:rsidR="00517057" w:rsidRDefault="00394C95" w:rsidP="00E614D2">
      <w:pPr>
        <w:jc w:val="both"/>
        <w:rPr>
          <w:rFonts w:ascii="Verdana" w:hAnsi="Verdana"/>
        </w:rPr>
      </w:pPr>
      <w:r>
        <w:rPr>
          <w:rFonts w:ascii="Verdana" w:hAnsi="Verdana"/>
        </w:rPr>
        <w:t xml:space="preserve">23 percent shared that they worked for 1-3 years as working committee. </w:t>
      </w:r>
    </w:p>
    <w:p w14:paraId="0AC4EA2E" w14:textId="77777777" w:rsidR="00594E5F" w:rsidRDefault="00394C95" w:rsidP="00517057">
      <w:pPr>
        <w:jc w:val="both"/>
        <w:rPr>
          <w:rFonts w:ascii="Verdana" w:hAnsi="Verdana"/>
        </w:rPr>
      </w:pPr>
      <w:r>
        <w:rPr>
          <w:rFonts w:ascii="Verdana" w:hAnsi="Verdana"/>
        </w:rPr>
        <w:t xml:space="preserve">Similarly, 36 percent reported having more than 3 years of experience with </w:t>
      </w:r>
      <w:r w:rsidR="009B722A">
        <w:rPr>
          <w:rFonts w:ascii="Verdana" w:hAnsi="Verdana"/>
        </w:rPr>
        <w:t>consistent response from both men and women</w:t>
      </w:r>
      <w:r w:rsidR="008D5D7B">
        <w:rPr>
          <w:rFonts w:ascii="Verdana" w:hAnsi="Verdana"/>
        </w:rPr>
        <w:t xml:space="preserve">. </w:t>
      </w:r>
      <w:r w:rsidR="00517057">
        <w:rPr>
          <w:rFonts w:ascii="Verdana" w:hAnsi="Verdana"/>
        </w:rPr>
        <w:t xml:space="preserve">By ethnicity, 50 from Khas Arya, 18 from Adibasi Janajati, 8 from Dalit and 3 from Madhesi community represented the working committee of OPDs. </w:t>
      </w:r>
      <w:r w:rsidR="008D5D7B">
        <w:rPr>
          <w:rFonts w:ascii="Verdana" w:hAnsi="Verdana"/>
        </w:rPr>
        <w:t>Similarly, 10 from under-represented impaired groups (3 psychosocial, Intellectual, 2 Autism, 2 De</w:t>
      </w:r>
      <w:r w:rsidR="00517057">
        <w:rPr>
          <w:rFonts w:ascii="Verdana" w:hAnsi="Verdana"/>
        </w:rPr>
        <w:t>af-blind, Hemophilia, Multiple), 2 from hearing impairment group, 34 from physical impairment group, 17 parents, 13 from visual impairment group, 3 from voice and speech had more than 3 years experience. Respondents Representation in the working committee is inclusive as they represent all caste/ethnic groups and impairment types, but representation from Madhesi community, under-represented impaired groups, and those from voice and speech group is low in number.</w:t>
      </w:r>
      <w:r w:rsidR="00A742B0">
        <w:rPr>
          <w:rFonts w:ascii="Verdana" w:hAnsi="Verdana"/>
        </w:rPr>
        <w:t xml:space="preserve"> 60 percent </w:t>
      </w:r>
      <w:r w:rsidR="00985FF8">
        <w:rPr>
          <w:rFonts w:ascii="Verdana" w:hAnsi="Verdana"/>
        </w:rPr>
        <w:t>respondents</w:t>
      </w:r>
      <w:r w:rsidR="00A742B0">
        <w:rPr>
          <w:rFonts w:ascii="Verdana" w:hAnsi="Verdana"/>
        </w:rPr>
        <w:t xml:space="preserve"> </w:t>
      </w:r>
      <w:r w:rsidR="00C639B5">
        <w:rPr>
          <w:rFonts w:ascii="Verdana" w:hAnsi="Verdana"/>
        </w:rPr>
        <w:t xml:space="preserve">reported to </w:t>
      </w:r>
      <w:r w:rsidR="00A742B0">
        <w:rPr>
          <w:rFonts w:ascii="Verdana" w:hAnsi="Verdana"/>
        </w:rPr>
        <w:t xml:space="preserve">have at most one or 1 to 3 years of experience.  </w:t>
      </w:r>
    </w:p>
    <w:p w14:paraId="3F589F5C" w14:textId="77777777" w:rsidR="00055905" w:rsidRPr="00F308D5" w:rsidRDefault="00F308D5" w:rsidP="00F308D5">
      <w:pPr>
        <w:pStyle w:val="Heading2"/>
      </w:pPr>
      <w:r>
        <w:t xml:space="preserve">3.2 </w:t>
      </w:r>
      <w:r w:rsidR="00555FD4" w:rsidRPr="00F308D5">
        <w:t>Is the organization/group meeting conducted?</w:t>
      </w:r>
    </w:p>
    <w:p w14:paraId="45E6632E" w14:textId="57A84288" w:rsidR="00341258" w:rsidRDefault="003B019B" w:rsidP="00341258">
      <w:pPr>
        <w:pStyle w:val="Caption"/>
        <w:keepNext/>
        <w:jc w:val="both"/>
      </w:pPr>
      <w:fldSimple w:instr=" STYLEREF 1 \s ">
        <w:r w:rsidR="00DD06B9">
          <w:rPr>
            <w:noProof/>
          </w:rPr>
          <w:t>0</w:t>
        </w:r>
      </w:fldSimple>
      <w:r w:rsidR="00242DE2">
        <w:noBreakHyphen/>
      </w:r>
      <w:fldSimple w:instr=" SEQ Table \* ARABIC \s 1 ">
        <w:r w:rsidR="00DD06B9">
          <w:rPr>
            <w:noProof/>
          </w:rPr>
          <w:t>2</w:t>
        </w:r>
      </w:fldSimple>
      <w:r w:rsidR="00341258">
        <w:t xml:space="preserve"> Graph showing frequency of meetings conducted by OPD</w:t>
      </w:r>
    </w:p>
    <w:p w14:paraId="3277B34E" w14:textId="77777777" w:rsidR="00F308D5" w:rsidRDefault="00F308D5" w:rsidP="00517057">
      <w:pPr>
        <w:jc w:val="both"/>
      </w:pPr>
      <w:r w:rsidRPr="00F308D5">
        <w:rPr>
          <w:noProof/>
          <w:lang w:bidi="ne-NP"/>
        </w:rPr>
        <w:drawing>
          <wp:inline distT="0" distB="0" distL="0" distR="0" wp14:anchorId="624EF2C7" wp14:editId="09C4A20D">
            <wp:extent cx="5099050" cy="2768600"/>
            <wp:effectExtent l="0" t="0" r="6350" b="12700"/>
            <wp:docPr id="36" name="Chart 36" descr="Graph showing whether meetings are held every 2-3 months, occasionally, in more than a year or never, explanations is available in the paragraph below" title="Frequency of meetings"/>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52677C6" w14:textId="77777777" w:rsidR="00055905" w:rsidRPr="00F308D5" w:rsidRDefault="00555FD4" w:rsidP="00F308D5">
      <w:pPr>
        <w:tabs>
          <w:tab w:val="num" w:pos="720"/>
        </w:tabs>
        <w:jc w:val="both"/>
      </w:pPr>
      <w:r w:rsidRPr="00F308D5">
        <w:rPr>
          <w:rFonts w:ascii="Verdana" w:hAnsi="Verdana"/>
        </w:rPr>
        <w:t>72</w:t>
      </w:r>
      <w:r w:rsidR="00F308D5" w:rsidRPr="00F308D5">
        <w:rPr>
          <w:rFonts w:ascii="Verdana" w:hAnsi="Verdana"/>
        </w:rPr>
        <w:t xml:space="preserve"> percent reported that meetings are conducted </w:t>
      </w:r>
      <w:r w:rsidRPr="00F308D5">
        <w:rPr>
          <w:rFonts w:ascii="Verdana" w:hAnsi="Verdana"/>
        </w:rPr>
        <w:t xml:space="preserve">every 2-3 months, </w:t>
      </w:r>
      <w:r w:rsidR="00F308D5" w:rsidRPr="00F308D5">
        <w:rPr>
          <w:rFonts w:ascii="Verdana" w:hAnsi="Verdana"/>
        </w:rPr>
        <w:t xml:space="preserve">while </w:t>
      </w:r>
      <w:r w:rsidRPr="00F308D5">
        <w:rPr>
          <w:rFonts w:ascii="Verdana" w:hAnsi="Verdana"/>
        </w:rPr>
        <w:t>21</w:t>
      </w:r>
      <w:r w:rsidR="00F308D5">
        <w:rPr>
          <w:rFonts w:ascii="Verdana" w:hAnsi="Verdana"/>
        </w:rPr>
        <w:t xml:space="preserve"> percent reported </w:t>
      </w:r>
      <w:r w:rsidR="00F308D5" w:rsidRPr="00F308D5">
        <w:rPr>
          <w:rFonts w:ascii="Verdana" w:hAnsi="Verdana"/>
        </w:rPr>
        <w:t xml:space="preserve">meetings to be organized </w:t>
      </w:r>
      <w:r w:rsidRPr="00F308D5">
        <w:rPr>
          <w:rFonts w:ascii="Verdana" w:hAnsi="Verdana"/>
        </w:rPr>
        <w:t>occasionally and 5</w:t>
      </w:r>
      <w:r w:rsidR="00F308D5" w:rsidRPr="00F308D5">
        <w:rPr>
          <w:rFonts w:ascii="Verdana" w:hAnsi="Verdana"/>
        </w:rPr>
        <w:t xml:space="preserve"> percent reported that organizations meetings are not really conducted.</w:t>
      </w:r>
      <w:r w:rsidR="00F308D5">
        <w:rPr>
          <w:rFonts w:ascii="Verdana" w:hAnsi="Verdana"/>
        </w:rPr>
        <w:t xml:space="preserve"> This indicate</w:t>
      </w:r>
      <w:r w:rsidR="00500300">
        <w:rPr>
          <w:rFonts w:ascii="Verdana" w:hAnsi="Verdana"/>
        </w:rPr>
        <w:t>s</w:t>
      </w:r>
      <w:r w:rsidR="00F308D5">
        <w:rPr>
          <w:rFonts w:ascii="Verdana" w:hAnsi="Verdana"/>
        </w:rPr>
        <w:t xml:space="preserve"> </w:t>
      </w:r>
      <w:r w:rsidRPr="00F308D5">
        <w:rPr>
          <w:rFonts w:ascii="Verdana" w:hAnsi="Verdana"/>
        </w:rPr>
        <w:t>26</w:t>
      </w:r>
      <w:r w:rsidR="00F308D5" w:rsidRPr="00F308D5">
        <w:rPr>
          <w:rFonts w:ascii="Verdana" w:hAnsi="Verdana"/>
        </w:rPr>
        <w:t xml:space="preserve"> percent </w:t>
      </w:r>
      <w:r w:rsidRPr="00F308D5">
        <w:rPr>
          <w:rFonts w:ascii="Verdana" w:hAnsi="Verdana"/>
        </w:rPr>
        <w:t>need to improve on its governance</w:t>
      </w:r>
      <w:r w:rsidR="00F308D5">
        <w:rPr>
          <w:rFonts w:ascii="Verdana" w:hAnsi="Verdana"/>
        </w:rPr>
        <w:t>.</w:t>
      </w:r>
    </w:p>
    <w:p w14:paraId="1FCDC8DD" w14:textId="77777777" w:rsidR="00F308D5" w:rsidRDefault="00500300" w:rsidP="00500300">
      <w:pPr>
        <w:pStyle w:val="Heading2"/>
      </w:pPr>
      <w:r>
        <w:t xml:space="preserve">3.3 </w:t>
      </w:r>
      <w:r w:rsidRPr="00500300">
        <w:t>Do you get to voice your opinion or do you speak at the organization's meeting?</w:t>
      </w:r>
    </w:p>
    <w:p w14:paraId="349F8946" w14:textId="597B95A6" w:rsidR="004F7F4E" w:rsidRDefault="003B019B" w:rsidP="004F7F4E">
      <w:pPr>
        <w:pStyle w:val="Caption"/>
        <w:keepNext/>
      </w:pPr>
      <w:fldSimple w:instr=" STYLEREF 1 \s ">
        <w:r w:rsidR="00DD06B9">
          <w:rPr>
            <w:noProof/>
          </w:rPr>
          <w:t>0</w:t>
        </w:r>
      </w:fldSimple>
      <w:r w:rsidR="00242DE2">
        <w:noBreakHyphen/>
      </w:r>
      <w:fldSimple w:instr=" SEQ Table \* ARABIC \s 1 ">
        <w:r w:rsidR="00DD06B9">
          <w:rPr>
            <w:noProof/>
          </w:rPr>
          <w:t>3</w:t>
        </w:r>
      </w:fldSimple>
      <w:r w:rsidR="004F7F4E">
        <w:t>: Graph showing respondent’s chance to voice their opinion as a part of inclusion in their respective organization</w:t>
      </w:r>
    </w:p>
    <w:p w14:paraId="676204BD" w14:textId="77777777" w:rsidR="00500300" w:rsidRDefault="00500300" w:rsidP="00500300">
      <w:r w:rsidRPr="00500300">
        <w:rPr>
          <w:noProof/>
          <w:lang w:bidi="ne-NP"/>
        </w:rPr>
        <w:drawing>
          <wp:inline distT="0" distB="0" distL="0" distR="0" wp14:anchorId="57897376" wp14:editId="4F1F4C2F">
            <wp:extent cx="5943600" cy="3460750"/>
            <wp:effectExtent l="0" t="0" r="0" b="635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65CBD59" w14:textId="77777777" w:rsidR="00500300" w:rsidRDefault="005A2C8E" w:rsidP="00B171DE">
      <w:pPr>
        <w:spacing w:line="276" w:lineRule="auto"/>
        <w:ind w:left="-270"/>
        <w:jc w:val="both"/>
        <w:rPr>
          <w:rFonts w:ascii="Verdana" w:hAnsi="Verdana"/>
        </w:rPr>
      </w:pPr>
      <w:r>
        <w:rPr>
          <w:rFonts w:ascii="Verdana" w:hAnsi="Verdana"/>
        </w:rPr>
        <w:t xml:space="preserve">86 percent </w:t>
      </w:r>
      <w:r w:rsidRPr="00555FD4">
        <w:rPr>
          <w:rFonts w:ascii="Verdana" w:hAnsi="Verdana"/>
        </w:rPr>
        <w:t>(110 F, 79M)</w:t>
      </w:r>
      <w:r>
        <w:rPr>
          <w:rFonts w:ascii="Verdana" w:hAnsi="Verdana"/>
        </w:rPr>
        <w:t xml:space="preserve"> perceive that they can have their say as much as they want with 60 percent women</w:t>
      </w:r>
      <w:r w:rsidR="00572E93">
        <w:rPr>
          <w:rFonts w:ascii="Verdana" w:hAnsi="Verdana"/>
        </w:rPr>
        <w:t xml:space="preserve"> respondents. 10 percent </w:t>
      </w:r>
      <w:r w:rsidR="00B171DE">
        <w:rPr>
          <w:rFonts w:ascii="Verdana" w:hAnsi="Verdana"/>
        </w:rPr>
        <w:t xml:space="preserve">felt they speak to some extent as </w:t>
      </w:r>
      <w:r w:rsidR="00572E93" w:rsidRPr="00572E93">
        <w:rPr>
          <w:rFonts w:ascii="Verdana" w:hAnsi="Verdana"/>
        </w:rPr>
        <w:t>there is less opportunity (15</w:t>
      </w:r>
      <w:r w:rsidR="00572E93">
        <w:rPr>
          <w:rFonts w:ascii="Verdana" w:hAnsi="Verdana"/>
        </w:rPr>
        <w:t xml:space="preserve"> </w:t>
      </w:r>
      <w:r w:rsidR="00572E93" w:rsidRPr="00572E93">
        <w:rPr>
          <w:rFonts w:ascii="Verdana" w:hAnsi="Verdana"/>
        </w:rPr>
        <w:t>F,7</w:t>
      </w:r>
      <w:r w:rsidR="00572E93">
        <w:rPr>
          <w:rFonts w:ascii="Verdana" w:hAnsi="Verdana"/>
        </w:rPr>
        <w:t xml:space="preserve"> </w:t>
      </w:r>
      <w:r w:rsidR="00572E93" w:rsidRPr="00572E93">
        <w:rPr>
          <w:rFonts w:ascii="Verdana" w:hAnsi="Verdana"/>
        </w:rPr>
        <w:t>M) and</w:t>
      </w:r>
      <w:r w:rsidR="00572E93">
        <w:rPr>
          <w:rFonts w:ascii="Verdana" w:hAnsi="Verdana"/>
        </w:rPr>
        <w:t xml:space="preserve"> </w:t>
      </w:r>
      <w:r w:rsidR="00572E93" w:rsidRPr="00572E93">
        <w:rPr>
          <w:rFonts w:ascii="Verdana" w:hAnsi="Verdana"/>
        </w:rPr>
        <w:t>only 1 % (2</w:t>
      </w:r>
      <w:r w:rsidR="00572E93">
        <w:rPr>
          <w:rFonts w:ascii="Verdana" w:hAnsi="Verdana"/>
        </w:rPr>
        <w:t xml:space="preserve"> </w:t>
      </w:r>
      <w:r w:rsidR="00572E93" w:rsidRPr="00572E93">
        <w:rPr>
          <w:rFonts w:ascii="Verdana" w:hAnsi="Verdana"/>
        </w:rPr>
        <w:t>F,1</w:t>
      </w:r>
      <w:r w:rsidR="00572E93">
        <w:rPr>
          <w:rFonts w:ascii="Verdana" w:hAnsi="Verdana"/>
        </w:rPr>
        <w:t xml:space="preserve"> </w:t>
      </w:r>
      <w:r w:rsidR="00572E93" w:rsidRPr="00572E93">
        <w:rPr>
          <w:rFonts w:ascii="Verdana" w:hAnsi="Verdana"/>
        </w:rPr>
        <w:t xml:space="preserve">M) </w:t>
      </w:r>
      <w:r w:rsidR="00572E93">
        <w:rPr>
          <w:rFonts w:ascii="Verdana" w:hAnsi="Verdana"/>
        </w:rPr>
        <w:t>felt</w:t>
      </w:r>
      <w:r w:rsidR="00572E93" w:rsidRPr="00572E93">
        <w:rPr>
          <w:rFonts w:ascii="Verdana" w:hAnsi="Verdana"/>
        </w:rPr>
        <w:t xml:space="preserve"> they never get</w:t>
      </w:r>
      <w:r w:rsidR="00572E93">
        <w:rPr>
          <w:rFonts w:ascii="Verdana" w:hAnsi="Verdana"/>
        </w:rPr>
        <w:t xml:space="preserve"> </w:t>
      </w:r>
      <w:r w:rsidR="00572E93" w:rsidRPr="00572E93">
        <w:rPr>
          <w:rFonts w:ascii="Verdana" w:hAnsi="Verdana"/>
        </w:rPr>
        <w:t>a chance to speak out.</w:t>
      </w:r>
      <w:r w:rsidR="003A781B">
        <w:rPr>
          <w:rFonts w:ascii="Verdana" w:hAnsi="Verdana"/>
        </w:rPr>
        <w:t xml:space="preserve"> </w:t>
      </w:r>
      <w:r w:rsidR="00500300" w:rsidRPr="00555FD4">
        <w:rPr>
          <w:rFonts w:ascii="Verdana" w:hAnsi="Verdana"/>
        </w:rPr>
        <w:t>Women representation i</w:t>
      </w:r>
      <w:r w:rsidR="003A781B">
        <w:rPr>
          <w:rFonts w:ascii="Verdana" w:hAnsi="Verdana"/>
        </w:rPr>
        <w:t>n the survey is 10 percent</w:t>
      </w:r>
      <w:r w:rsidR="00500300" w:rsidRPr="00555FD4">
        <w:rPr>
          <w:rFonts w:ascii="Verdana" w:hAnsi="Verdana"/>
        </w:rPr>
        <w:t xml:space="preserve"> higher than </w:t>
      </w:r>
      <w:r w:rsidR="004E6388" w:rsidRPr="00555FD4">
        <w:rPr>
          <w:rFonts w:ascii="Verdana" w:hAnsi="Verdana"/>
        </w:rPr>
        <w:t>male; women</w:t>
      </w:r>
      <w:r w:rsidR="00500300" w:rsidRPr="00555FD4">
        <w:rPr>
          <w:rFonts w:ascii="Verdana" w:hAnsi="Verdana"/>
        </w:rPr>
        <w:t xml:space="preserve"> saying y</w:t>
      </w:r>
      <w:r w:rsidR="004A58DF">
        <w:rPr>
          <w:rFonts w:ascii="Verdana" w:hAnsi="Verdana"/>
        </w:rPr>
        <w:t>es represent executive members. Respondents from Rukkum, Morang and Surkhet, belonging to physical impairment group with 2 women and a man felt they never get a chance to speak out.</w:t>
      </w:r>
      <w:r w:rsidR="00053860">
        <w:rPr>
          <w:rFonts w:ascii="Verdana" w:hAnsi="Verdana"/>
        </w:rPr>
        <w:t xml:space="preserve"> More respondents from Khas Arya community (13) and least from Madhesi community (1) felt that there is less opportunity. </w:t>
      </w:r>
      <w:r w:rsidR="004A58DF">
        <w:rPr>
          <w:rFonts w:ascii="Verdana" w:hAnsi="Verdana"/>
        </w:rPr>
        <w:t xml:space="preserve"> </w:t>
      </w:r>
    </w:p>
    <w:p w14:paraId="1ED8CE62" w14:textId="77777777" w:rsidR="008C2BE0" w:rsidRDefault="008C2BE0" w:rsidP="008C2BE0">
      <w:pPr>
        <w:pStyle w:val="Heading2"/>
      </w:pPr>
      <w:r>
        <w:t>3.4. What is your level of involvement in the activities of the organization?</w:t>
      </w:r>
    </w:p>
    <w:p w14:paraId="7E725147" w14:textId="33B044BA" w:rsidR="004F7F4E" w:rsidRDefault="003B019B" w:rsidP="004F7F4E">
      <w:pPr>
        <w:pStyle w:val="Caption"/>
        <w:keepNext/>
        <w:jc w:val="both"/>
      </w:pPr>
      <w:fldSimple w:instr=" STYLEREF 1 \s ">
        <w:r w:rsidR="00DD06B9">
          <w:rPr>
            <w:noProof/>
          </w:rPr>
          <w:t>0</w:t>
        </w:r>
      </w:fldSimple>
      <w:r w:rsidR="00242DE2">
        <w:noBreakHyphen/>
      </w:r>
      <w:fldSimple w:instr=" SEQ Table \* ARABIC \s 1 ">
        <w:r w:rsidR="00DD06B9">
          <w:rPr>
            <w:noProof/>
          </w:rPr>
          <w:t>4</w:t>
        </w:r>
      </w:fldSimple>
      <w:r w:rsidR="004F7F4E">
        <w:t xml:space="preserve"> Respondents level of involvement in the organizational activities disaggregated by sex and province</w:t>
      </w:r>
    </w:p>
    <w:p w14:paraId="02A4FC2B" w14:textId="77777777" w:rsidR="00053860" w:rsidRDefault="008C2BE0" w:rsidP="00053860">
      <w:pPr>
        <w:spacing w:line="276" w:lineRule="auto"/>
        <w:jc w:val="both"/>
        <w:rPr>
          <w:rFonts w:ascii="Verdana" w:hAnsi="Verdana"/>
        </w:rPr>
      </w:pPr>
      <w:r w:rsidRPr="008C2BE0">
        <w:rPr>
          <w:rFonts w:ascii="Verdana" w:hAnsi="Verdana"/>
          <w:noProof/>
          <w:lang w:bidi="ne-NP"/>
        </w:rPr>
        <w:drawing>
          <wp:inline distT="0" distB="0" distL="0" distR="0" wp14:anchorId="7EBA8A80" wp14:editId="55605220">
            <wp:extent cx="5943600" cy="1997075"/>
            <wp:effectExtent l="0" t="0" r="0" b="3175"/>
            <wp:docPr id="34" name="Chart 34" descr="The findings are explained in the paragraph below" title="involvement in organizational activities disaggregated by sex and province"/>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E6ABC57" w14:textId="4A3A579E" w:rsidR="008C2BE0" w:rsidRDefault="008C2BE0" w:rsidP="00053860">
      <w:pPr>
        <w:spacing w:line="276" w:lineRule="auto"/>
        <w:jc w:val="both"/>
        <w:rPr>
          <w:rFonts w:ascii="Verdana" w:hAnsi="Verdana"/>
        </w:rPr>
      </w:pPr>
      <w:r>
        <w:rPr>
          <w:rFonts w:ascii="Verdana" w:hAnsi="Verdana"/>
        </w:rPr>
        <w:t xml:space="preserve">Women respondents were more likely to say they are very much involved in organizational activities. </w:t>
      </w:r>
      <w:r w:rsidRPr="008C2BE0">
        <w:rPr>
          <w:rFonts w:ascii="Verdana" w:hAnsi="Verdana"/>
        </w:rPr>
        <w:t>75</w:t>
      </w:r>
      <w:r>
        <w:rPr>
          <w:rFonts w:ascii="Verdana" w:hAnsi="Verdana"/>
        </w:rPr>
        <w:t xml:space="preserve"> percent </w:t>
      </w:r>
      <w:r w:rsidRPr="008C2BE0">
        <w:rPr>
          <w:rFonts w:ascii="Verdana" w:hAnsi="Verdana"/>
        </w:rPr>
        <w:t xml:space="preserve">(92 F, 72 M) </w:t>
      </w:r>
      <w:r w:rsidR="00384B0E">
        <w:rPr>
          <w:rFonts w:ascii="Verdana" w:hAnsi="Verdana"/>
        </w:rPr>
        <w:t>perceive they are</w:t>
      </w:r>
      <w:r w:rsidRPr="008C2BE0">
        <w:rPr>
          <w:rFonts w:ascii="Verdana" w:hAnsi="Verdana"/>
        </w:rPr>
        <w:t xml:space="preserve"> very much involved</w:t>
      </w:r>
      <w:r w:rsidR="00384B0E">
        <w:rPr>
          <w:rFonts w:ascii="Verdana" w:hAnsi="Verdana"/>
        </w:rPr>
        <w:t xml:space="preserve"> in organizational activities</w:t>
      </w:r>
      <w:r w:rsidRPr="008C2BE0">
        <w:rPr>
          <w:rFonts w:ascii="Verdana" w:hAnsi="Verdana"/>
        </w:rPr>
        <w:t>. 19</w:t>
      </w:r>
      <w:r>
        <w:rPr>
          <w:rFonts w:ascii="Verdana" w:hAnsi="Verdana"/>
        </w:rPr>
        <w:t xml:space="preserve"> percent </w:t>
      </w:r>
      <w:r w:rsidRPr="008C2BE0">
        <w:rPr>
          <w:rFonts w:ascii="Verdana" w:hAnsi="Verdana"/>
        </w:rPr>
        <w:t xml:space="preserve">(30F, 12M) </w:t>
      </w:r>
      <w:r w:rsidR="00384B0E">
        <w:rPr>
          <w:rFonts w:ascii="Verdana" w:hAnsi="Verdana"/>
        </w:rPr>
        <w:t xml:space="preserve">felt they are not as much involved and </w:t>
      </w:r>
      <w:r w:rsidR="008C4B01">
        <w:rPr>
          <w:rFonts w:ascii="Verdana" w:hAnsi="Verdana"/>
        </w:rPr>
        <w:t>3% (6F, 1M) felt</w:t>
      </w:r>
      <w:r w:rsidRPr="008C2BE0">
        <w:rPr>
          <w:rFonts w:ascii="Verdana" w:hAnsi="Verdana"/>
        </w:rPr>
        <w:t xml:space="preserve"> there is never really an opportunity</w:t>
      </w:r>
      <w:r w:rsidR="008C4B01">
        <w:rPr>
          <w:rFonts w:ascii="Verdana" w:hAnsi="Verdana"/>
        </w:rPr>
        <w:t>. Women respondents represent executive board members</w:t>
      </w:r>
      <w:r w:rsidR="00593CA5">
        <w:rPr>
          <w:rFonts w:ascii="Verdana" w:hAnsi="Verdana"/>
        </w:rPr>
        <w:t xml:space="preserve"> as to why they are very much involved.</w:t>
      </w:r>
    </w:p>
    <w:p w14:paraId="2FC80A5C" w14:textId="77777777" w:rsidR="008C4B01" w:rsidRDefault="008C4B01" w:rsidP="008C4B01">
      <w:pPr>
        <w:pStyle w:val="Heading2"/>
      </w:pPr>
      <w:r>
        <w:t>3.5 Does the organization prioritize based on sex, ethnicity and disability while organizing program?</w:t>
      </w:r>
    </w:p>
    <w:p w14:paraId="2842311B" w14:textId="51A19711" w:rsidR="004F7F4E" w:rsidRDefault="003B019B" w:rsidP="004F7F4E">
      <w:pPr>
        <w:pStyle w:val="Caption"/>
        <w:keepNext/>
      </w:pPr>
      <w:fldSimple w:instr=" STYLEREF 1 \s ">
        <w:r w:rsidR="00DD06B9">
          <w:rPr>
            <w:noProof/>
          </w:rPr>
          <w:t>0</w:t>
        </w:r>
      </w:fldSimple>
      <w:r w:rsidR="00242DE2">
        <w:noBreakHyphen/>
      </w:r>
      <w:fldSimple w:instr=" SEQ Table \* ARABIC \s 1 ">
        <w:r w:rsidR="00DD06B9">
          <w:rPr>
            <w:noProof/>
          </w:rPr>
          <w:t>5</w:t>
        </w:r>
      </w:fldSimple>
      <w:r w:rsidR="004F7F4E">
        <w:t>: Inclusion practice based on sex, ethnicity and disability</w:t>
      </w:r>
    </w:p>
    <w:p w14:paraId="0E62AFCE" w14:textId="77777777" w:rsidR="008C4B01" w:rsidRPr="008C4B01" w:rsidRDefault="008C4B01" w:rsidP="008C4B01">
      <w:r w:rsidRPr="008C4B01">
        <w:rPr>
          <w:noProof/>
          <w:lang w:bidi="ne-NP"/>
        </w:rPr>
        <w:drawing>
          <wp:inline distT="0" distB="0" distL="0" distR="0" wp14:anchorId="6B3B78C1" wp14:editId="639469DD">
            <wp:extent cx="5562600" cy="2838450"/>
            <wp:effectExtent l="0" t="0" r="0" b="0"/>
            <wp:docPr id="38" name="Chart 38" descr="The findings are explained in the paragraph below" title="Inclusion practice represented through 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AFF20E3" w14:textId="77777777" w:rsidR="008C4B01" w:rsidRDefault="008C4B01" w:rsidP="00053860">
      <w:pPr>
        <w:spacing w:line="276" w:lineRule="auto"/>
        <w:jc w:val="both"/>
        <w:rPr>
          <w:rFonts w:ascii="Verdana" w:hAnsi="Verdana"/>
        </w:rPr>
      </w:pPr>
      <w:r>
        <w:rPr>
          <w:rFonts w:ascii="Verdana" w:hAnsi="Verdana"/>
        </w:rPr>
        <w:t>88</w:t>
      </w:r>
      <w:r w:rsidRPr="008C4B01">
        <w:rPr>
          <w:rFonts w:ascii="Verdana" w:hAnsi="Verdana"/>
        </w:rPr>
        <w:t xml:space="preserve"> percent felt that their organization involves persons from different ethnic, sex and disability groups into their program</w:t>
      </w:r>
      <w:r>
        <w:rPr>
          <w:rFonts w:ascii="Verdana" w:hAnsi="Verdana"/>
        </w:rPr>
        <w:t xml:space="preserve">. </w:t>
      </w:r>
      <w:r w:rsidR="00FD3D87">
        <w:rPr>
          <w:rFonts w:ascii="Verdana" w:hAnsi="Verdana"/>
        </w:rPr>
        <w:t>Looking at the organizational structure</w:t>
      </w:r>
      <w:r w:rsidR="00367D9D">
        <w:rPr>
          <w:rFonts w:ascii="Verdana" w:hAnsi="Verdana"/>
        </w:rPr>
        <w:t xml:space="preserve"> minimum two to fifty percent of respondents belong to under-represented caste/ethnicity community such as Dalit, Madhesi, Janajati. Likewise, women representation in executive committee</w:t>
      </w:r>
      <w:r w:rsidR="00E11D67">
        <w:rPr>
          <w:rFonts w:ascii="Verdana" w:hAnsi="Verdana"/>
        </w:rPr>
        <w:t xml:space="preserve"> is found mediocre, while, </w:t>
      </w:r>
      <w:r w:rsidR="00367D9D">
        <w:rPr>
          <w:rFonts w:ascii="Verdana" w:hAnsi="Verdana"/>
        </w:rPr>
        <w:t xml:space="preserve">high disability representation is found in executive committee. </w:t>
      </w:r>
    </w:p>
    <w:p w14:paraId="289DA75E" w14:textId="77777777" w:rsidR="008C4B01" w:rsidRDefault="008C4B01" w:rsidP="008C4B01">
      <w:pPr>
        <w:pStyle w:val="Heading2"/>
        <w:jc w:val="both"/>
      </w:pPr>
      <w:r>
        <w:t xml:space="preserve">3.6 During the meeting, program or other work of the organization, do you take information about personal needs of attendees and provide services accordingly? </w:t>
      </w:r>
    </w:p>
    <w:p w14:paraId="432A8136" w14:textId="45F80A51" w:rsidR="004F7F4E" w:rsidRDefault="003B019B" w:rsidP="004F7F4E">
      <w:pPr>
        <w:pStyle w:val="Caption"/>
        <w:keepNext/>
        <w:jc w:val="both"/>
      </w:pPr>
      <w:fldSimple w:instr=" STYLEREF 1 \s ">
        <w:r w:rsidR="00DD06B9">
          <w:rPr>
            <w:noProof/>
          </w:rPr>
          <w:t>0</w:t>
        </w:r>
      </w:fldSimple>
      <w:r w:rsidR="00242DE2">
        <w:noBreakHyphen/>
      </w:r>
      <w:fldSimple w:instr=" SEQ Table \* ARABIC \s 1 ">
        <w:r w:rsidR="00DD06B9">
          <w:rPr>
            <w:noProof/>
          </w:rPr>
          <w:t>6</w:t>
        </w:r>
      </w:fldSimple>
      <w:r w:rsidR="004F7F4E">
        <w:t xml:space="preserve"> : Reasonable accommodation provision by OPDs disaggregated by province</w:t>
      </w:r>
    </w:p>
    <w:p w14:paraId="50ABDA12" w14:textId="77777777" w:rsidR="008C4B01" w:rsidRDefault="00B949E5" w:rsidP="00053860">
      <w:pPr>
        <w:spacing w:line="276" w:lineRule="auto"/>
        <w:jc w:val="both"/>
        <w:rPr>
          <w:rFonts w:ascii="Verdana" w:hAnsi="Verdana"/>
        </w:rPr>
      </w:pPr>
      <w:r w:rsidRPr="00B949E5">
        <w:rPr>
          <w:rFonts w:ascii="Verdana" w:hAnsi="Verdana"/>
          <w:noProof/>
          <w:lang w:bidi="ne-NP"/>
        </w:rPr>
        <w:drawing>
          <wp:inline distT="0" distB="0" distL="0" distR="0" wp14:anchorId="4FAE36E6" wp14:editId="697CF9CE">
            <wp:extent cx="5480050" cy="2870200"/>
            <wp:effectExtent l="0" t="0" r="6350" b="6350"/>
            <wp:docPr id="39" name="Chart 39" descr="Graph on reasonable accomodation explained below" title="Reasonable accomod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BD9BC21" w14:textId="77777777" w:rsidR="00B949E5" w:rsidRPr="00B949E5" w:rsidRDefault="00B949E5" w:rsidP="00B949E5">
      <w:pPr>
        <w:spacing w:line="276" w:lineRule="auto"/>
        <w:jc w:val="both"/>
        <w:rPr>
          <w:rFonts w:ascii="Verdana" w:hAnsi="Verdana"/>
        </w:rPr>
      </w:pPr>
      <w:r w:rsidRPr="00B949E5">
        <w:rPr>
          <w:rFonts w:ascii="Verdana" w:hAnsi="Verdana"/>
        </w:rPr>
        <w:t xml:space="preserve">39 </w:t>
      </w:r>
      <w:r>
        <w:rPr>
          <w:rFonts w:ascii="Verdana" w:hAnsi="Verdana"/>
        </w:rPr>
        <w:t>percent agreed that the practice of reasonable accommodation</w:t>
      </w:r>
      <w:r w:rsidR="00FD3D87">
        <w:rPr>
          <w:rFonts w:ascii="Verdana" w:hAnsi="Verdana"/>
        </w:rPr>
        <w:t xml:space="preserve"> such as personal assistant, sign language interpreter, braille, accessible site, material arrangement</w:t>
      </w:r>
      <w:r>
        <w:rPr>
          <w:rFonts w:ascii="Verdana" w:hAnsi="Verdana"/>
        </w:rPr>
        <w:t xml:space="preserve"> is adopted while 42 percent felt is done</w:t>
      </w:r>
      <w:r w:rsidRPr="00B949E5">
        <w:rPr>
          <w:rFonts w:ascii="Verdana" w:hAnsi="Verdana"/>
        </w:rPr>
        <w:t xml:space="preserve"> occa</w:t>
      </w:r>
      <w:r>
        <w:rPr>
          <w:rFonts w:ascii="Verdana" w:hAnsi="Verdana"/>
        </w:rPr>
        <w:t xml:space="preserve">sionally and </w:t>
      </w:r>
      <w:r w:rsidRPr="00B949E5">
        <w:rPr>
          <w:rFonts w:ascii="Verdana" w:hAnsi="Verdana"/>
        </w:rPr>
        <w:t>17</w:t>
      </w:r>
      <w:r>
        <w:rPr>
          <w:rFonts w:ascii="Verdana" w:hAnsi="Verdana"/>
        </w:rPr>
        <w:t xml:space="preserve"> percent felt that</w:t>
      </w:r>
      <w:r w:rsidRPr="00B949E5">
        <w:rPr>
          <w:rFonts w:ascii="Verdana" w:hAnsi="Verdana"/>
        </w:rPr>
        <w:t xml:space="preserve"> such thing is never practiced</w:t>
      </w:r>
      <w:r>
        <w:rPr>
          <w:rFonts w:ascii="Verdana" w:hAnsi="Verdana"/>
        </w:rPr>
        <w:t xml:space="preserve">. </w:t>
      </w:r>
      <w:r w:rsidR="00587A1F">
        <w:rPr>
          <w:rFonts w:ascii="Verdana" w:hAnsi="Verdana"/>
        </w:rPr>
        <w:t xml:space="preserve">37 respondents from </w:t>
      </w:r>
      <w:r>
        <w:rPr>
          <w:rFonts w:ascii="Verdana" w:hAnsi="Verdana"/>
        </w:rPr>
        <w:t xml:space="preserve">Province 1, 38 </w:t>
      </w:r>
      <w:r w:rsidR="00587A1F">
        <w:rPr>
          <w:rFonts w:ascii="Verdana" w:hAnsi="Verdana"/>
        </w:rPr>
        <w:t>from</w:t>
      </w:r>
      <w:r>
        <w:rPr>
          <w:rFonts w:ascii="Verdana" w:hAnsi="Verdana"/>
        </w:rPr>
        <w:t xml:space="preserve"> Gandaki and 11 from Karnali</w:t>
      </w:r>
      <w:r w:rsidR="00587A1F">
        <w:rPr>
          <w:rFonts w:ascii="Verdana" w:hAnsi="Verdana"/>
        </w:rPr>
        <w:t xml:space="preserve"> feel reasonable accommodation is practiced</w:t>
      </w:r>
      <w:r>
        <w:rPr>
          <w:rFonts w:ascii="Verdana" w:hAnsi="Verdana"/>
        </w:rPr>
        <w:t>.</w:t>
      </w:r>
      <w:r w:rsidR="00587A1F">
        <w:rPr>
          <w:rFonts w:ascii="Verdana" w:hAnsi="Verdana"/>
        </w:rPr>
        <w:t xml:space="preserve"> </w:t>
      </w:r>
      <w:r>
        <w:rPr>
          <w:rFonts w:ascii="Verdana" w:hAnsi="Verdana"/>
        </w:rPr>
        <w:t xml:space="preserve"> </w:t>
      </w:r>
    </w:p>
    <w:p w14:paraId="1B1324CB" w14:textId="77777777" w:rsidR="002A17FD" w:rsidRDefault="002A17FD" w:rsidP="002A17FD">
      <w:pPr>
        <w:pStyle w:val="Heading2"/>
        <w:jc w:val="both"/>
      </w:pPr>
      <w:r>
        <w:t>3.7. Do you participate in program run by your organization or run by another organization for representative of your organization?</w:t>
      </w:r>
    </w:p>
    <w:p w14:paraId="48773B50" w14:textId="15F00BD1" w:rsidR="004F7F4E" w:rsidRDefault="003B019B" w:rsidP="004F7F4E">
      <w:pPr>
        <w:pStyle w:val="Caption"/>
        <w:keepNext/>
      </w:pPr>
      <w:fldSimple w:instr=" STYLEREF 1 \s ">
        <w:r w:rsidR="00DD06B9">
          <w:rPr>
            <w:noProof/>
          </w:rPr>
          <w:t>0</w:t>
        </w:r>
      </w:fldSimple>
      <w:r w:rsidR="00242DE2">
        <w:noBreakHyphen/>
      </w:r>
      <w:fldSimple w:instr=" SEQ Table \* ARABIC \s 1 ">
        <w:r w:rsidR="00DD06B9">
          <w:rPr>
            <w:noProof/>
          </w:rPr>
          <w:t>7</w:t>
        </w:r>
      </w:fldSimple>
      <w:r w:rsidR="004F7F4E">
        <w:t>: Participation in the program run by organization disaggregated by province</w:t>
      </w:r>
    </w:p>
    <w:p w14:paraId="212B556A" w14:textId="77777777" w:rsidR="00FB092A" w:rsidRDefault="00FB092A" w:rsidP="00FB092A">
      <w:r w:rsidRPr="00FB092A">
        <w:rPr>
          <w:noProof/>
          <w:lang w:bidi="ne-NP"/>
        </w:rPr>
        <w:drawing>
          <wp:inline distT="0" distB="0" distL="0" distR="0" wp14:anchorId="7A885562" wp14:editId="2F291CC9">
            <wp:extent cx="5943600" cy="3770630"/>
            <wp:effectExtent l="0" t="0" r="0" b="1270"/>
            <wp:docPr id="40" name="Chart 40" descr="The participants number disaggregated by province, Yes-43 from Gandaki, 27 from Karnali 41 province 1, b) Sometimes only-28 Gandaki, 29 Karnali and 26 from province 1" title="Participation representation through 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67885D2" w14:textId="77777777" w:rsidR="00FB092A" w:rsidRDefault="00FB092A" w:rsidP="00FB092A">
      <w:pPr>
        <w:jc w:val="both"/>
        <w:rPr>
          <w:rFonts w:ascii="Verdana" w:hAnsi="Verdana"/>
        </w:rPr>
      </w:pPr>
      <w:r w:rsidRPr="00FB092A">
        <w:rPr>
          <w:rFonts w:ascii="Verdana" w:hAnsi="Verdana"/>
        </w:rPr>
        <w:t>51</w:t>
      </w:r>
      <w:r>
        <w:rPr>
          <w:rFonts w:ascii="Verdana" w:hAnsi="Verdana"/>
        </w:rPr>
        <w:t xml:space="preserve"> percent</w:t>
      </w:r>
      <w:r w:rsidRPr="00FB092A">
        <w:rPr>
          <w:rFonts w:ascii="Verdana" w:hAnsi="Verdana"/>
        </w:rPr>
        <w:t xml:space="preserve"> agreed that they always participate in program run by their organization or by other organization for representatives, while 38 percent felt that happens sometimes only and 9 percent felt that such practice has never happened.</w:t>
      </w:r>
    </w:p>
    <w:p w14:paraId="28B2999D" w14:textId="77777777" w:rsidR="0012208B" w:rsidRDefault="0012208B" w:rsidP="00FB092A">
      <w:pPr>
        <w:jc w:val="both"/>
        <w:rPr>
          <w:rFonts w:ascii="Verdana" w:hAnsi="Verdana"/>
        </w:rPr>
      </w:pPr>
      <w:r>
        <w:rPr>
          <w:rFonts w:ascii="Verdana" w:hAnsi="Verdana"/>
        </w:rPr>
        <w:t xml:space="preserve">Women (61) were likely to say they always participate in the program than men (50). Among 51 percent that said they always participate, 69 belong to Khas Arya community, 27 Adibasi janajati community, 11 from Dalit community, 3 from Madhesi. Highest participation </w:t>
      </w:r>
      <w:r w:rsidR="0007355A">
        <w:rPr>
          <w:rFonts w:ascii="Verdana" w:hAnsi="Verdana"/>
        </w:rPr>
        <w:t>found</w:t>
      </w:r>
      <w:r>
        <w:rPr>
          <w:rFonts w:ascii="Verdana" w:hAnsi="Verdana"/>
        </w:rPr>
        <w:t xml:space="preserve"> from Khas Arya community. Likewise, 12 from under-represented impaired groups (Autism, Intellectual, Deaf-blind, </w:t>
      </w:r>
      <w:r w:rsidR="009738E7">
        <w:rPr>
          <w:rFonts w:ascii="Verdana" w:hAnsi="Verdana"/>
        </w:rPr>
        <w:t xml:space="preserve">Hemophilia, </w:t>
      </w:r>
      <w:r>
        <w:rPr>
          <w:rFonts w:ascii="Verdana" w:hAnsi="Verdana"/>
        </w:rPr>
        <w:t>psychosocial</w:t>
      </w:r>
      <w:r w:rsidR="009738E7">
        <w:rPr>
          <w:rFonts w:ascii="Verdana" w:hAnsi="Verdana"/>
        </w:rPr>
        <w:t>), 38 from physical impairment group, 25 from visual impairment, 6 from voice and speech, 9 from hearin</w:t>
      </w:r>
      <w:r w:rsidR="0007355A">
        <w:rPr>
          <w:rFonts w:ascii="Verdana" w:hAnsi="Verdana"/>
        </w:rPr>
        <w:t>g impairment group, 21 Parents said they always participate.</w:t>
      </w:r>
    </w:p>
    <w:p w14:paraId="66BBEB15" w14:textId="77777777" w:rsidR="0007355A" w:rsidRPr="0007355A" w:rsidRDefault="0007355A" w:rsidP="00FB092A">
      <w:pPr>
        <w:jc w:val="both"/>
        <w:rPr>
          <w:rFonts w:ascii="Verdana" w:hAnsi="Verdana"/>
          <w:color w:val="FF0000"/>
        </w:rPr>
      </w:pPr>
      <w:r w:rsidRPr="0007355A">
        <w:rPr>
          <w:rFonts w:ascii="Verdana" w:hAnsi="Verdana"/>
          <w:color w:val="FF0000"/>
        </w:rPr>
        <w:t>What are we trying to tell through this?</w:t>
      </w:r>
    </w:p>
    <w:p w14:paraId="523676AB" w14:textId="77777777" w:rsidR="009738E7" w:rsidRDefault="009738E7" w:rsidP="009738E7">
      <w:pPr>
        <w:pStyle w:val="Heading2"/>
        <w:jc w:val="both"/>
      </w:pPr>
      <w:r>
        <w:t>3.8 How many capacity-building trainings have you participated so far?</w:t>
      </w:r>
    </w:p>
    <w:p w14:paraId="0E73697F" w14:textId="3D7CB435" w:rsidR="004F7F4E" w:rsidRDefault="003B019B" w:rsidP="004F7F4E">
      <w:pPr>
        <w:pStyle w:val="Caption"/>
        <w:keepNext/>
        <w:jc w:val="both"/>
      </w:pPr>
      <w:fldSimple w:instr=" STYLEREF 1 \s ">
        <w:r w:rsidR="00DD06B9">
          <w:rPr>
            <w:noProof/>
          </w:rPr>
          <w:t>0</w:t>
        </w:r>
      </w:fldSimple>
      <w:r w:rsidR="00242DE2">
        <w:noBreakHyphen/>
      </w:r>
      <w:fldSimple w:instr=" SEQ Table \* ARABIC \s 1 ">
        <w:r w:rsidR="00DD06B9">
          <w:rPr>
            <w:noProof/>
          </w:rPr>
          <w:t>8</w:t>
        </w:r>
      </w:fldSimple>
      <w:r w:rsidR="004F7F4E">
        <w:t xml:space="preserve"> Number of trainings taken by respondents</w:t>
      </w:r>
    </w:p>
    <w:p w14:paraId="7CA2EBC6" w14:textId="77777777" w:rsidR="00FD3D87" w:rsidRDefault="0007355A" w:rsidP="00555FD4">
      <w:pPr>
        <w:jc w:val="both"/>
        <w:rPr>
          <w:rFonts w:ascii="Verdana" w:hAnsi="Verdana"/>
          <w:color w:val="FF0000"/>
        </w:rPr>
      </w:pPr>
      <w:r w:rsidRPr="0007355A">
        <w:rPr>
          <w:rFonts w:ascii="Verdana" w:hAnsi="Verdana"/>
          <w:noProof/>
          <w:color w:val="FF0000"/>
          <w:lang w:bidi="ne-NP"/>
        </w:rPr>
        <w:drawing>
          <wp:inline distT="0" distB="0" distL="0" distR="0" wp14:anchorId="57535CC2" wp14:editId="341A5372">
            <wp:extent cx="5943600" cy="3970020"/>
            <wp:effectExtent l="0" t="0" r="0" b="11430"/>
            <wp:docPr id="41" name="Chart 41" descr="Graph showing number of trainings taken by respondents disaggregated by sex and province" title="Number of trainings "/>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13C0571" w14:textId="77777777" w:rsidR="0007355A" w:rsidRPr="00E852C6" w:rsidRDefault="00604CDA" w:rsidP="0007355A">
      <w:pPr>
        <w:jc w:val="both"/>
        <w:rPr>
          <w:rFonts w:ascii="Verdana" w:hAnsi="Verdana"/>
        </w:rPr>
      </w:pPr>
      <w:r w:rsidRPr="00E852C6">
        <w:rPr>
          <w:rFonts w:ascii="Verdana" w:hAnsi="Verdana"/>
        </w:rPr>
        <w:t xml:space="preserve">Notably, only three percent </w:t>
      </w:r>
      <w:r w:rsidR="00E852C6">
        <w:rPr>
          <w:rFonts w:ascii="Verdana" w:hAnsi="Verdana"/>
        </w:rPr>
        <w:t xml:space="preserve">reported taking </w:t>
      </w:r>
      <w:r w:rsidR="00E852C6" w:rsidRPr="00E852C6">
        <w:rPr>
          <w:rFonts w:ascii="Verdana" w:hAnsi="Verdana"/>
        </w:rPr>
        <w:t xml:space="preserve">more than </w:t>
      </w:r>
      <w:r w:rsidR="00E852C6">
        <w:rPr>
          <w:rFonts w:ascii="Verdana" w:hAnsi="Verdana"/>
        </w:rPr>
        <w:t>five</w:t>
      </w:r>
      <w:r w:rsidR="00E852C6" w:rsidRPr="00E852C6">
        <w:rPr>
          <w:rFonts w:ascii="Verdana" w:hAnsi="Verdana"/>
        </w:rPr>
        <w:t xml:space="preserve"> trainings and </w:t>
      </w:r>
      <w:r w:rsidR="00E852C6">
        <w:rPr>
          <w:rFonts w:ascii="Verdana" w:hAnsi="Verdana"/>
        </w:rPr>
        <w:t>five percent</w:t>
      </w:r>
      <w:r w:rsidRPr="00E852C6">
        <w:rPr>
          <w:rFonts w:ascii="Verdana" w:hAnsi="Verdana"/>
        </w:rPr>
        <w:t xml:space="preserve"> </w:t>
      </w:r>
      <w:r w:rsidR="00E852C6">
        <w:rPr>
          <w:rFonts w:ascii="Verdana" w:hAnsi="Verdana"/>
        </w:rPr>
        <w:t>reported</w:t>
      </w:r>
      <w:r w:rsidR="00E852C6" w:rsidRPr="00E852C6">
        <w:rPr>
          <w:rFonts w:ascii="Verdana" w:hAnsi="Verdana"/>
        </w:rPr>
        <w:t xml:space="preserve"> 4-5 trainings. 41 percent said they had not taken any trainings </w:t>
      </w:r>
      <w:r w:rsidR="00E852C6">
        <w:rPr>
          <w:rFonts w:ascii="Verdana" w:hAnsi="Verdana"/>
        </w:rPr>
        <w:t xml:space="preserve">most respondents i.e. </w:t>
      </w:r>
      <w:r w:rsidR="00E852C6" w:rsidRPr="00E852C6">
        <w:rPr>
          <w:rFonts w:ascii="Verdana" w:hAnsi="Verdana"/>
        </w:rPr>
        <w:t xml:space="preserve">51 percent </w:t>
      </w:r>
      <w:r w:rsidR="00E852C6">
        <w:rPr>
          <w:rFonts w:ascii="Verdana" w:hAnsi="Verdana"/>
        </w:rPr>
        <w:t xml:space="preserve">reported taking </w:t>
      </w:r>
      <w:r w:rsidR="00E852C6" w:rsidRPr="00E852C6">
        <w:rPr>
          <w:rFonts w:ascii="Verdana" w:hAnsi="Verdana"/>
        </w:rPr>
        <w:t>1-3 trainings</w:t>
      </w:r>
      <w:r w:rsidR="00E852C6">
        <w:rPr>
          <w:rFonts w:ascii="Verdana" w:hAnsi="Verdana"/>
        </w:rPr>
        <w:t xml:space="preserve">. </w:t>
      </w:r>
      <w:r w:rsidR="00E852C6" w:rsidRPr="00E852C6">
        <w:rPr>
          <w:rFonts w:ascii="Verdana" w:hAnsi="Verdana"/>
        </w:rPr>
        <w:t>41 percent of respondents were new to disability movement, therefore understanding basic disability concept and key areas will be prominent.</w:t>
      </w:r>
      <w:r w:rsidR="00663F33">
        <w:rPr>
          <w:rFonts w:ascii="Verdana" w:hAnsi="Verdana"/>
        </w:rPr>
        <w:t xml:space="preserve"> Among 41 percent, women were twice more likely than men to not receive any trainings with highest respondents from Karnali (36) followed by Gandaki (29) then Province 1 (24). By ethnicity, 50 </w:t>
      </w:r>
      <w:r w:rsidR="0052415A">
        <w:rPr>
          <w:rFonts w:ascii="Verdana" w:hAnsi="Verdana"/>
        </w:rPr>
        <w:t xml:space="preserve">from </w:t>
      </w:r>
      <w:r w:rsidR="00663F33">
        <w:rPr>
          <w:rFonts w:ascii="Verdana" w:hAnsi="Verdana"/>
        </w:rPr>
        <w:t xml:space="preserve">Khas Arya, 20 </w:t>
      </w:r>
      <w:r w:rsidR="0052415A">
        <w:rPr>
          <w:rFonts w:ascii="Verdana" w:hAnsi="Verdana"/>
        </w:rPr>
        <w:t xml:space="preserve">from </w:t>
      </w:r>
      <w:r w:rsidR="00663F33">
        <w:rPr>
          <w:rFonts w:ascii="Verdana" w:hAnsi="Verdana"/>
        </w:rPr>
        <w:t>Adibasi Janajati, 13 from Dalit community and 3 from Madhesi</w:t>
      </w:r>
      <w:r w:rsidR="0052415A">
        <w:rPr>
          <w:rFonts w:ascii="Verdana" w:hAnsi="Verdana"/>
        </w:rPr>
        <w:t xml:space="preserve"> community did not receive any trianings</w:t>
      </w:r>
      <w:r w:rsidR="00663F33">
        <w:rPr>
          <w:rFonts w:ascii="Verdana" w:hAnsi="Verdana"/>
        </w:rPr>
        <w:t xml:space="preserve">. Similarly, 14 from under-represented impaired groups (4 Intellectual, 2 Hemophilia, 4 Psychosocial, 2 Autism, 2 Multiple), 37 from Physical impairment group, 11 from Visual impairment, 2 Voice and speech, 15 Parents, 10 </w:t>
      </w:r>
      <w:r w:rsidR="0052415A">
        <w:rPr>
          <w:rFonts w:ascii="Verdana" w:hAnsi="Verdana"/>
        </w:rPr>
        <w:t xml:space="preserve">from hearing impairment group reported not taking any trainings. </w:t>
      </w:r>
    </w:p>
    <w:p w14:paraId="46A972ED" w14:textId="77777777" w:rsidR="00112CE9" w:rsidRDefault="00112CE9" w:rsidP="00112CE9">
      <w:pPr>
        <w:pStyle w:val="Heading2"/>
        <w:rPr>
          <w:lang w:bidi="hi-IN"/>
        </w:rPr>
      </w:pPr>
      <w:r w:rsidRPr="00223AF0">
        <w:t xml:space="preserve">3.9 </w:t>
      </w:r>
      <w:r w:rsidRPr="00223AF0">
        <w:rPr>
          <w:lang w:bidi="hi-IN"/>
        </w:rPr>
        <w:t>What type of trainings have you taken so far?</w:t>
      </w:r>
    </w:p>
    <w:p w14:paraId="6DAAD4BF" w14:textId="17F30218" w:rsidR="007E427B" w:rsidRDefault="003B019B" w:rsidP="007E427B">
      <w:pPr>
        <w:pStyle w:val="Caption"/>
        <w:keepNext/>
      </w:pPr>
      <w:fldSimple w:instr=" STYLEREF 1 \s ">
        <w:r w:rsidR="00DD06B9">
          <w:rPr>
            <w:noProof/>
          </w:rPr>
          <w:t>0</w:t>
        </w:r>
      </w:fldSimple>
      <w:r w:rsidR="00242DE2">
        <w:noBreakHyphen/>
      </w:r>
      <w:fldSimple w:instr=" SEQ Table \* ARABIC \s 1 ">
        <w:r w:rsidR="00DD06B9">
          <w:rPr>
            <w:noProof/>
          </w:rPr>
          <w:t>9</w:t>
        </w:r>
      </w:fldSimple>
      <w:r w:rsidR="007E427B">
        <w:t>: Type of capacity building  trainings by respondents disaggregated by province</w:t>
      </w:r>
    </w:p>
    <w:p w14:paraId="4DB09DBE" w14:textId="77777777" w:rsidR="00112CE9" w:rsidRPr="00223AF0" w:rsidRDefault="00112CE9" w:rsidP="00F03CCC">
      <w:pPr>
        <w:rPr>
          <w:rFonts w:ascii="Verdana" w:hAnsi="Verdana"/>
        </w:rPr>
      </w:pPr>
      <w:r>
        <w:rPr>
          <w:noProof/>
          <w:lang w:bidi="ne-NP"/>
        </w:rPr>
        <w:drawing>
          <wp:inline distT="0" distB="0" distL="0" distR="0" wp14:anchorId="71001580" wp14:editId="2B45CE94">
            <wp:extent cx="5473700" cy="3289300"/>
            <wp:effectExtent l="0" t="0" r="12700" b="6350"/>
            <wp:docPr id="42" name="Chart 42" descr="Type of training explained through graph" title="Graph of type of trainings taken by respond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BA073B1" w14:textId="25B1EEF3" w:rsidR="007E427B" w:rsidRDefault="003B019B" w:rsidP="007E427B">
      <w:pPr>
        <w:pStyle w:val="Caption"/>
        <w:keepNext/>
      </w:pPr>
      <w:fldSimple w:instr=" STYLEREF 1 \s ">
        <w:r w:rsidR="00DD06B9">
          <w:rPr>
            <w:noProof/>
          </w:rPr>
          <w:t>0</w:t>
        </w:r>
      </w:fldSimple>
      <w:r w:rsidR="00242DE2">
        <w:noBreakHyphen/>
      </w:r>
      <w:fldSimple w:instr=" SEQ Table \* ARABIC \s 1 ">
        <w:r w:rsidR="00DD06B9">
          <w:rPr>
            <w:noProof/>
          </w:rPr>
          <w:t>10</w:t>
        </w:r>
      </w:fldSimple>
      <w:r w:rsidR="007E427B">
        <w:t>: Table showing type of trainings taken by respondents and disaggregated by province</w:t>
      </w:r>
    </w:p>
    <w:tbl>
      <w:tblPr>
        <w:tblStyle w:val="TableGrid"/>
        <w:tblW w:w="0" w:type="auto"/>
        <w:tblLook w:val="04A0" w:firstRow="1" w:lastRow="0" w:firstColumn="1" w:lastColumn="0" w:noHBand="0" w:noVBand="1"/>
      </w:tblPr>
      <w:tblGrid>
        <w:gridCol w:w="2151"/>
        <w:gridCol w:w="1815"/>
        <w:gridCol w:w="1812"/>
        <w:gridCol w:w="1805"/>
        <w:gridCol w:w="1767"/>
      </w:tblGrid>
      <w:tr w:rsidR="00112CE9" w14:paraId="52B741F2" w14:textId="77777777" w:rsidTr="007E427B">
        <w:trPr>
          <w:trHeight w:val="404"/>
        </w:trPr>
        <w:tc>
          <w:tcPr>
            <w:tcW w:w="2151" w:type="dxa"/>
            <w:shd w:val="clear" w:color="auto" w:fill="FFF2CC" w:themeFill="accent4" w:themeFillTint="33"/>
          </w:tcPr>
          <w:p w14:paraId="258315D5" w14:textId="77777777" w:rsidR="00112CE9" w:rsidRDefault="00112CE9"/>
        </w:tc>
        <w:tc>
          <w:tcPr>
            <w:tcW w:w="1815" w:type="dxa"/>
            <w:shd w:val="clear" w:color="auto" w:fill="FFF2CC" w:themeFill="accent4" w:themeFillTint="33"/>
          </w:tcPr>
          <w:p w14:paraId="30E95FA0" w14:textId="77777777" w:rsidR="00112CE9" w:rsidRPr="00B26370" w:rsidRDefault="00112CE9" w:rsidP="00B26370">
            <w:pPr>
              <w:jc w:val="center"/>
              <w:rPr>
                <w:rFonts w:ascii="Verdana" w:hAnsi="Verdana"/>
                <w:b/>
                <w:bCs/>
              </w:rPr>
            </w:pPr>
            <w:r w:rsidRPr="00B26370">
              <w:rPr>
                <w:rFonts w:ascii="Verdana" w:hAnsi="Verdana"/>
                <w:b/>
                <w:bCs/>
              </w:rPr>
              <w:t>Province 1</w:t>
            </w:r>
          </w:p>
        </w:tc>
        <w:tc>
          <w:tcPr>
            <w:tcW w:w="1812" w:type="dxa"/>
            <w:shd w:val="clear" w:color="auto" w:fill="FFF2CC" w:themeFill="accent4" w:themeFillTint="33"/>
          </w:tcPr>
          <w:p w14:paraId="04064F66" w14:textId="77777777" w:rsidR="00112CE9" w:rsidRPr="00B26370" w:rsidRDefault="00112CE9" w:rsidP="00B26370">
            <w:pPr>
              <w:jc w:val="center"/>
              <w:rPr>
                <w:rFonts w:ascii="Verdana" w:hAnsi="Verdana"/>
                <w:b/>
                <w:bCs/>
              </w:rPr>
            </w:pPr>
            <w:r w:rsidRPr="00B26370">
              <w:rPr>
                <w:rFonts w:ascii="Verdana" w:hAnsi="Verdana"/>
                <w:b/>
                <w:bCs/>
              </w:rPr>
              <w:t>Gandaki</w:t>
            </w:r>
          </w:p>
        </w:tc>
        <w:tc>
          <w:tcPr>
            <w:tcW w:w="1805" w:type="dxa"/>
            <w:shd w:val="clear" w:color="auto" w:fill="FFF2CC" w:themeFill="accent4" w:themeFillTint="33"/>
          </w:tcPr>
          <w:p w14:paraId="0120C078" w14:textId="77777777" w:rsidR="00112CE9" w:rsidRPr="00B26370" w:rsidRDefault="00112CE9" w:rsidP="00B26370">
            <w:pPr>
              <w:jc w:val="center"/>
              <w:rPr>
                <w:rFonts w:ascii="Verdana" w:hAnsi="Verdana"/>
                <w:b/>
                <w:bCs/>
              </w:rPr>
            </w:pPr>
            <w:r w:rsidRPr="00B26370">
              <w:rPr>
                <w:rFonts w:ascii="Verdana" w:hAnsi="Verdana"/>
                <w:b/>
                <w:bCs/>
              </w:rPr>
              <w:t>Karnali</w:t>
            </w:r>
          </w:p>
        </w:tc>
        <w:tc>
          <w:tcPr>
            <w:tcW w:w="1767" w:type="dxa"/>
            <w:shd w:val="clear" w:color="auto" w:fill="FFF2CC" w:themeFill="accent4" w:themeFillTint="33"/>
          </w:tcPr>
          <w:p w14:paraId="608468D9" w14:textId="77777777" w:rsidR="00112CE9" w:rsidRPr="00B26370" w:rsidRDefault="00F03CCC" w:rsidP="00B26370">
            <w:pPr>
              <w:jc w:val="center"/>
              <w:rPr>
                <w:rFonts w:ascii="Verdana" w:hAnsi="Verdana"/>
                <w:b/>
                <w:bCs/>
              </w:rPr>
            </w:pPr>
            <w:r w:rsidRPr="00B26370">
              <w:rPr>
                <w:rFonts w:ascii="Verdana" w:hAnsi="Verdana"/>
                <w:b/>
                <w:bCs/>
              </w:rPr>
              <w:t>%</w:t>
            </w:r>
          </w:p>
        </w:tc>
      </w:tr>
      <w:tr w:rsidR="00112CE9" w14:paraId="7D1CC3F2" w14:textId="77777777" w:rsidTr="00F03CCC">
        <w:tc>
          <w:tcPr>
            <w:tcW w:w="2151" w:type="dxa"/>
          </w:tcPr>
          <w:p w14:paraId="5B69C28B" w14:textId="77777777" w:rsidR="00112CE9" w:rsidRPr="0040524D" w:rsidRDefault="00112CE9" w:rsidP="00F03CCC">
            <w:pPr>
              <w:tabs>
                <w:tab w:val="left" w:pos="2890"/>
              </w:tabs>
              <w:jc w:val="both"/>
              <w:rPr>
                <w:rFonts w:ascii="Verdana" w:hAnsi="Verdana" w:cs="Mangal"/>
              </w:rPr>
            </w:pPr>
            <w:r w:rsidRPr="0040524D">
              <w:rPr>
                <w:rFonts w:ascii="Verdana" w:hAnsi="Verdana" w:cs="Mangal"/>
                <w:lang w:bidi="hi-IN"/>
              </w:rPr>
              <w:t>Leadership Development</w:t>
            </w:r>
          </w:p>
        </w:tc>
        <w:tc>
          <w:tcPr>
            <w:tcW w:w="1815" w:type="dxa"/>
          </w:tcPr>
          <w:p w14:paraId="03594257" w14:textId="77777777" w:rsidR="00112CE9" w:rsidRDefault="00112CE9" w:rsidP="00F03CCC">
            <w:r>
              <w:t>19</w:t>
            </w:r>
          </w:p>
        </w:tc>
        <w:tc>
          <w:tcPr>
            <w:tcW w:w="1812" w:type="dxa"/>
          </w:tcPr>
          <w:p w14:paraId="1252B00B" w14:textId="77777777" w:rsidR="00112CE9" w:rsidRDefault="00112CE9" w:rsidP="00F03CCC">
            <w:r>
              <w:t>33</w:t>
            </w:r>
          </w:p>
        </w:tc>
        <w:tc>
          <w:tcPr>
            <w:tcW w:w="1805" w:type="dxa"/>
          </w:tcPr>
          <w:p w14:paraId="09383E76" w14:textId="77777777" w:rsidR="00112CE9" w:rsidRDefault="00112CE9" w:rsidP="00F03CCC">
            <w:r>
              <w:t>14</w:t>
            </w:r>
          </w:p>
        </w:tc>
        <w:tc>
          <w:tcPr>
            <w:tcW w:w="1767" w:type="dxa"/>
          </w:tcPr>
          <w:p w14:paraId="4DC0EBA4" w14:textId="77777777" w:rsidR="00112CE9" w:rsidRDefault="00F03CCC" w:rsidP="00F03CCC">
            <w:r>
              <w:t>30</w:t>
            </w:r>
          </w:p>
        </w:tc>
      </w:tr>
      <w:tr w:rsidR="00112CE9" w14:paraId="73C8F49B" w14:textId="77777777" w:rsidTr="00F03CCC">
        <w:tc>
          <w:tcPr>
            <w:tcW w:w="2151" w:type="dxa"/>
          </w:tcPr>
          <w:p w14:paraId="53962528" w14:textId="77777777" w:rsidR="00112CE9" w:rsidRPr="0040524D" w:rsidRDefault="00112CE9" w:rsidP="00F03CCC">
            <w:pPr>
              <w:tabs>
                <w:tab w:val="left" w:pos="2890"/>
              </w:tabs>
              <w:jc w:val="both"/>
              <w:rPr>
                <w:rFonts w:ascii="Verdana" w:hAnsi="Verdana" w:cs="Mangal"/>
                <w:lang w:bidi="hi-IN"/>
              </w:rPr>
            </w:pPr>
            <w:r w:rsidRPr="0040524D">
              <w:rPr>
                <w:rFonts w:ascii="Verdana" w:hAnsi="Verdana" w:cs="Mangal"/>
                <w:lang w:bidi="hi-IN"/>
              </w:rPr>
              <w:t>Concept/Proposal Writing</w:t>
            </w:r>
          </w:p>
        </w:tc>
        <w:tc>
          <w:tcPr>
            <w:tcW w:w="1815" w:type="dxa"/>
          </w:tcPr>
          <w:p w14:paraId="421C4E51" w14:textId="77777777" w:rsidR="00112CE9" w:rsidRDefault="00112CE9" w:rsidP="00F03CCC">
            <w:r>
              <w:t>9</w:t>
            </w:r>
          </w:p>
        </w:tc>
        <w:tc>
          <w:tcPr>
            <w:tcW w:w="1812" w:type="dxa"/>
          </w:tcPr>
          <w:p w14:paraId="52F54AA6" w14:textId="77777777" w:rsidR="00112CE9" w:rsidRDefault="00112CE9" w:rsidP="00F03CCC">
            <w:r>
              <w:t>14</w:t>
            </w:r>
          </w:p>
        </w:tc>
        <w:tc>
          <w:tcPr>
            <w:tcW w:w="1805" w:type="dxa"/>
          </w:tcPr>
          <w:p w14:paraId="273D9840" w14:textId="77777777" w:rsidR="00112CE9" w:rsidRDefault="00112CE9" w:rsidP="00F03CCC">
            <w:r>
              <w:t>4</w:t>
            </w:r>
          </w:p>
        </w:tc>
        <w:tc>
          <w:tcPr>
            <w:tcW w:w="1767" w:type="dxa"/>
          </w:tcPr>
          <w:p w14:paraId="01068FD8" w14:textId="77777777" w:rsidR="00112CE9" w:rsidRDefault="00F03CCC" w:rsidP="00F03CCC">
            <w:r>
              <w:t>12</w:t>
            </w:r>
          </w:p>
        </w:tc>
      </w:tr>
      <w:tr w:rsidR="00112CE9" w14:paraId="6895613C" w14:textId="77777777" w:rsidTr="00F03CCC">
        <w:tc>
          <w:tcPr>
            <w:tcW w:w="2151" w:type="dxa"/>
          </w:tcPr>
          <w:p w14:paraId="7F5CE5C7" w14:textId="77777777" w:rsidR="00112CE9" w:rsidRPr="0040524D" w:rsidRDefault="00112CE9" w:rsidP="00F03CCC">
            <w:pPr>
              <w:tabs>
                <w:tab w:val="left" w:pos="2890"/>
              </w:tabs>
              <w:jc w:val="both"/>
              <w:rPr>
                <w:rFonts w:ascii="Verdana" w:hAnsi="Verdana" w:cs="Mangal"/>
              </w:rPr>
            </w:pPr>
            <w:r w:rsidRPr="0040524D">
              <w:rPr>
                <w:rFonts w:ascii="Verdana" w:hAnsi="Verdana" w:cs="Mangal"/>
                <w:lang w:bidi="hi-IN"/>
              </w:rPr>
              <w:t>Organizational Development</w:t>
            </w:r>
          </w:p>
        </w:tc>
        <w:tc>
          <w:tcPr>
            <w:tcW w:w="1815" w:type="dxa"/>
          </w:tcPr>
          <w:p w14:paraId="29E7F842" w14:textId="77777777" w:rsidR="00112CE9" w:rsidRDefault="00112CE9" w:rsidP="00F03CCC">
            <w:r>
              <w:t>12</w:t>
            </w:r>
          </w:p>
        </w:tc>
        <w:tc>
          <w:tcPr>
            <w:tcW w:w="1812" w:type="dxa"/>
          </w:tcPr>
          <w:p w14:paraId="432BC448" w14:textId="77777777" w:rsidR="00112CE9" w:rsidRDefault="00112CE9" w:rsidP="00F03CCC">
            <w:r>
              <w:t>12</w:t>
            </w:r>
          </w:p>
        </w:tc>
        <w:tc>
          <w:tcPr>
            <w:tcW w:w="1805" w:type="dxa"/>
          </w:tcPr>
          <w:p w14:paraId="0115E2DD" w14:textId="77777777" w:rsidR="00112CE9" w:rsidRDefault="00112CE9" w:rsidP="00F03CCC">
            <w:r>
              <w:t>4</w:t>
            </w:r>
          </w:p>
        </w:tc>
        <w:tc>
          <w:tcPr>
            <w:tcW w:w="1767" w:type="dxa"/>
          </w:tcPr>
          <w:p w14:paraId="3FACF08F" w14:textId="77777777" w:rsidR="00112CE9" w:rsidRDefault="00F03CCC" w:rsidP="00F03CCC">
            <w:r>
              <w:t>13</w:t>
            </w:r>
          </w:p>
        </w:tc>
      </w:tr>
      <w:tr w:rsidR="00112CE9" w14:paraId="1569E92B" w14:textId="77777777" w:rsidTr="00F03CCC">
        <w:tc>
          <w:tcPr>
            <w:tcW w:w="2151" w:type="dxa"/>
          </w:tcPr>
          <w:p w14:paraId="45C02472" w14:textId="77777777" w:rsidR="00112CE9" w:rsidRPr="0040524D" w:rsidRDefault="00112CE9" w:rsidP="00F03CCC">
            <w:pPr>
              <w:tabs>
                <w:tab w:val="left" w:pos="2890"/>
              </w:tabs>
              <w:jc w:val="both"/>
              <w:rPr>
                <w:rFonts w:ascii="Verdana" w:hAnsi="Verdana" w:cs="Mangal"/>
              </w:rPr>
            </w:pPr>
            <w:r w:rsidRPr="0040524D">
              <w:rPr>
                <w:rFonts w:ascii="Verdana" w:hAnsi="Verdana" w:cs="Mangal"/>
                <w:lang w:bidi="hi-IN"/>
              </w:rPr>
              <w:t>Good Governance</w:t>
            </w:r>
          </w:p>
        </w:tc>
        <w:tc>
          <w:tcPr>
            <w:tcW w:w="1815" w:type="dxa"/>
          </w:tcPr>
          <w:p w14:paraId="77430799" w14:textId="77777777" w:rsidR="00112CE9" w:rsidRDefault="00112CE9" w:rsidP="00F03CCC">
            <w:r>
              <w:t>5</w:t>
            </w:r>
          </w:p>
        </w:tc>
        <w:tc>
          <w:tcPr>
            <w:tcW w:w="1812" w:type="dxa"/>
          </w:tcPr>
          <w:p w14:paraId="61875EC8" w14:textId="77777777" w:rsidR="00112CE9" w:rsidRDefault="00112CE9" w:rsidP="00F03CCC">
            <w:r>
              <w:t>12</w:t>
            </w:r>
          </w:p>
        </w:tc>
        <w:tc>
          <w:tcPr>
            <w:tcW w:w="1805" w:type="dxa"/>
          </w:tcPr>
          <w:p w14:paraId="214C1592" w14:textId="77777777" w:rsidR="00112CE9" w:rsidRDefault="00112CE9" w:rsidP="00F03CCC">
            <w:r>
              <w:t>3</w:t>
            </w:r>
          </w:p>
        </w:tc>
        <w:tc>
          <w:tcPr>
            <w:tcW w:w="1767" w:type="dxa"/>
          </w:tcPr>
          <w:p w14:paraId="7EE43FA0" w14:textId="77777777" w:rsidR="00112CE9" w:rsidRDefault="00F03CCC" w:rsidP="00F03CCC">
            <w:r>
              <w:t>9</w:t>
            </w:r>
          </w:p>
        </w:tc>
      </w:tr>
      <w:tr w:rsidR="00112CE9" w14:paraId="72D6C0C2" w14:textId="77777777" w:rsidTr="00F03CCC">
        <w:tc>
          <w:tcPr>
            <w:tcW w:w="2151" w:type="dxa"/>
          </w:tcPr>
          <w:p w14:paraId="1B22DCD5" w14:textId="77777777" w:rsidR="00112CE9" w:rsidRPr="0040524D" w:rsidRDefault="00112CE9" w:rsidP="00F03CCC">
            <w:pPr>
              <w:tabs>
                <w:tab w:val="left" w:pos="2890"/>
              </w:tabs>
              <w:jc w:val="both"/>
              <w:rPr>
                <w:rFonts w:ascii="Verdana" w:hAnsi="Verdana" w:cs="Mangal"/>
              </w:rPr>
            </w:pPr>
            <w:r w:rsidRPr="0040524D">
              <w:rPr>
                <w:rFonts w:ascii="Verdana" w:hAnsi="Verdana" w:cs="Mangal"/>
                <w:lang w:bidi="hi-IN"/>
              </w:rPr>
              <w:t xml:space="preserve">Sustainable Development </w:t>
            </w:r>
          </w:p>
        </w:tc>
        <w:tc>
          <w:tcPr>
            <w:tcW w:w="1815" w:type="dxa"/>
          </w:tcPr>
          <w:p w14:paraId="237E926D" w14:textId="77777777" w:rsidR="00112CE9" w:rsidRDefault="00112CE9" w:rsidP="00F03CCC">
            <w:r>
              <w:t>3</w:t>
            </w:r>
          </w:p>
        </w:tc>
        <w:tc>
          <w:tcPr>
            <w:tcW w:w="1812" w:type="dxa"/>
          </w:tcPr>
          <w:p w14:paraId="49C4182B" w14:textId="77777777" w:rsidR="00112CE9" w:rsidRDefault="00112CE9" w:rsidP="00F03CCC">
            <w:r>
              <w:t>20</w:t>
            </w:r>
          </w:p>
        </w:tc>
        <w:tc>
          <w:tcPr>
            <w:tcW w:w="1805" w:type="dxa"/>
          </w:tcPr>
          <w:p w14:paraId="02E008C9" w14:textId="77777777" w:rsidR="00112CE9" w:rsidRDefault="00112CE9" w:rsidP="00F03CCC">
            <w:r>
              <w:t>6</w:t>
            </w:r>
          </w:p>
        </w:tc>
        <w:tc>
          <w:tcPr>
            <w:tcW w:w="1767" w:type="dxa"/>
          </w:tcPr>
          <w:p w14:paraId="67BDAE5B" w14:textId="77777777" w:rsidR="00112CE9" w:rsidRDefault="00F03CCC" w:rsidP="00F03CCC">
            <w:r>
              <w:t>13</w:t>
            </w:r>
          </w:p>
        </w:tc>
      </w:tr>
      <w:tr w:rsidR="00112CE9" w14:paraId="5F86284B" w14:textId="77777777" w:rsidTr="00F03CCC">
        <w:tc>
          <w:tcPr>
            <w:tcW w:w="2151" w:type="dxa"/>
          </w:tcPr>
          <w:p w14:paraId="33ADD24E" w14:textId="77777777" w:rsidR="00112CE9" w:rsidRPr="0040524D" w:rsidRDefault="00112CE9" w:rsidP="00F03CCC">
            <w:pPr>
              <w:tabs>
                <w:tab w:val="left" w:pos="2890"/>
              </w:tabs>
              <w:jc w:val="both"/>
              <w:rPr>
                <w:rFonts w:ascii="Verdana" w:hAnsi="Verdana" w:cs="Arial Unicode MS"/>
                <w:lang w:bidi="hi-IN"/>
              </w:rPr>
            </w:pPr>
            <w:r w:rsidRPr="0040524D">
              <w:rPr>
                <w:rFonts w:ascii="Verdana" w:hAnsi="Verdana" w:cs="Mangal"/>
                <w:lang w:bidi="hi-IN"/>
              </w:rPr>
              <w:t>Office and Account Management</w:t>
            </w:r>
          </w:p>
        </w:tc>
        <w:tc>
          <w:tcPr>
            <w:tcW w:w="1815" w:type="dxa"/>
          </w:tcPr>
          <w:p w14:paraId="2E69CFAE" w14:textId="77777777" w:rsidR="00112CE9" w:rsidRDefault="00112CE9" w:rsidP="00F03CCC">
            <w:r>
              <w:t>2</w:t>
            </w:r>
          </w:p>
        </w:tc>
        <w:tc>
          <w:tcPr>
            <w:tcW w:w="1812" w:type="dxa"/>
          </w:tcPr>
          <w:p w14:paraId="2C511BC8" w14:textId="77777777" w:rsidR="00112CE9" w:rsidRDefault="00112CE9" w:rsidP="00F03CCC">
            <w:r>
              <w:t>6</w:t>
            </w:r>
          </w:p>
        </w:tc>
        <w:tc>
          <w:tcPr>
            <w:tcW w:w="1805" w:type="dxa"/>
          </w:tcPr>
          <w:p w14:paraId="3EA38BC4" w14:textId="77777777" w:rsidR="00112CE9" w:rsidRDefault="00112CE9" w:rsidP="00F03CCC">
            <w:r>
              <w:t>1</w:t>
            </w:r>
          </w:p>
        </w:tc>
        <w:tc>
          <w:tcPr>
            <w:tcW w:w="1767" w:type="dxa"/>
          </w:tcPr>
          <w:p w14:paraId="2335BC51" w14:textId="77777777" w:rsidR="00112CE9" w:rsidRDefault="00F03CCC" w:rsidP="00F03CCC">
            <w:r>
              <w:t>4</w:t>
            </w:r>
          </w:p>
        </w:tc>
      </w:tr>
      <w:tr w:rsidR="00112CE9" w14:paraId="50212BED" w14:textId="77777777" w:rsidTr="00F03CCC">
        <w:tc>
          <w:tcPr>
            <w:tcW w:w="2151" w:type="dxa"/>
          </w:tcPr>
          <w:p w14:paraId="38C4C047" w14:textId="77777777" w:rsidR="00112CE9" w:rsidRPr="0040524D" w:rsidRDefault="00112CE9" w:rsidP="00F03CCC">
            <w:pPr>
              <w:tabs>
                <w:tab w:val="left" w:pos="2890"/>
              </w:tabs>
              <w:jc w:val="both"/>
              <w:rPr>
                <w:rFonts w:ascii="Verdana" w:hAnsi="Verdana" w:cs="Arial Unicode MS"/>
              </w:rPr>
            </w:pPr>
            <w:r w:rsidRPr="0040524D">
              <w:rPr>
                <w:rFonts w:ascii="Verdana" w:hAnsi="Verdana" w:cs="Arial Unicode MS" w:hint="cs"/>
                <w:cs/>
                <w:lang w:bidi="ne-NP"/>
              </w:rPr>
              <w:t xml:space="preserve"> </w:t>
            </w:r>
            <w:r w:rsidRPr="0040524D">
              <w:rPr>
                <w:rFonts w:ascii="Verdana" w:hAnsi="Verdana" w:cs="Arial Unicode MS"/>
                <w:lang w:bidi="ne-NP"/>
              </w:rPr>
              <w:t>CRPD 2006</w:t>
            </w:r>
          </w:p>
        </w:tc>
        <w:tc>
          <w:tcPr>
            <w:tcW w:w="1815" w:type="dxa"/>
          </w:tcPr>
          <w:p w14:paraId="6F11475F" w14:textId="77777777" w:rsidR="00112CE9" w:rsidRDefault="00112CE9" w:rsidP="00F03CCC">
            <w:r>
              <w:t>10</w:t>
            </w:r>
          </w:p>
        </w:tc>
        <w:tc>
          <w:tcPr>
            <w:tcW w:w="1812" w:type="dxa"/>
          </w:tcPr>
          <w:p w14:paraId="04EBF0B7" w14:textId="77777777" w:rsidR="00112CE9" w:rsidRDefault="00112CE9" w:rsidP="00F03CCC">
            <w:r>
              <w:t>26</w:t>
            </w:r>
          </w:p>
        </w:tc>
        <w:tc>
          <w:tcPr>
            <w:tcW w:w="1805" w:type="dxa"/>
          </w:tcPr>
          <w:p w14:paraId="6A7E50DA" w14:textId="77777777" w:rsidR="00112CE9" w:rsidRDefault="00112CE9" w:rsidP="00F03CCC">
            <w:r>
              <w:t>3</w:t>
            </w:r>
          </w:p>
        </w:tc>
        <w:tc>
          <w:tcPr>
            <w:tcW w:w="1767" w:type="dxa"/>
          </w:tcPr>
          <w:p w14:paraId="0AF0BA21" w14:textId="77777777" w:rsidR="00112CE9" w:rsidRDefault="00F03CCC" w:rsidP="00F03CCC">
            <w:r>
              <w:t>18</w:t>
            </w:r>
          </w:p>
        </w:tc>
      </w:tr>
      <w:tr w:rsidR="00112CE9" w14:paraId="16798B15" w14:textId="77777777" w:rsidTr="00F03CCC">
        <w:tc>
          <w:tcPr>
            <w:tcW w:w="2151" w:type="dxa"/>
          </w:tcPr>
          <w:p w14:paraId="239EF5D2" w14:textId="77777777" w:rsidR="00112CE9" w:rsidRPr="0040524D" w:rsidRDefault="00112CE9" w:rsidP="00F03CCC">
            <w:pPr>
              <w:tabs>
                <w:tab w:val="left" w:pos="2890"/>
              </w:tabs>
              <w:jc w:val="both"/>
              <w:rPr>
                <w:rFonts w:ascii="Verdana" w:hAnsi="Verdana" w:cs="Arial Unicode MS"/>
              </w:rPr>
            </w:pPr>
            <w:r w:rsidRPr="0040524D">
              <w:rPr>
                <w:rFonts w:ascii="Verdana" w:hAnsi="Verdana" w:cs="Arial Unicode MS"/>
                <w:lang w:bidi="ne-NP"/>
              </w:rPr>
              <w:t>Disability Rights Act 2074</w:t>
            </w:r>
          </w:p>
        </w:tc>
        <w:tc>
          <w:tcPr>
            <w:tcW w:w="1815" w:type="dxa"/>
          </w:tcPr>
          <w:p w14:paraId="24494126" w14:textId="77777777" w:rsidR="00112CE9" w:rsidRDefault="00112CE9" w:rsidP="00F03CCC">
            <w:r>
              <w:t>13</w:t>
            </w:r>
          </w:p>
        </w:tc>
        <w:tc>
          <w:tcPr>
            <w:tcW w:w="1812" w:type="dxa"/>
          </w:tcPr>
          <w:p w14:paraId="295509B3" w14:textId="77777777" w:rsidR="00112CE9" w:rsidRDefault="00112CE9" w:rsidP="00F03CCC">
            <w:r>
              <w:t>15</w:t>
            </w:r>
          </w:p>
        </w:tc>
        <w:tc>
          <w:tcPr>
            <w:tcW w:w="1805" w:type="dxa"/>
          </w:tcPr>
          <w:p w14:paraId="3E61E906" w14:textId="77777777" w:rsidR="00112CE9" w:rsidRDefault="00112CE9" w:rsidP="00F03CCC">
            <w:r>
              <w:t>11</w:t>
            </w:r>
          </w:p>
        </w:tc>
        <w:tc>
          <w:tcPr>
            <w:tcW w:w="1767" w:type="dxa"/>
          </w:tcPr>
          <w:p w14:paraId="4D357295" w14:textId="77777777" w:rsidR="00112CE9" w:rsidRDefault="00F03CCC" w:rsidP="00F03CCC">
            <w:r>
              <w:t>18</w:t>
            </w:r>
          </w:p>
        </w:tc>
      </w:tr>
      <w:tr w:rsidR="00112CE9" w14:paraId="0B1624C6" w14:textId="77777777" w:rsidTr="00F03CCC">
        <w:tc>
          <w:tcPr>
            <w:tcW w:w="2151" w:type="dxa"/>
          </w:tcPr>
          <w:p w14:paraId="4FD96D02" w14:textId="77777777" w:rsidR="00112CE9" w:rsidRPr="0040524D" w:rsidRDefault="00112CE9" w:rsidP="00F03CCC">
            <w:pPr>
              <w:tabs>
                <w:tab w:val="left" w:pos="2890"/>
              </w:tabs>
              <w:jc w:val="both"/>
              <w:rPr>
                <w:rFonts w:ascii="Verdana" w:hAnsi="Verdana" w:cs="Arial Unicode MS"/>
              </w:rPr>
            </w:pPr>
            <w:r w:rsidRPr="0040524D">
              <w:rPr>
                <w:rFonts w:ascii="Verdana" w:hAnsi="Verdana" w:cs="Arial Unicode MS"/>
                <w:lang w:bidi="ne-NP"/>
              </w:rPr>
              <w:t>Local Resource Mobilization</w:t>
            </w:r>
          </w:p>
        </w:tc>
        <w:tc>
          <w:tcPr>
            <w:tcW w:w="1815" w:type="dxa"/>
          </w:tcPr>
          <w:p w14:paraId="6337D166" w14:textId="77777777" w:rsidR="00112CE9" w:rsidRDefault="00112CE9" w:rsidP="00F03CCC">
            <w:r>
              <w:t>-</w:t>
            </w:r>
          </w:p>
        </w:tc>
        <w:tc>
          <w:tcPr>
            <w:tcW w:w="1812" w:type="dxa"/>
          </w:tcPr>
          <w:p w14:paraId="6F691091" w14:textId="77777777" w:rsidR="00112CE9" w:rsidRDefault="00112CE9" w:rsidP="00F03CCC">
            <w:r>
              <w:t>7</w:t>
            </w:r>
          </w:p>
        </w:tc>
        <w:tc>
          <w:tcPr>
            <w:tcW w:w="1805" w:type="dxa"/>
          </w:tcPr>
          <w:p w14:paraId="2CAD74B3" w14:textId="77777777" w:rsidR="00112CE9" w:rsidRDefault="00112CE9" w:rsidP="00F03CCC">
            <w:r>
              <w:t>1</w:t>
            </w:r>
          </w:p>
        </w:tc>
        <w:tc>
          <w:tcPr>
            <w:tcW w:w="1767" w:type="dxa"/>
          </w:tcPr>
          <w:p w14:paraId="1562D1C5" w14:textId="77777777" w:rsidR="00112CE9" w:rsidRDefault="00F03CCC" w:rsidP="00F03CCC">
            <w:r>
              <w:t>4</w:t>
            </w:r>
          </w:p>
        </w:tc>
      </w:tr>
      <w:tr w:rsidR="00112CE9" w14:paraId="1B3C03B3" w14:textId="77777777" w:rsidTr="00F03CCC">
        <w:tc>
          <w:tcPr>
            <w:tcW w:w="2151" w:type="dxa"/>
          </w:tcPr>
          <w:p w14:paraId="6B8D67DD" w14:textId="77777777" w:rsidR="00112CE9" w:rsidRPr="0040524D" w:rsidRDefault="00112CE9" w:rsidP="00F03CCC">
            <w:pPr>
              <w:tabs>
                <w:tab w:val="left" w:pos="2890"/>
              </w:tabs>
              <w:jc w:val="both"/>
              <w:rPr>
                <w:rFonts w:ascii="Verdana" w:hAnsi="Verdana" w:cs="Arial Unicode MS"/>
                <w:rtl/>
                <w:cs/>
              </w:rPr>
            </w:pPr>
            <w:r w:rsidRPr="0040524D">
              <w:rPr>
                <w:rFonts w:ascii="Verdana" w:hAnsi="Verdana" w:cs="Arial Unicode MS"/>
                <w:lang w:bidi="ne-NP"/>
              </w:rPr>
              <w:t xml:space="preserve">Access to justice </w:t>
            </w:r>
          </w:p>
        </w:tc>
        <w:tc>
          <w:tcPr>
            <w:tcW w:w="1815" w:type="dxa"/>
          </w:tcPr>
          <w:p w14:paraId="2AD6825F" w14:textId="77777777" w:rsidR="00112CE9" w:rsidRDefault="00112CE9" w:rsidP="00F03CCC">
            <w:r>
              <w:t>2</w:t>
            </w:r>
          </w:p>
        </w:tc>
        <w:tc>
          <w:tcPr>
            <w:tcW w:w="1812" w:type="dxa"/>
          </w:tcPr>
          <w:p w14:paraId="02543E5F" w14:textId="77777777" w:rsidR="00112CE9" w:rsidRDefault="00112CE9" w:rsidP="00F03CCC">
            <w:r>
              <w:t>13</w:t>
            </w:r>
          </w:p>
        </w:tc>
        <w:tc>
          <w:tcPr>
            <w:tcW w:w="1805" w:type="dxa"/>
          </w:tcPr>
          <w:p w14:paraId="74E97D67" w14:textId="77777777" w:rsidR="00112CE9" w:rsidRDefault="00112CE9" w:rsidP="00F03CCC">
            <w:r>
              <w:t>6</w:t>
            </w:r>
          </w:p>
        </w:tc>
        <w:tc>
          <w:tcPr>
            <w:tcW w:w="1767" w:type="dxa"/>
          </w:tcPr>
          <w:p w14:paraId="3C7CCFC8" w14:textId="77777777" w:rsidR="00112CE9" w:rsidRDefault="00F03CCC" w:rsidP="00F03CCC">
            <w:r>
              <w:t>10</w:t>
            </w:r>
          </w:p>
        </w:tc>
      </w:tr>
      <w:tr w:rsidR="00112CE9" w14:paraId="1E329DD0" w14:textId="77777777" w:rsidTr="00F03CCC">
        <w:tc>
          <w:tcPr>
            <w:tcW w:w="2151" w:type="dxa"/>
          </w:tcPr>
          <w:p w14:paraId="6866ADE9" w14:textId="77777777" w:rsidR="00112CE9" w:rsidRPr="0040524D" w:rsidRDefault="00112CE9" w:rsidP="00F03CCC">
            <w:pPr>
              <w:tabs>
                <w:tab w:val="left" w:pos="2890"/>
              </w:tabs>
              <w:jc w:val="both"/>
              <w:rPr>
                <w:rFonts w:ascii="Verdana" w:hAnsi="Verdana" w:cs="Arial Unicode MS"/>
              </w:rPr>
            </w:pPr>
            <w:r w:rsidRPr="0040524D">
              <w:rPr>
                <w:rFonts w:ascii="Verdana" w:hAnsi="Verdana" w:cs="Arial Unicode MS"/>
                <w:lang w:bidi="ne-NP"/>
              </w:rPr>
              <w:t>Gender Equity and Women Right</w:t>
            </w:r>
          </w:p>
        </w:tc>
        <w:tc>
          <w:tcPr>
            <w:tcW w:w="1815" w:type="dxa"/>
          </w:tcPr>
          <w:p w14:paraId="462AB336" w14:textId="77777777" w:rsidR="00112CE9" w:rsidRDefault="00112CE9" w:rsidP="00F03CCC">
            <w:r>
              <w:t>11</w:t>
            </w:r>
          </w:p>
        </w:tc>
        <w:tc>
          <w:tcPr>
            <w:tcW w:w="1812" w:type="dxa"/>
          </w:tcPr>
          <w:p w14:paraId="6F2A0A36" w14:textId="77777777" w:rsidR="00112CE9" w:rsidRDefault="00112CE9" w:rsidP="00F03CCC">
            <w:r>
              <w:t>24</w:t>
            </w:r>
          </w:p>
        </w:tc>
        <w:tc>
          <w:tcPr>
            <w:tcW w:w="1805" w:type="dxa"/>
          </w:tcPr>
          <w:p w14:paraId="3AD6B387" w14:textId="77777777" w:rsidR="00112CE9" w:rsidRDefault="00112CE9" w:rsidP="00F03CCC">
            <w:r>
              <w:t>7</w:t>
            </w:r>
          </w:p>
        </w:tc>
        <w:tc>
          <w:tcPr>
            <w:tcW w:w="1767" w:type="dxa"/>
          </w:tcPr>
          <w:p w14:paraId="59B209E6" w14:textId="77777777" w:rsidR="00112CE9" w:rsidRDefault="00F03CCC" w:rsidP="00F03CCC">
            <w:r>
              <w:t>19</w:t>
            </w:r>
          </w:p>
        </w:tc>
      </w:tr>
      <w:tr w:rsidR="00112CE9" w14:paraId="70751766" w14:textId="77777777" w:rsidTr="00F03CCC">
        <w:tc>
          <w:tcPr>
            <w:tcW w:w="2151" w:type="dxa"/>
          </w:tcPr>
          <w:p w14:paraId="16DD0590" w14:textId="77777777" w:rsidR="00112CE9" w:rsidRPr="0040524D" w:rsidRDefault="00112CE9" w:rsidP="00F03CCC">
            <w:pPr>
              <w:tabs>
                <w:tab w:val="left" w:pos="2890"/>
              </w:tabs>
              <w:jc w:val="both"/>
              <w:rPr>
                <w:rFonts w:ascii="Verdana" w:hAnsi="Verdana" w:cs="Arial Unicode MS"/>
                <w:lang w:bidi="hi-IN"/>
              </w:rPr>
            </w:pPr>
            <w:r w:rsidRPr="0040524D">
              <w:rPr>
                <w:rFonts w:ascii="Verdana" w:hAnsi="Verdana" w:cs="Mangal"/>
                <w:lang w:bidi="hi-IN"/>
              </w:rPr>
              <w:t>Others</w:t>
            </w:r>
          </w:p>
        </w:tc>
        <w:tc>
          <w:tcPr>
            <w:tcW w:w="1815" w:type="dxa"/>
          </w:tcPr>
          <w:p w14:paraId="382B265A" w14:textId="77777777" w:rsidR="00112CE9" w:rsidRDefault="00112CE9" w:rsidP="00F03CCC">
            <w:r>
              <w:t>34</w:t>
            </w:r>
          </w:p>
        </w:tc>
        <w:tc>
          <w:tcPr>
            <w:tcW w:w="1812" w:type="dxa"/>
          </w:tcPr>
          <w:p w14:paraId="6A6B17A5" w14:textId="77777777" w:rsidR="00112CE9" w:rsidRDefault="00112CE9" w:rsidP="00F03CCC">
            <w:r>
              <w:t>10</w:t>
            </w:r>
          </w:p>
        </w:tc>
        <w:tc>
          <w:tcPr>
            <w:tcW w:w="1805" w:type="dxa"/>
          </w:tcPr>
          <w:p w14:paraId="297703B0" w14:textId="77777777" w:rsidR="00112CE9" w:rsidRDefault="00112CE9" w:rsidP="00F03CCC">
            <w:r>
              <w:t>26</w:t>
            </w:r>
          </w:p>
        </w:tc>
        <w:tc>
          <w:tcPr>
            <w:tcW w:w="1767" w:type="dxa"/>
          </w:tcPr>
          <w:p w14:paraId="55D53C3F" w14:textId="77777777" w:rsidR="00112CE9" w:rsidRDefault="00F03CCC" w:rsidP="00F03CCC">
            <w:r>
              <w:t>32</w:t>
            </w:r>
          </w:p>
        </w:tc>
      </w:tr>
      <w:tr w:rsidR="00112CE9" w14:paraId="2AB6F92C" w14:textId="77777777" w:rsidTr="00F03CCC">
        <w:tc>
          <w:tcPr>
            <w:tcW w:w="2151" w:type="dxa"/>
          </w:tcPr>
          <w:p w14:paraId="570F8E14" w14:textId="77777777" w:rsidR="00112CE9" w:rsidRPr="0040524D" w:rsidRDefault="00112CE9" w:rsidP="00F03CCC">
            <w:pPr>
              <w:tabs>
                <w:tab w:val="left" w:pos="2890"/>
              </w:tabs>
              <w:jc w:val="both"/>
              <w:rPr>
                <w:rFonts w:ascii="Verdana" w:hAnsi="Verdana" w:cs="Mangal"/>
              </w:rPr>
            </w:pPr>
          </w:p>
        </w:tc>
        <w:tc>
          <w:tcPr>
            <w:tcW w:w="1815" w:type="dxa"/>
          </w:tcPr>
          <w:p w14:paraId="0ACA7002" w14:textId="77777777" w:rsidR="00112CE9" w:rsidRDefault="00112CE9" w:rsidP="00F03CCC"/>
        </w:tc>
        <w:tc>
          <w:tcPr>
            <w:tcW w:w="1812" w:type="dxa"/>
          </w:tcPr>
          <w:p w14:paraId="1337AEEE" w14:textId="77777777" w:rsidR="00112CE9" w:rsidRDefault="00112CE9" w:rsidP="00F03CCC"/>
        </w:tc>
        <w:tc>
          <w:tcPr>
            <w:tcW w:w="1805" w:type="dxa"/>
          </w:tcPr>
          <w:p w14:paraId="5A3EAEC2" w14:textId="77777777" w:rsidR="00112CE9" w:rsidRDefault="00112CE9" w:rsidP="00F03CCC"/>
        </w:tc>
        <w:tc>
          <w:tcPr>
            <w:tcW w:w="1767" w:type="dxa"/>
          </w:tcPr>
          <w:p w14:paraId="31C34190" w14:textId="77777777" w:rsidR="00112CE9" w:rsidRDefault="00112CE9" w:rsidP="00F03CCC"/>
        </w:tc>
      </w:tr>
    </w:tbl>
    <w:p w14:paraId="4881C7E1" w14:textId="77777777" w:rsidR="00112CE9" w:rsidRDefault="00112CE9" w:rsidP="00112CE9">
      <w:pPr>
        <w:jc w:val="both"/>
        <w:rPr>
          <w:rFonts w:ascii="Verdana" w:hAnsi="Verdana"/>
        </w:rPr>
      </w:pPr>
    </w:p>
    <w:p w14:paraId="35DDD3BD" w14:textId="77777777" w:rsidR="00112CE9" w:rsidRPr="00555FD4" w:rsidRDefault="00112CE9" w:rsidP="00112CE9">
      <w:pPr>
        <w:jc w:val="both"/>
        <w:rPr>
          <w:rFonts w:ascii="Verdana" w:hAnsi="Verdana"/>
        </w:rPr>
      </w:pPr>
      <w:r>
        <w:rPr>
          <w:rFonts w:ascii="Verdana" w:hAnsi="Verdana"/>
        </w:rPr>
        <w:t xml:space="preserve">The training opportunity that </w:t>
      </w:r>
      <w:r w:rsidR="00CB1269">
        <w:rPr>
          <w:rFonts w:ascii="Verdana" w:hAnsi="Verdana"/>
        </w:rPr>
        <w:t xml:space="preserve">respondents </w:t>
      </w:r>
      <w:r w:rsidR="00F03CCC">
        <w:rPr>
          <w:rFonts w:ascii="Verdana" w:hAnsi="Verdana"/>
        </w:rPr>
        <w:t>most participated</w:t>
      </w:r>
      <w:r>
        <w:rPr>
          <w:rFonts w:ascii="Verdana" w:hAnsi="Verdana"/>
        </w:rPr>
        <w:t xml:space="preserve"> included Leadership</w:t>
      </w:r>
      <w:r w:rsidR="00F03CCC">
        <w:rPr>
          <w:rFonts w:ascii="Verdana" w:hAnsi="Verdana"/>
        </w:rPr>
        <w:t xml:space="preserve"> development (30 percent)</w:t>
      </w:r>
      <w:r>
        <w:rPr>
          <w:rFonts w:ascii="Verdana" w:hAnsi="Verdana"/>
        </w:rPr>
        <w:t xml:space="preserve">, </w:t>
      </w:r>
      <w:r w:rsidR="00F03CCC">
        <w:rPr>
          <w:rFonts w:ascii="Verdana" w:hAnsi="Verdana"/>
        </w:rPr>
        <w:t xml:space="preserve">Gender Equity and Women Right (19 percent), </w:t>
      </w:r>
      <w:r>
        <w:rPr>
          <w:rFonts w:ascii="Verdana" w:hAnsi="Verdana"/>
        </w:rPr>
        <w:t>CRPD</w:t>
      </w:r>
      <w:r w:rsidR="00F03CCC">
        <w:rPr>
          <w:rFonts w:ascii="Verdana" w:hAnsi="Verdana"/>
        </w:rPr>
        <w:t xml:space="preserve"> (18 percent)</w:t>
      </w:r>
      <w:r>
        <w:rPr>
          <w:rFonts w:ascii="Verdana" w:hAnsi="Verdana"/>
        </w:rPr>
        <w:t>,</w:t>
      </w:r>
      <w:r w:rsidR="00F03CCC">
        <w:rPr>
          <w:rFonts w:ascii="Verdana" w:hAnsi="Verdana"/>
        </w:rPr>
        <w:t xml:space="preserve"> Disability Rights Act 2074 (18 percent), Organizational Development (13 percent), Sustainable Development (13 percent), Concept proposal writing (12 percent), Access to justice (10 percent), Good Governance (9 percent), Office and Account Management (4 percent), Local res</w:t>
      </w:r>
      <w:r w:rsidR="00CB1269">
        <w:rPr>
          <w:rFonts w:ascii="Verdana" w:hAnsi="Verdana"/>
        </w:rPr>
        <w:t xml:space="preserve">ource mobilization (4 percent); Others include Mental health counseling, computer basic training, livelihood related, Advocacy, Sexual and Reproductive health. </w:t>
      </w:r>
    </w:p>
    <w:p w14:paraId="1A10BAB3" w14:textId="77777777" w:rsidR="00112CE9" w:rsidRPr="00115850" w:rsidRDefault="00112CE9" w:rsidP="00112CE9">
      <w:pPr>
        <w:pStyle w:val="Heading2"/>
      </w:pPr>
      <w:r w:rsidRPr="00115850">
        <w:t>3.10 How many Capacity Building trainings have you delivered till now?</w:t>
      </w:r>
    </w:p>
    <w:p w14:paraId="0ED731FB" w14:textId="3F002549" w:rsidR="007E427B" w:rsidRDefault="003B019B" w:rsidP="007E427B">
      <w:pPr>
        <w:pStyle w:val="Caption"/>
        <w:keepNext/>
      </w:pPr>
      <w:fldSimple w:instr=" STYLEREF 1 \s ">
        <w:r w:rsidR="00DD06B9">
          <w:rPr>
            <w:noProof/>
          </w:rPr>
          <w:t>0</w:t>
        </w:r>
      </w:fldSimple>
      <w:r w:rsidR="00242DE2">
        <w:noBreakHyphen/>
      </w:r>
      <w:fldSimple w:instr=" SEQ Table \* ARABIC \s 1 ">
        <w:r w:rsidR="00DD06B9">
          <w:rPr>
            <w:noProof/>
          </w:rPr>
          <w:t>11</w:t>
        </w:r>
      </w:fldSimple>
      <w:r w:rsidR="007E427B">
        <w:t xml:space="preserve"> Number of capacity building trainings delivered by respondents</w:t>
      </w:r>
    </w:p>
    <w:p w14:paraId="70A53290" w14:textId="77777777" w:rsidR="00112CE9" w:rsidRDefault="00112CE9" w:rsidP="00F03CCC">
      <w:r>
        <w:rPr>
          <w:noProof/>
          <w:lang w:bidi="ne-NP"/>
        </w:rPr>
        <w:drawing>
          <wp:inline distT="0" distB="0" distL="0" distR="0" wp14:anchorId="3012E001" wp14:editId="5F2850D7">
            <wp:extent cx="5076825" cy="3200400"/>
            <wp:effectExtent l="0" t="0" r="9525" b="0"/>
            <wp:docPr id="43" name="Chart 43" descr="Graph showing number of respondents and the number of times they have delivered trainings" title="Graph on trainings delivered"/>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C91A9FD" w14:textId="77777777" w:rsidR="00F8003B" w:rsidRDefault="00CB1269" w:rsidP="006B744F">
      <w:pPr>
        <w:jc w:val="both"/>
        <w:rPr>
          <w:rFonts w:ascii="Verdana" w:hAnsi="Verdana"/>
        </w:rPr>
      </w:pPr>
      <w:r>
        <w:rPr>
          <w:rFonts w:ascii="Verdana" w:hAnsi="Verdana"/>
        </w:rPr>
        <w:t xml:space="preserve">Most of the respondents i.e. </w:t>
      </w:r>
      <w:r w:rsidR="00112CE9" w:rsidRPr="00115850">
        <w:rPr>
          <w:rFonts w:ascii="Verdana" w:hAnsi="Verdana"/>
        </w:rPr>
        <w:t>84</w:t>
      </w:r>
      <w:r>
        <w:rPr>
          <w:rFonts w:ascii="Verdana" w:hAnsi="Verdana"/>
        </w:rPr>
        <w:t xml:space="preserve"> percent agreed that they have not delivered any training, while </w:t>
      </w:r>
      <w:r w:rsidR="00112CE9" w:rsidRPr="00115850">
        <w:rPr>
          <w:rFonts w:ascii="Verdana" w:hAnsi="Verdana"/>
        </w:rPr>
        <w:t>12</w:t>
      </w:r>
      <w:r>
        <w:rPr>
          <w:rFonts w:ascii="Verdana" w:hAnsi="Verdana"/>
        </w:rPr>
        <w:t xml:space="preserve"> percent reported delivering 1-3 trainings. </w:t>
      </w:r>
      <w:r w:rsidR="00112CE9" w:rsidRPr="00115850">
        <w:rPr>
          <w:rFonts w:ascii="Verdana" w:hAnsi="Verdana"/>
        </w:rPr>
        <w:t>1</w:t>
      </w:r>
      <w:r>
        <w:rPr>
          <w:rFonts w:ascii="Verdana" w:hAnsi="Verdana"/>
        </w:rPr>
        <w:t xml:space="preserve"> percent reported delivering 4-5 trainings, and </w:t>
      </w:r>
      <w:r w:rsidR="00112CE9" w:rsidRPr="00115850">
        <w:rPr>
          <w:rFonts w:ascii="Verdana" w:hAnsi="Verdana"/>
        </w:rPr>
        <w:t>3</w:t>
      </w:r>
      <w:r>
        <w:rPr>
          <w:rFonts w:ascii="Verdana" w:hAnsi="Verdana"/>
        </w:rPr>
        <w:t xml:space="preserve"> percent</w:t>
      </w:r>
      <w:r w:rsidR="00112CE9" w:rsidRPr="00115850">
        <w:rPr>
          <w:rFonts w:ascii="Verdana" w:hAnsi="Verdana"/>
        </w:rPr>
        <w:t xml:space="preserve"> </w:t>
      </w:r>
      <w:r>
        <w:rPr>
          <w:rFonts w:ascii="Verdana" w:hAnsi="Verdana"/>
        </w:rPr>
        <w:t xml:space="preserve">delivered </w:t>
      </w:r>
      <w:r w:rsidR="00112CE9" w:rsidRPr="00115850">
        <w:rPr>
          <w:rFonts w:ascii="Verdana" w:hAnsi="Verdana"/>
        </w:rPr>
        <w:t>more than 5</w:t>
      </w:r>
      <w:r>
        <w:rPr>
          <w:rFonts w:ascii="Verdana" w:hAnsi="Verdana"/>
        </w:rPr>
        <w:t xml:space="preserve">. </w:t>
      </w:r>
    </w:p>
    <w:p w14:paraId="4B330323" w14:textId="77777777" w:rsidR="00112CE9" w:rsidRPr="00115850" w:rsidRDefault="00F8003B" w:rsidP="006B744F">
      <w:pPr>
        <w:jc w:val="both"/>
        <w:rPr>
          <w:rFonts w:ascii="Verdana" w:hAnsi="Verdana"/>
        </w:rPr>
      </w:pPr>
      <w:r>
        <w:rPr>
          <w:rFonts w:ascii="Verdana" w:hAnsi="Verdana"/>
        </w:rPr>
        <w:t xml:space="preserve">More female (122 out of 219) reported not delivering any trainings than men (62) did. </w:t>
      </w:r>
      <w:r w:rsidR="00CB1269">
        <w:rPr>
          <w:rFonts w:ascii="Verdana" w:hAnsi="Verdana"/>
        </w:rPr>
        <w:t xml:space="preserve">Overwhelming number of respondents who are also representatives of OPDs need to improve their capability in order to be able to deliver </w:t>
      </w:r>
      <w:r w:rsidR="006B744F">
        <w:rPr>
          <w:rFonts w:ascii="Verdana" w:hAnsi="Verdana"/>
        </w:rPr>
        <w:t xml:space="preserve">key </w:t>
      </w:r>
      <w:r w:rsidR="00CB1269">
        <w:rPr>
          <w:rFonts w:ascii="Verdana" w:hAnsi="Verdana"/>
        </w:rPr>
        <w:t>disability</w:t>
      </w:r>
      <w:r w:rsidR="006B744F">
        <w:rPr>
          <w:rFonts w:ascii="Verdana" w:hAnsi="Verdana"/>
        </w:rPr>
        <w:t xml:space="preserve"> mandates/issues. </w:t>
      </w:r>
    </w:p>
    <w:p w14:paraId="7F0C2057" w14:textId="77777777" w:rsidR="00112CE9" w:rsidRDefault="00112CE9" w:rsidP="00F03CCC">
      <w:pPr>
        <w:rPr>
          <w:rFonts w:ascii="Verdana" w:hAnsi="Verdana"/>
        </w:rPr>
      </w:pPr>
      <w:r w:rsidRPr="00112CE9">
        <w:rPr>
          <w:rStyle w:val="Heading2Char"/>
        </w:rPr>
        <w:t>3.11 What Capacity Building trainings have you delivered till now?</w:t>
      </w:r>
      <w:r w:rsidRPr="00115850">
        <w:rPr>
          <w:rFonts w:ascii="Verdana" w:hAnsi="Verdana"/>
        </w:rPr>
        <w:t xml:space="preserve">   </w:t>
      </w:r>
    </w:p>
    <w:p w14:paraId="0F41A684" w14:textId="0BF62189" w:rsidR="007E427B" w:rsidRDefault="003B019B" w:rsidP="007E427B">
      <w:pPr>
        <w:pStyle w:val="Caption"/>
        <w:keepNext/>
      </w:pPr>
      <w:fldSimple w:instr=" STYLEREF 1 \s ">
        <w:r w:rsidR="00DD06B9">
          <w:rPr>
            <w:noProof/>
          </w:rPr>
          <w:t>0</w:t>
        </w:r>
      </w:fldSimple>
      <w:r w:rsidR="00242DE2">
        <w:noBreakHyphen/>
      </w:r>
      <w:fldSimple w:instr=" SEQ Table \* ARABIC \s 1 ">
        <w:r w:rsidR="00DD06B9">
          <w:rPr>
            <w:noProof/>
          </w:rPr>
          <w:t>12</w:t>
        </w:r>
      </w:fldSimple>
      <w:r w:rsidR="007E427B">
        <w:t xml:space="preserve"> Capacity building trainings delivered by respondents</w:t>
      </w:r>
    </w:p>
    <w:p w14:paraId="649DC1A2" w14:textId="77777777" w:rsidR="00112CE9" w:rsidRPr="00115850" w:rsidRDefault="00112CE9" w:rsidP="00F03CCC">
      <w:pPr>
        <w:rPr>
          <w:rFonts w:ascii="Verdana" w:hAnsi="Verdana"/>
        </w:rPr>
      </w:pPr>
      <w:r>
        <w:rPr>
          <w:noProof/>
          <w:lang w:bidi="ne-NP"/>
        </w:rPr>
        <w:drawing>
          <wp:inline distT="0" distB="0" distL="0" distR="0" wp14:anchorId="28B23713" wp14:editId="57F7AE1D">
            <wp:extent cx="5918200" cy="2540000"/>
            <wp:effectExtent l="0" t="0" r="6350" b="12700"/>
            <wp:docPr id="44" name="Chart 44" descr="Graph of type of trainings delivered based on provinces" title="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31A6016" w14:textId="2B8ED085" w:rsidR="007E427B" w:rsidRDefault="003B019B" w:rsidP="007E427B">
      <w:pPr>
        <w:pStyle w:val="Caption"/>
        <w:keepNext/>
      </w:pPr>
      <w:fldSimple w:instr=" STYLEREF 1 \s ">
        <w:r w:rsidR="00DD06B9">
          <w:rPr>
            <w:noProof/>
          </w:rPr>
          <w:t>0</w:t>
        </w:r>
      </w:fldSimple>
      <w:r w:rsidR="00242DE2">
        <w:noBreakHyphen/>
      </w:r>
      <w:fldSimple w:instr=" SEQ Table \* ARABIC \s 1 ">
        <w:r w:rsidR="00DD06B9">
          <w:rPr>
            <w:noProof/>
          </w:rPr>
          <w:t>13</w:t>
        </w:r>
      </w:fldSimple>
      <w:r w:rsidR="007E427B">
        <w:t>: Capacity building trainings delivered by respondents</w:t>
      </w:r>
    </w:p>
    <w:tbl>
      <w:tblPr>
        <w:tblStyle w:val="TableGrid"/>
        <w:tblW w:w="0" w:type="auto"/>
        <w:tblLook w:val="04A0" w:firstRow="1" w:lastRow="0" w:firstColumn="1" w:lastColumn="0" w:noHBand="0" w:noVBand="1"/>
      </w:tblPr>
      <w:tblGrid>
        <w:gridCol w:w="2150"/>
        <w:gridCol w:w="1822"/>
        <w:gridCol w:w="1816"/>
        <w:gridCol w:w="1806"/>
        <w:gridCol w:w="1756"/>
      </w:tblGrid>
      <w:tr w:rsidR="00112CE9" w:rsidRPr="00115850" w14:paraId="22AC656E" w14:textId="77777777" w:rsidTr="007E427B">
        <w:trPr>
          <w:trHeight w:val="467"/>
        </w:trPr>
        <w:tc>
          <w:tcPr>
            <w:tcW w:w="2150" w:type="dxa"/>
            <w:shd w:val="clear" w:color="auto" w:fill="FFF2CC" w:themeFill="accent4" w:themeFillTint="33"/>
          </w:tcPr>
          <w:p w14:paraId="75E4E59C" w14:textId="77777777" w:rsidR="00112CE9" w:rsidRPr="005550BA" w:rsidRDefault="00112CE9" w:rsidP="005550BA">
            <w:pPr>
              <w:jc w:val="center"/>
              <w:rPr>
                <w:rFonts w:ascii="Verdana" w:hAnsi="Verdana"/>
                <w:b/>
                <w:bCs/>
                <w:color w:val="000000" w:themeColor="text1"/>
              </w:rPr>
            </w:pPr>
          </w:p>
        </w:tc>
        <w:tc>
          <w:tcPr>
            <w:tcW w:w="1822" w:type="dxa"/>
            <w:shd w:val="clear" w:color="auto" w:fill="FFF2CC" w:themeFill="accent4" w:themeFillTint="33"/>
          </w:tcPr>
          <w:p w14:paraId="694985A9" w14:textId="77777777" w:rsidR="00112CE9" w:rsidRPr="005550BA" w:rsidRDefault="00112CE9" w:rsidP="005550BA">
            <w:pPr>
              <w:jc w:val="center"/>
              <w:rPr>
                <w:rFonts w:ascii="Verdana" w:hAnsi="Verdana"/>
                <w:b/>
                <w:bCs/>
                <w:color w:val="000000" w:themeColor="text1"/>
              </w:rPr>
            </w:pPr>
            <w:r w:rsidRPr="005550BA">
              <w:rPr>
                <w:rFonts w:ascii="Verdana" w:hAnsi="Verdana"/>
                <w:b/>
                <w:bCs/>
                <w:color w:val="000000" w:themeColor="text1"/>
              </w:rPr>
              <w:t>Province 1</w:t>
            </w:r>
          </w:p>
        </w:tc>
        <w:tc>
          <w:tcPr>
            <w:tcW w:w="1816" w:type="dxa"/>
            <w:shd w:val="clear" w:color="auto" w:fill="FFF2CC" w:themeFill="accent4" w:themeFillTint="33"/>
          </w:tcPr>
          <w:p w14:paraId="44998521" w14:textId="77777777" w:rsidR="00112CE9" w:rsidRPr="005550BA" w:rsidRDefault="00112CE9" w:rsidP="005550BA">
            <w:pPr>
              <w:jc w:val="center"/>
              <w:rPr>
                <w:rFonts w:ascii="Verdana" w:hAnsi="Verdana"/>
                <w:b/>
                <w:bCs/>
                <w:color w:val="000000" w:themeColor="text1"/>
              </w:rPr>
            </w:pPr>
            <w:r w:rsidRPr="005550BA">
              <w:rPr>
                <w:rFonts w:ascii="Verdana" w:hAnsi="Verdana"/>
                <w:b/>
                <w:bCs/>
                <w:color w:val="000000" w:themeColor="text1"/>
              </w:rPr>
              <w:t>Gandaki</w:t>
            </w:r>
          </w:p>
        </w:tc>
        <w:tc>
          <w:tcPr>
            <w:tcW w:w="1806" w:type="dxa"/>
            <w:shd w:val="clear" w:color="auto" w:fill="FFF2CC" w:themeFill="accent4" w:themeFillTint="33"/>
          </w:tcPr>
          <w:p w14:paraId="50950992" w14:textId="77777777" w:rsidR="00112CE9" w:rsidRPr="005550BA" w:rsidRDefault="00112CE9" w:rsidP="005550BA">
            <w:pPr>
              <w:jc w:val="center"/>
              <w:rPr>
                <w:rFonts w:ascii="Verdana" w:hAnsi="Verdana"/>
                <w:b/>
                <w:bCs/>
                <w:color w:val="000000" w:themeColor="text1"/>
              </w:rPr>
            </w:pPr>
            <w:r w:rsidRPr="005550BA">
              <w:rPr>
                <w:rFonts w:ascii="Verdana" w:hAnsi="Verdana"/>
                <w:b/>
                <w:bCs/>
                <w:color w:val="000000" w:themeColor="text1"/>
              </w:rPr>
              <w:t>Karnali</w:t>
            </w:r>
          </w:p>
        </w:tc>
        <w:tc>
          <w:tcPr>
            <w:tcW w:w="1756" w:type="dxa"/>
            <w:shd w:val="clear" w:color="auto" w:fill="FFF2CC" w:themeFill="accent4" w:themeFillTint="33"/>
          </w:tcPr>
          <w:p w14:paraId="009D03EE" w14:textId="77777777" w:rsidR="00112CE9" w:rsidRPr="005550BA" w:rsidRDefault="00F8003B" w:rsidP="005550BA">
            <w:pPr>
              <w:jc w:val="center"/>
              <w:rPr>
                <w:rFonts w:ascii="Verdana" w:hAnsi="Verdana"/>
                <w:b/>
                <w:bCs/>
                <w:color w:val="000000" w:themeColor="text1"/>
              </w:rPr>
            </w:pPr>
            <w:r w:rsidRPr="005550BA">
              <w:rPr>
                <w:rFonts w:ascii="Verdana" w:hAnsi="Verdana"/>
                <w:b/>
                <w:bCs/>
                <w:color w:val="000000" w:themeColor="text1"/>
              </w:rPr>
              <w:t>%</w:t>
            </w:r>
          </w:p>
        </w:tc>
      </w:tr>
      <w:tr w:rsidR="00112CE9" w:rsidRPr="00115850" w14:paraId="60610EC0" w14:textId="77777777" w:rsidTr="007E427B">
        <w:tc>
          <w:tcPr>
            <w:tcW w:w="2150" w:type="dxa"/>
          </w:tcPr>
          <w:p w14:paraId="4ABBE7A1" w14:textId="77777777" w:rsidR="00112CE9" w:rsidRPr="00115850" w:rsidRDefault="00112CE9" w:rsidP="00F03CCC">
            <w:pPr>
              <w:tabs>
                <w:tab w:val="left" w:pos="2890"/>
              </w:tabs>
              <w:jc w:val="both"/>
              <w:rPr>
                <w:rFonts w:ascii="Verdana" w:hAnsi="Verdana" w:cs="Mangal"/>
              </w:rPr>
            </w:pPr>
            <w:r w:rsidRPr="00115850">
              <w:rPr>
                <w:rFonts w:ascii="Verdana" w:hAnsi="Verdana" w:cs="Mangal"/>
                <w:lang w:bidi="hi-IN"/>
              </w:rPr>
              <w:t>Leadership Development</w:t>
            </w:r>
          </w:p>
        </w:tc>
        <w:tc>
          <w:tcPr>
            <w:tcW w:w="1822" w:type="dxa"/>
          </w:tcPr>
          <w:p w14:paraId="25B1F973" w14:textId="77777777" w:rsidR="00112CE9" w:rsidRPr="00F8003B" w:rsidRDefault="00112CE9" w:rsidP="00F03CCC">
            <w:pPr>
              <w:rPr>
                <w:rFonts w:ascii="Verdana" w:hAnsi="Verdana"/>
              </w:rPr>
            </w:pPr>
            <w:r w:rsidRPr="00F8003B">
              <w:rPr>
                <w:rFonts w:ascii="Verdana" w:hAnsi="Verdana"/>
              </w:rPr>
              <w:t>3</w:t>
            </w:r>
          </w:p>
        </w:tc>
        <w:tc>
          <w:tcPr>
            <w:tcW w:w="1816" w:type="dxa"/>
          </w:tcPr>
          <w:p w14:paraId="37BB666D" w14:textId="77777777" w:rsidR="00112CE9" w:rsidRPr="00F8003B" w:rsidRDefault="00112CE9" w:rsidP="00F03CCC">
            <w:pPr>
              <w:rPr>
                <w:rFonts w:ascii="Verdana" w:hAnsi="Verdana"/>
              </w:rPr>
            </w:pPr>
            <w:r w:rsidRPr="00F8003B">
              <w:rPr>
                <w:rFonts w:ascii="Verdana" w:hAnsi="Verdana"/>
              </w:rPr>
              <w:t>2</w:t>
            </w:r>
          </w:p>
        </w:tc>
        <w:tc>
          <w:tcPr>
            <w:tcW w:w="1806" w:type="dxa"/>
          </w:tcPr>
          <w:p w14:paraId="2B553F89" w14:textId="77777777" w:rsidR="00112CE9" w:rsidRPr="00F8003B" w:rsidRDefault="00112CE9" w:rsidP="00F03CCC">
            <w:pPr>
              <w:rPr>
                <w:rFonts w:ascii="Verdana" w:hAnsi="Verdana"/>
              </w:rPr>
            </w:pPr>
            <w:r w:rsidRPr="00F8003B">
              <w:rPr>
                <w:rFonts w:ascii="Verdana" w:hAnsi="Verdana"/>
              </w:rPr>
              <w:t>6</w:t>
            </w:r>
          </w:p>
        </w:tc>
        <w:tc>
          <w:tcPr>
            <w:tcW w:w="1756" w:type="dxa"/>
          </w:tcPr>
          <w:p w14:paraId="00733FBE" w14:textId="77777777" w:rsidR="00112CE9" w:rsidRPr="00F8003B" w:rsidRDefault="00F8003B" w:rsidP="00F03CCC">
            <w:pPr>
              <w:rPr>
                <w:rFonts w:ascii="Verdana" w:hAnsi="Verdana"/>
              </w:rPr>
            </w:pPr>
            <w:r w:rsidRPr="00F8003B">
              <w:rPr>
                <w:rFonts w:ascii="Verdana" w:hAnsi="Verdana"/>
              </w:rPr>
              <w:t>5</w:t>
            </w:r>
          </w:p>
        </w:tc>
      </w:tr>
      <w:tr w:rsidR="00112CE9" w:rsidRPr="00115850" w14:paraId="14FD2B8D" w14:textId="77777777" w:rsidTr="007E427B">
        <w:tc>
          <w:tcPr>
            <w:tcW w:w="2150" w:type="dxa"/>
          </w:tcPr>
          <w:p w14:paraId="067FB478" w14:textId="77777777" w:rsidR="00112CE9" w:rsidRPr="00115850" w:rsidRDefault="00112CE9" w:rsidP="00F03CCC">
            <w:pPr>
              <w:tabs>
                <w:tab w:val="left" w:pos="2890"/>
              </w:tabs>
              <w:jc w:val="both"/>
              <w:rPr>
                <w:rFonts w:ascii="Verdana" w:hAnsi="Verdana" w:cs="Mangal"/>
                <w:lang w:bidi="hi-IN"/>
              </w:rPr>
            </w:pPr>
            <w:r w:rsidRPr="00115850">
              <w:rPr>
                <w:rFonts w:ascii="Verdana" w:hAnsi="Verdana" w:cs="Mangal"/>
                <w:lang w:bidi="hi-IN"/>
              </w:rPr>
              <w:t>Concept/Proposal Writing</w:t>
            </w:r>
          </w:p>
        </w:tc>
        <w:tc>
          <w:tcPr>
            <w:tcW w:w="1822" w:type="dxa"/>
          </w:tcPr>
          <w:p w14:paraId="6C3B20EE" w14:textId="77777777" w:rsidR="00112CE9" w:rsidRPr="00F8003B" w:rsidRDefault="00112CE9" w:rsidP="00F03CCC">
            <w:pPr>
              <w:rPr>
                <w:rFonts w:ascii="Verdana" w:hAnsi="Verdana"/>
              </w:rPr>
            </w:pPr>
            <w:r w:rsidRPr="00F8003B">
              <w:rPr>
                <w:rFonts w:ascii="Verdana" w:hAnsi="Verdana"/>
              </w:rPr>
              <w:t>-</w:t>
            </w:r>
          </w:p>
        </w:tc>
        <w:tc>
          <w:tcPr>
            <w:tcW w:w="1816" w:type="dxa"/>
          </w:tcPr>
          <w:p w14:paraId="336B3349" w14:textId="77777777" w:rsidR="00112CE9" w:rsidRPr="00F8003B" w:rsidRDefault="00112CE9" w:rsidP="00F03CCC">
            <w:pPr>
              <w:rPr>
                <w:rFonts w:ascii="Verdana" w:hAnsi="Verdana"/>
              </w:rPr>
            </w:pPr>
            <w:r w:rsidRPr="00F8003B">
              <w:rPr>
                <w:rFonts w:ascii="Verdana" w:hAnsi="Verdana"/>
              </w:rPr>
              <w:t>-</w:t>
            </w:r>
          </w:p>
        </w:tc>
        <w:tc>
          <w:tcPr>
            <w:tcW w:w="1806" w:type="dxa"/>
          </w:tcPr>
          <w:p w14:paraId="329B55DB" w14:textId="77777777" w:rsidR="00112CE9" w:rsidRPr="00F8003B" w:rsidRDefault="00112CE9" w:rsidP="00F03CCC">
            <w:pPr>
              <w:rPr>
                <w:rFonts w:ascii="Verdana" w:hAnsi="Verdana"/>
              </w:rPr>
            </w:pPr>
            <w:r w:rsidRPr="00F8003B">
              <w:rPr>
                <w:rFonts w:ascii="Verdana" w:hAnsi="Verdana"/>
              </w:rPr>
              <w:t>1</w:t>
            </w:r>
          </w:p>
        </w:tc>
        <w:tc>
          <w:tcPr>
            <w:tcW w:w="1756" w:type="dxa"/>
          </w:tcPr>
          <w:p w14:paraId="0C398056" w14:textId="77777777" w:rsidR="00112CE9" w:rsidRPr="00F8003B" w:rsidRDefault="00112CE9" w:rsidP="00F03CCC">
            <w:pPr>
              <w:rPr>
                <w:rFonts w:ascii="Verdana" w:hAnsi="Verdana"/>
              </w:rPr>
            </w:pPr>
          </w:p>
        </w:tc>
      </w:tr>
      <w:tr w:rsidR="00112CE9" w:rsidRPr="00115850" w14:paraId="4DAD3EEF" w14:textId="77777777" w:rsidTr="007E427B">
        <w:tc>
          <w:tcPr>
            <w:tcW w:w="2150" w:type="dxa"/>
          </w:tcPr>
          <w:p w14:paraId="4F7C7E90" w14:textId="77777777" w:rsidR="00112CE9" w:rsidRPr="00115850" w:rsidRDefault="00112CE9" w:rsidP="00F03CCC">
            <w:pPr>
              <w:tabs>
                <w:tab w:val="left" w:pos="2890"/>
              </w:tabs>
              <w:jc w:val="both"/>
              <w:rPr>
                <w:rFonts w:ascii="Verdana" w:hAnsi="Verdana" w:cs="Mangal"/>
              </w:rPr>
            </w:pPr>
            <w:r w:rsidRPr="00115850">
              <w:rPr>
                <w:rFonts w:ascii="Verdana" w:hAnsi="Verdana" w:cs="Mangal"/>
                <w:lang w:bidi="hi-IN"/>
              </w:rPr>
              <w:t>Organizational Development</w:t>
            </w:r>
          </w:p>
        </w:tc>
        <w:tc>
          <w:tcPr>
            <w:tcW w:w="1822" w:type="dxa"/>
          </w:tcPr>
          <w:p w14:paraId="761038F2" w14:textId="77777777" w:rsidR="00112CE9" w:rsidRPr="00F8003B" w:rsidRDefault="00112CE9" w:rsidP="00F03CCC">
            <w:pPr>
              <w:rPr>
                <w:rFonts w:ascii="Verdana" w:hAnsi="Verdana"/>
              </w:rPr>
            </w:pPr>
            <w:r w:rsidRPr="00F8003B">
              <w:rPr>
                <w:rFonts w:ascii="Verdana" w:hAnsi="Verdana"/>
              </w:rPr>
              <w:t>3</w:t>
            </w:r>
          </w:p>
        </w:tc>
        <w:tc>
          <w:tcPr>
            <w:tcW w:w="1816" w:type="dxa"/>
          </w:tcPr>
          <w:p w14:paraId="67658590" w14:textId="77777777" w:rsidR="00112CE9" w:rsidRPr="00F8003B" w:rsidRDefault="00112CE9" w:rsidP="00F03CCC">
            <w:pPr>
              <w:rPr>
                <w:rFonts w:ascii="Verdana" w:hAnsi="Verdana"/>
              </w:rPr>
            </w:pPr>
            <w:r w:rsidRPr="00F8003B">
              <w:rPr>
                <w:rFonts w:ascii="Verdana" w:hAnsi="Verdana"/>
              </w:rPr>
              <w:t>2</w:t>
            </w:r>
          </w:p>
        </w:tc>
        <w:tc>
          <w:tcPr>
            <w:tcW w:w="1806" w:type="dxa"/>
          </w:tcPr>
          <w:p w14:paraId="3CC1C3A6" w14:textId="77777777" w:rsidR="00112CE9" w:rsidRPr="00F8003B" w:rsidRDefault="00112CE9" w:rsidP="00F03CCC">
            <w:pPr>
              <w:rPr>
                <w:rFonts w:ascii="Verdana" w:hAnsi="Verdana"/>
              </w:rPr>
            </w:pPr>
            <w:r w:rsidRPr="00F8003B">
              <w:rPr>
                <w:rFonts w:ascii="Verdana" w:hAnsi="Verdana"/>
              </w:rPr>
              <w:t>-</w:t>
            </w:r>
          </w:p>
        </w:tc>
        <w:tc>
          <w:tcPr>
            <w:tcW w:w="1756" w:type="dxa"/>
          </w:tcPr>
          <w:p w14:paraId="707B8514" w14:textId="77777777" w:rsidR="00112CE9" w:rsidRPr="00F8003B" w:rsidRDefault="00F8003B" w:rsidP="00F03CCC">
            <w:pPr>
              <w:rPr>
                <w:rFonts w:ascii="Verdana" w:hAnsi="Verdana"/>
              </w:rPr>
            </w:pPr>
            <w:r w:rsidRPr="00F8003B">
              <w:rPr>
                <w:rFonts w:ascii="Verdana" w:hAnsi="Verdana"/>
              </w:rPr>
              <w:t>2</w:t>
            </w:r>
          </w:p>
        </w:tc>
      </w:tr>
      <w:tr w:rsidR="00112CE9" w:rsidRPr="00115850" w14:paraId="48E802BA" w14:textId="77777777" w:rsidTr="007E427B">
        <w:tc>
          <w:tcPr>
            <w:tcW w:w="2150" w:type="dxa"/>
          </w:tcPr>
          <w:p w14:paraId="0A543B9B" w14:textId="77777777" w:rsidR="00112CE9" w:rsidRPr="00115850" w:rsidRDefault="00112CE9" w:rsidP="00F03CCC">
            <w:pPr>
              <w:tabs>
                <w:tab w:val="left" w:pos="2890"/>
              </w:tabs>
              <w:jc w:val="both"/>
              <w:rPr>
                <w:rFonts w:ascii="Verdana" w:hAnsi="Verdana" w:cs="Mangal"/>
              </w:rPr>
            </w:pPr>
            <w:r w:rsidRPr="00115850">
              <w:rPr>
                <w:rFonts w:ascii="Verdana" w:hAnsi="Verdana" w:cs="Mangal"/>
                <w:lang w:bidi="hi-IN"/>
              </w:rPr>
              <w:t>Good Governance</w:t>
            </w:r>
          </w:p>
        </w:tc>
        <w:tc>
          <w:tcPr>
            <w:tcW w:w="1822" w:type="dxa"/>
          </w:tcPr>
          <w:p w14:paraId="5C7F688C" w14:textId="77777777" w:rsidR="00112CE9" w:rsidRPr="00F8003B" w:rsidRDefault="00112CE9" w:rsidP="00F03CCC">
            <w:pPr>
              <w:rPr>
                <w:rFonts w:ascii="Verdana" w:hAnsi="Verdana"/>
              </w:rPr>
            </w:pPr>
            <w:r w:rsidRPr="00F8003B">
              <w:rPr>
                <w:rFonts w:ascii="Verdana" w:hAnsi="Verdana"/>
              </w:rPr>
              <w:t>1</w:t>
            </w:r>
          </w:p>
        </w:tc>
        <w:tc>
          <w:tcPr>
            <w:tcW w:w="1816" w:type="dxa"/>
          </w:tcPr>
          <w:p w14:paraId="1EDAA864" w14:textId="77777777" w:rsidR="00112CE9" w:rsidRPr="00F8003B" w:rsidRDefault="00112CE9" w:rsidP="00F03CCC">
            <w:pPr>
              <w:rPr>
                <w:rFonts w:ascii="Verdana" w:hAnsi="Verdana"/>
              </w:rPr>
            </w:pPr>
            <w:r w:rsidRPr="00F8003B">
              <w:rPr>
                <w:rFonts w:ascii="Verdana" w:hAnsi="Verdana"/>
              </w:rPr>
              <w:t>-</w:t>
            </w:r>
          </w:p>
        </w:tc>
        <w:tc>
          <w:tcPr>
            <w:tcW w:w="1806" w:type="dxa"/>
          </w:tcPr>
          <w:p w14:paraId="457ABC86" w14:textId="77777777" w:rsidR="00112CE9" w:rsidRPr="00F8003B" w:rsidRDefault="00112CE9" w:rsidP="00F03CCC">
            <w:pPr>
              <w:rPr>
                <w:rFonts w:ascii="Verdana" w:hAnsi="Verdana"/>
              </w:rPr>
            </w:pPr>
            <w:r w:rsidRPr="00F8003B">
              <w:rPr>
                <w:rFonts w:ascii="Verdana" w:hAnsi="Verdana"/>
              </w:rPr>
              <w:t>1</w:t>
            </w:r>
          </w:p>
        </w:tc>
        <w:tc>
          <w:tcPr>
            <w:tcW w:w="1756" w:type="dxa"/>
          </w:tcPr>
          <w:p w14:paraId="109F435D" w14:textId="77777777" w:rsidR="00112CE9" w:rsidRPr="00F8003B" w:rsidRDefault="00F8003B" w:rsidP="00F03CCC">
            <w:pPr>
              <w:rPr>
                <w:rFonts w:ascii="Verdana" w:hAnsi="Verdana"/>
              </w:rPr>
            </w:pPr>
            <w:r w:rsidRPr="00F8003B">
              <w:rPr>
                <w:rFonts w:ascii="Verdana" w:hAnsi="Verdana"/>
              </w:rPr>
              <w:t>1</w:t>
            </w:r>
          </w:p>
        </w:tc>
      </w:tr>
      <w:tr w:rsidR="00112CE9" w:rsidRPr="00115850" w14:paraId="02C8BA3F" w14:textId="77777777" w:rsidTr="007E427B">
        <w:tc>
          <w:tcPr>
            <w:tcW w:w="2150" w:type="dxa"/>
          </w:tcPr>
          <w:p w14:paraId="07BD7F67" w14:textId="77777777" w:rsidR="00112CE9" w:rsidRPr="00115850" w:rsidRDefault="00112CE9" w:rsidP="00F03CCC">
            <w:pPr>
              <w:tabs>
                <w:tab w:val="left" w:pos="2890"/>
              </w:tabs>
              <w:jc w:val="both"/>
              <w:rPr>
                <w:rFonts w:ascii="Verdana" w:hAnsi="Verdana" w:cs="Mangal"/>
              </w:rPr>
            </w:pPr>
            <w:r w:rsidRPr="00115850">
              <w:rPr>
                <w:rFonts w:ascii="Verdana" w:hAnsi="Verdana" w:cs="Mangal"/>
                <w:lang w:bidi="hi-IN"/>
              </w:rPr>
              <w:t xml:space="preserve">Sustainable Development </w:t>
            </w:r>
          </w:p>
        </w:tc>
        <w:tc>
          <w:tcPr>
            <w:tcW w:w="1822" w:type="dxa"/>
          </w:tcPr>
          <w:p w14:paraId="0BCD4021" w14:textId="77777777" w:rsidR="00112CE9" w:rsidRPr="00F8003B" w:rsidRDefault="00112CE9" w:rsidP="00F03CCC">
            <w:pPr>
              <w:rPr>
                <w:rFonts w:ascii="Verdana" w:hAnsi="Verdana"/>
              </w:rPr>
            </w:pPr>
            <w:r w:rsidRPr="00F8003B">
              <w:rPr>
                <w:rFonts w:ascii="Verdana" w:hAnsi="Verdana"/>
              </w:rPr>
              <w:t>2</w:t>
            </w:r>
          </w:p>
        </w:tc>
        <w:tc>
          <w:tcPr>
            <w:tcW w:w="1816" w:type="dxa"/>
          </w:tcPr>
          <w:p w14:paraId="5C21DDD2" w14:textId="77777777" w:rsidR="00112CE9" w:rsidRPr="00F8003B" w:rsidRDefault="00112CE9" w:rsidP="00F03CCC">
            <w:pPr>
              <w:rPr>
                <w:rFonts w:ascii="Verdana" w:hAnsi="Verdana"/>
              </w:rPr>
            </w:pPr>
            <w:r w:rsidRPr="00F8003B">
              <w:rPr>
                <w:rFonts w:ascii="Verdana" w:hAnsi="Verdana"/>
              </w:rPr>
              <w:t>1</w:t>
            </w:r>
          </w:p>
        </w:tc>
        <w:tc>
          <w:tcPr>
            <w:tcW w:w="1806" w:type="dxa"/>
          </w:tcPr>
          <w:p w14:paraId="1A47A519" w14:textId="77777777" w:rsidR="00112CE9" w:rsidRPr="00F8003B" w:rsidRDefault="00112CE9" w:rsidP="00F03CCC">
            <w:pPr>
              <w:rPr>
                <w:rFonts w:ascii="Verdana" w:hAnsi="Verdana"/>
              </w:rPr>
            </w:pPr>
            <w:r w:rsidRPr="00F8003B">
              <w:rPr>
                <w:rFonts w:ascii="Verdana" w:hAnsi="Verdana"/>
              </w:rPr>
              <w:t>3</w:t>
            </w:r>
          </w:p>
        </w:tc>
        <w:tc>
          <w:tcPr>
            <w:tcW w:w="1756" w:type="dxa"/>
          </w:tcPr>
          <w:p w14:paraId="49956176" w14:textId="77777777" w:rsidR="00112CE9" w:rsidRPr="00F8003B" w:rsidRDefault="00F8003B" w:rsidP="00F03CCC">
            <w:pPr>
              <w:rPr>
                <w:rFonts w:ascii="Verdana" w:hAnsi="Verdana"/>
              </w:rPr>
            </w:pPr>
            <w:r w:rsidRPr="00F8003B">
              <w:rPr>
                <w:rFonts w:ascii="Verdana" w:hAnsi="Verdana"/>
              </w:rPr>
              <w:t>3</w:t>
            </w:r>
          </w:p>
        </w:tc>
      </w:tr>
      <w:tr w:rsidR="00112CE9" w:rsidRPr="00115850" w14:paraId="6A37BD89" w14:textId="77777777" w:rsidTr="007E427B">
        <w:tc>
          <w:tcPr>
            <w:tcW w:w="2150" w:type="dxa"/>
          </w:tcPr>
          <w:p w14:paraId="699DB636" w14:textId="77777777" w:rsidR="00112CE9" w:rsidRPr="00115850" w:rsidRDefault="00112CE9" w:rsidP="00F03CCC">
            <w:pPr>
              <w:tabs>
                <w:tab w:val="left" w:pos="2890"/>
              </w:tabs>
              <w:jc w:val="both"/>
              <w:rPr>
                <w:rFonts w:ascii="Verdana" w:hAnsi="Verdana" w:cs="Arial Unicode MS"/>
                <w:lang w:bidi="hi-IN"/>
              </w:rPr>
            </w:pPr>
            <w:r w:rsidRPr="00115850">
              <w:rPr>
                <w:rFonts w:ascii="Verdana" w:hAnsi="Verdana" w:cs="Mangal"/>
                <w:lang w:bidi="hi-IN"/>
              </w:rPr>
              <w:t>Office and Account Management</w:t>
            </w:r>
          </w:p>
        </w:tc>
        <w:tc>
          <w:tcPr>
            <w:tcW w:w="1822" w:type="dxa"/>
          </w:tcPr>
          <w:p w14:paraId="62641FB7" w14:textId="77777777" w:rsidR="00112CE9" w:rsidRPr="00F8003B" w:rsidRDefault="00112CE9" w:rsidP="00F03CCC">
            <w:pPr>
              <w:rPr>
                <w:rFonts w:ascii="Verdana" w:hAnsi="Verdana"/>
              </w:rPr>
            </w:pPr>
            <w:r w:rsidRPr="00F8003B">
              <w:rPr>
                <w:rFonts w:ascii="Verdana" w:hAnsi="Verdana"/>
              </w:rPr>
              <w:t>-</w:t>
            </w:r>
          </w:p>
        </w:tc>
        <w:tc>
          <w:tcPr>
            <w:tcW w:w="1816" w:type="dxa"/>
          </w:tcPr>
          <w:p w14:paraId="3621A81E" w14:textId="77777777" w:rsidR="00112CE9" w:rsidRPr="00F8003B" w:rsidRDefault="00112CE9" w:rsidP="00F03CCC">
            <w:pPr>
              <w:rPr>
                <w:rFonts w:ascii="Verdana" w:hAnsi="Verdana"/>
              </w:rPr>
            </w:pPr>
            <w:r w:rsidRPr="00F8003B">
              <w:rPr>
                <w:rFonts w:ascii="Verdana" w:hAnsi="Verdana"/>
              </w:rPr>
              <w:t>1</w:t>
            </w:r>
          </w:p>
        </w:tc>
        <w:tc>
          <w:tcPr>
            <w:tcW w:w="1806" w:type="dxa"/>
          </w:tcPr>
          <w:p w14:paraId="443B4B4F" w14:textId="77777777" w:rsidR="00112CE9" w:rsidRPr="00F8003B" w:rsidRDefault="00112CE9" w:rsidP="00F03CCC">
            <w:pPr>
              <w:rPr>
                <w:rFonts w:ascii="Verdana" w:hAnsi="Verdana"/>
              </w:rPr>
            </w:pPr>
            <w:r w:rsidRPr="00F8003B">
              <w:rPr>
                <w:rFonts w:ascii="Verdana" w:hAnsi="Verdana"/>
              </w:rPr>
              <w:t>-</w:t>
            </w:r>
          </w:p>
        </w:tc>
        <w:tc>
          <w:tcPr>
            <w:tcW w:w="1756" w:type="dxa"/>
          </w:tcPr>
          <w:p w14:paraId="31C4E952" w14:textId="77777777" w:rsidR="00112CE9" w:rsidRPr="00F8003B" w:rsidRDefault="00112CE9" w:rsidP="00F03CCC">
            <w:pPr>
              <w:rPr>
                <w:rFonts w:ascii="Verdana" w:hAnsi="Verdana"/>
              </w:rPr>
            </w:pPr>
          </w:p>
        </w:tc>
      </w:tr>
      <w:tr w:rsidR="00112CE9" w:rsidRPr="00115850" w14:paraId="2F83F326" w14:textId="77777777" w:rsidTr="007E427B">
        <w:tc>
          <w:tcPr>
            <w:tcW w:w="2150" w:type="dxa"/>
          </w:tcPr>
          <w:p w14:paraId="776F2D4C" w14:textId="77777777" w:rsidR="00112CE9" w:rsidRPr="00115850" w:rsidRDefault="00112CE9" w:rsidP="00F03CCC">
            <w:pPr>
              <w:tabs>
                <w:tab w:val="left" w:pos="2890"/>
              </w:tabs>
              <w:jc w:val="both"/>
              <w:rPr>
                <w:rFonts w:ascii="Verdana" w:hAnsi="Verdana" w:cs="Arial Unicode MS"/>
              </w:rPr>
            </w:pPr>
            <w:r w:rsidRPr="00115850">
              <w:rPr>
                <w:rFonts w:ascii="Verdana" w:hAnsi="Verdana" w:cs="Arial Unicode MS"/>
                <w:cs/>
                <w:lang w:bidi="ne-NP"/>
              </w:rPr>
              <w:t xml:space="preserve"> </w:t>
            </w:r>
            <w:r w:rsidRPr="00115850">
              <w:rPr>
                <w:rFonts w:ascii="Verdana" w:hAnsi="Verdana" w:cs="Arial Unicode MS"/>
                <w:lang w:bidi="ne-NP"/>
              </w:rPr>
              <w:t>CRPD 2006</w:t>
            </w:r>
          </w:p>
        </w:tc>
        <w:tc>
          <w:tcPr>
            <w:tcW w:w="1822" w:type="dxa"/>
          </w:tcPr>
          <w:p w14:paraId="7F29B876" w14:textId="77777777" w:rsidR="00112CE9" w:rsidRPr="00F8003B" w:rsidRDefault="00112CE9" w:rsidP="00F03CCC">
            <w:pPr>
              <w:rPr>
                <w:rFonts w:ascii="Verdana" w:hAnsi="Verdana"/>
              </w:rPr>
            </w:pPr>
            <w:r w:rsidRPr="00F8003B">
              <w:rPr>
                <w:rFonts w:ascii="Verdana" w:hAnsi="Verdana"/>
              </w:rPr>
              <w:t>4</w:t>
            </w:r>
          </w:p>
        </w:tc>
        <w:tc>
          <w:tcPr>
            <w:tcW w:w="1816" w:type="dxa"/>
          </w:tcPr>
          <w:p w14:paraId="7E9690CF" w14:textId="77777777" w:rsidR="00112CE9" w:rsidRPr="00F8003B" w:rsidRDefault="00112CE9" w:rsidP="00F03CCC">
            <w:pPr>
              <w:rPr>
                <w:rFonts w:ascii="Verdana" w:hAnsi="Verdana"/>
              </w:rPr>
            </w:pPr>
            <w:r w:rsidRPr="00F8003B">
              <w:rPr>
                <w:rFonts w:ascii="Verdana" w:hAnsi="Verdana"/>
              </w:rPr>
              <w:t>2</w:t>
            </w:r>
          </w:p>
        </w:tc>
        <w:tc>
          <w:tcPr>
            <w:tcW w:w="1806" w:type="dxa"/>
          </w:tcPr>
          <w:p w14:paraId="713E3E79" w14:textId="77777777" w:rsidR="00112CE9" w:rsidRPr="00F8003B" w:rsidRDefault="00112CE9" w:rsidP="00F03CCC">
            <w:pPr>
              <w:rPr>
                <w:rFonts w:ascii="Verdana" w:hAnsi="Verdana"/>
              </w:rPr>
            </w:pPr>
            <w:r w:rsidRPr="00F8003B">
              <w:rPr>
                <w:rFonts w:ascii="Verdana" w:hAnsi="Verdana"/>
              </w:rPr>
              <w:t>1</w:t>
            </w:r>
          </w:p>
        </w:tc>
        <w:tc>
          <w:tcPr>
            <w:tcW w:w="1756" w:type="dxa"/>
          </w:tcPr>
          <w:p w14:paraId="7BEF89BC" w14:textId="77777777" w:rsidR="00112CE9" w:rsidRPr="00F8003B" w:rsidRDefault="00F8003B" w:rsidP="00F03CCC">
            <w:pPr>
              <w:rPr>
                <w:rFonts w:ascii="Verdana" w:hAnsi="Verdana"/>
              </w:rPr>
            </w:pPr>
            <w:r w:rsidRPr="00F8003B">
              <w:rPr>
                <w:rFonts w:ascii="Verdana" w:hAnsi="Verdana"/>
              </w:rPr>
              <w:t>3</w:t>
            </w:r>
          </w:p>
        </w:tc>
      </w:tr>
      <w:tr w:rsidR="00112CE9" w:rsidRPr="00115850" w14:paraId="579C640D" w14:textId="77777777" w:rsidTr="007E427B">
        <w:tc>
          <w:tcPr>
            <w:tcW w:w="2150" w:type="dxa"/>
          </w:tcPr>
          <w:p w14:paraId="7413CA66" w14:textId="77777777" w:rsidR="00112CE9" w:rsidRPr="00115850" w:rsidRDefault="00112CE9" w:rsidP="00F03CCC">
            <w:pPr>
              <w:tabs>
                <w:tab w:val="left" w:pos="2890"/>
              </w:tabs>
              <w:jc w:val="both"/>
              <w:rPr>
                <w:rFonts w:ascii="Verdana" w:hAnsi="Verdana" w:cs="Arial Unicode MS"/>
              </w:rPr>
            </w:pPr>
            <w:r w:rsidRPr="00115850">
              <w:rPr>
                <w:rFonts w:ascii="Verdana" w:hAnsi="Verdana" w:cs="Arial Unicode MS"/>
                <w:lang w:bidi="ne-NP"/>
              </w:rPr>
              <w:t>Disability Rights Act 2074</w:t>
            </w:r>
          </w:p>
        </w:tc>
        <w:tc>
          <w:tcPr>
            <w:tcW w:w="1822" w:type="dxa"/>
          </w:tcPr>
          <w:p w14:paraId="3648A3D7" w14:textId="77777777" w:rsidR="00112CE9" w:rsidRPr="00F8003B" w:rsidRDefault="00112CE9" w:rsidP="00F03CCC">
            <w:pPr>
              <w:rPr>
                <w:rFonts w:ascii="Verdana" w:hAnsi="Verdana"/>
              </w:rPr>
            </w:pPr>
            <w:r w:rsidRPr="00F8003B">
              <w:rPr>
                <w:rFonts w:ascii="Verdana" w:hAnsi="Verdana"/>
              </w:rPr>
              <w:t>5</w:t>
            </w:r>
          </w:p>
        </w:tc>
        <w:tc>
          <w:tcPr>
            <w:tcW w:w="1816" w:type="dxa"/>
          </w:tcPr>
          <w:p w14:paraId="1BC24174" w14:textId="77777777" w:rsidR="00112CE9" w:rsidRPr="00F8003B" w:rsidRDefault="00112CE9" w:rsidP="00F03CCC">
            <w:pPr>
              <w:rPr>
                <w:rFonts w:ascii="Verdana" w:hAnsi="Verdana"/>
              </w:rPr>
            </w:pPr>
            <w:r w:rsidRPr="00F8003B">
              <w:rPr>
                <w:rFonts w:ascii="Verdana" w:hAnsi="Verdana"/>
              </w:rPr>
              <w:t>2</w:t>
            </w:r>
          </w:p>
        </w:tc>
        <w:tc>
          <w:tcPr>
            <w:tcW w:w="1806" w:type="dxa"/>
          </w:tcPr>
          <w:p w14:paraId="0655CA86" w14:textId="77777777" w:rsidR="00112CE9" w:rsidRPr="00F8003B" w:rsidRDefault="00112CE9" w:rsidP="00F03CCC">
            <w:pPr>
              <w:rPr>
                <w:rFonts w:ascii="Verdana" w:hAnsi="Verdana"/>
              </w:rPr>
            </w:pPr>
            <w:r w:rsidRPr="00F8003B">
              <w:rPr>
                <w:rFonts w:ascii="Verdana" w:hAnsi="Verdana"/>
              </w:rPr>
              <w:t>4</w:t>
            </w:r>
          </w:p>
        </w:tc>
        <w:tc>
          <w:tcPr>
            <w:tcW w:w="1756" w:type="dxa"/>
          </w:tcPr>
          <w:p w14:paraId="24471FD1" w14:textId="77777777" w:rsidR="00112CE9" w:rsidRPr="00F8003B" w:rsidRDefault="00F8003B" w:rsidP="00F03CCC">
            <w:pPr>
              <w:rPr>
                <w:rFonts w:ascii="Verdana" w:hAnsi="Verdana"/>
              </w:rPr>
            </w:pPr>
            <w:r w:rsidRPr="00F8003B">
              <w:rPr>
                <w:rFonts w:ascii="Verdana" w:hAnsi="Verdana"/>
              </w:rPr>
              <w:t>5</w:t>
            </w:r>
          </w:p>
        </w:tc>
      </w:tr>
      <w:tr w:rsidR="00112CE9" w14:paraId="3D9C2D31" w14:textId="77777777" w:rsidTr="007E427B">
        <w:tc>
          <w:tcPr>
            <w:tcW w:w="2150" w:type="dxa"/>
          </w:tcPr>
          <w:p w14:paraId="25B7195F" w14:textId="77777777" w:rsidR="00112CE9" w:rsidRPr="0040524D" w:rsidRDefault="00112CE9" w:rsidP="00F03CCC">
            <w:pPr>
              <w:tabs>
                <w:tab w:val="left" w:pos="2890"/>
              </w:tabs>
              <w:jc w:val="both"/>
              <w:rPr>
                <w:rFonts w:ascii="Verdana" w:hAnsi="Verdana" w:cs="Arial Unicode MS"/>
              </w:rPr>
            </w:pPr>
            <w:r w:rsidRPr="0040524D">
              <w:rPr>
                <w:rFonts w:ascii="Verdana" w:hAnsi="Verdana" w:cs="Arial Unicode MS"/>
                <w:lang w:bidi="ne-NP"/>
              </w:rPr>
              <w:t>Local Resource Mobilization</w:t>
            </w:r>
          </w:p>
        </w:tc>
        <w:tc>
          <w:tcPr>
            <w:tcW w:w="1822" w:type="dxa"/>
          </w:tcPr>
          <w:p w14:paraId="7C551265" w14:textId="77777777" w:rsidR="00112CE9" w:rsidRPr="00F8003B" w:rsidRDefault="00112CE9" w:rsidP="00F03CCC">
            <w:pPr>
              <w:rPr>
                <w:rFonts w:ascii="Verdana" w:hAnsi="Verdana"/>
              </w:rPr>
            </w:pPr>
            <w:r w:rsidRPr="00F8003B">
              <w:rPr>
                <w:rFonts w:ascii="Verdana" w:hAnsi="Verdana"/>
              </w:rPr>
              <w:t>1</w:t>
            </w:r>
          </w:p>
        </w:tc>
        <w:tc>
          <w:tcPr>
            <w:tcW w:w="1816" w:type="dxa"/>
          </w:tcPr>
          <w:p w14:paraId="66AFB86E" w14:textId="77777777" w:rsidR="00112CE9" w:rsidRPr="00F8003B" w:rsidRDefault="00112CE9" w:rsidP="00F03CCC">
            <w:pPr>
              <w:rPr>
                <w:rFonts w:ascii="Verdana" w:hAnsi="Verdana"/>
              </w:rPr>
            </w:pPr>
            <w:r w:rsidRPr="00F8003B">
              <w:rPr>
                <w:rFonts w:ascii="Verdana" w:hAnsi="Verdana"/>
              </w:rPr>
              <w:t>-</w:t>
            </w:r>
          </w:p>
        </w:tc>
        <w:tc>
          <w:tcPr>
            <w:tcW w:w="1806" w:type="dxa"/>
          </w:tcPr>
          <w:p w14:paraId="7E434B05" w14:textId="77777777" w:rsidR="00112CE9" w:rsidRPr="00F8003B" w:rsidRDefault="00112CE9" w:rsidP="00F03CCC">
            <w:pPr>
              <w:rPr>
                <w:rFonts w:ascii="Verdana" w:hAnsi="Verdana"/>
              </w:rPr>
            </w:pPr>
            <w:r w:rsidRPr="00F8003B">
              <w:rPr>
                <w:rFonts w:ascii="Verdana" w:hAnsi="Verdana"/>
              </w:rPr>
              <w:t>-</w:t>
            </w:r>
          </w:p>
        </w:tc>
        <w:tc>
          <w:tcPr>
            <w:tcW w:w="1756" w:type="dxa"/>
          </w:tcPr>
          <w:p w14:paraId="76A1F0B4" w14:textId="77777777" w:rsidR="00112CE9" w:rsidRPr="00F8003B" w:rsidRDefault="00112CE9" w:rsidP="00F03CCC">
            <w:pPr>
              <w:rPr>
                <w:rFonts w:ascii="Verdana" w:hAnsi="Verdana"/>
              </w:rPr>
            </w:pPr>
          </w:p>
        </w:tc>
      </w:tr>
      <w:tr w:rsidR="00112CE9" w14:paraId="2A20E269" w14:textId="77777777" w:rsidTr="007E427B">
        <w:tc>
          <w:tcPr>
            <w:tcW w:w="2150" w:type="dxa"/>
          </w:tcPr>
          <w:p w14:paraId="2B7E77C2" w14:textId="77777777" w:rsidR="00112CE9" w:rsidRPr="0040524D" w:rsidRDefault="00112CE9" w:rsidP="00F03CCC">
            <w:pPr>
              <w:tabs>
                <w:tab w:val="left" w:pos="2890"/>
              </w:tabs>
              <w:jc w:val="both"/>
              <w:rPr>
                <w:rFonts w:ascii="Verdana" w:hAnsi="Verdana" w:cs="Arial Unicode MS"/>
                <w:rtl/>
                <w:cs/>
              </w:rPr>
            </w:pPr>
            <w:r w:rsidRPr="0040524D">
              <w:rPr>
                <w:rFonts w:ascii="Verdana" w:hAnsi="Verdana" w:cs="Arial Unicode MS"/>
                <w:lang w:bidi="ne-NP"/>
              </w:rPr>
              <w:t xml:space="preserve">Access to justice </w:t>
            </w:r>
          </w:p>
        </w:tc>
        <w:tc>
          <w:tcPr>
            <w:tcW w:w="1822" w:type="dxa"/>
          </w:tcPr>
          <w:p w14:paraId="2DC527D7" w14:textId="77777777" w:rsidR="00112CE9" w:rsidRPr="00F8003B" w:rsidRDefault="00112CE9" w:rsidP="00F03CCC">
            <w:pPr>
              <w:rPr>
                <w:rFonts w:ascii="Verdana" w:hAnsi="Verdana"/>
              </w:rPr>
            </w:pPr>
            <w:r w:rsidRPr="00F8003B">
              <w:rPr>
                <w:rFonts w:ascii="Verdana" w:hAnsi="Verdana"/>
              </w:rPr>
              <w:t>4</w:t>
            </w:r>
          </w:p>
        </w:tc>
        <w:tc>
          <w:tcPr>
            <w:tcW w:w="1816" w:type="dxa"/>
          </w:tcPr>
          <w:p w14:paraId="7F963F30" w14:textId="77777777" w:rsidR="00112CE9" w:rsidRPr="00F8003B" w:rsidRDefault="00112CE9" w:rsidP="00F03CCC">
            <w:pPr>
              <w:rPr>
                <w:rFonts w:ascii="Verdana" w:hAnsi="Verdana"/>
              </w:rPr>
            </w:pPr>
            <w:r w:rsidRPr="00F8003B">
              <w:rPr>
                <w:rFonts w:ascii="Verdana" w:hAnsi="Verdana"/>
              </w:rPr>
              <w:t>-</w:t>
            </w:r>
          </w:p>
        </w:tc>
        <w:tc>
          <w:tcPr>
            <w:tcW w:w="1806" w:type="dxa"/>
          </w:tcPr>
          <w:p w14:paraId="42031DB5" w14:textId="77777777" w:rsidR="00112CE9" w:rsidRPr="00F8003B" w:rsidRDefault="00112CE9" w:rsidP="00F03CCC">
            <w:pPr>
              <w:rPr>
                <w:rFonts w:ascii="Verdana" w:hAnsi="Verdana"/>
              </w:rPr>
            </w:pPr>
            <w:r w:rsidRPr="00F8003B">
              <w:rPr>
                <w:rFonts w:ascii="Verdana" w:hAnsi="Verdana"/>
              </w:rPr>
              <w:t>1</w:t>
            </w:r>
          </w:p>
        </w:tc>
        <w:tc>
          <w:tcPr>
            <w:tcW w:w="1756" w:type="dxa"/>
          </w:tcPr>
          <w:p w14:paraId="0C97799B" w14:textId="77777777" w:rsidR="00112CE9" w:rsidRPr="00F8003B" w:rsidRDefault="00F8003B" w:rsidP="00F03CCC">
            <w:pPr>
              <w:rPr>
                <w:rFonts w:ascii="Verdana" w:hAnsi="Verdana"/>
              </w:rPr>
            </w:pPr>
            <w:r w:rsidRPr="00F8003B">
              <w:rPr>
                <w:rFonts w:ascii="Verdana" w:hAnsi="Verdana"/>
              </w:rPr>
              <w:t>2</w:t>
            </w:r>
          </w:p>
        </w:tc>
      </w:tr>
      <w:tr w:rsidR="00112CE9" w14:paraId="1851BD1B" w14:textId="77777777" w:rsidTr="007E427B">
        <w:tc>
          <w:tcPr>
            <w:tcW w:w="2150" w:type="dxa"/>
          </w:tcPr>
          <w:p w14:paraId="4A9AAB56" w14:textId="77777777" w:rsidR="00112CE9" w:rsidRPr="0040524D" w:rsidRDefault="00112CE9" w:rsidP="00F03CCC">
            <w:pPr>
              <w:tabs>
                <w:tab w:val="left" w:pos="2890"/>
              </w:tabs>
              <w:jc w:val="both"/>
              <w:rPr>
                <w:rFonts w:ascii="Verdana" w:hAnsi="Verdana" w:cs="Arial Unicode MS"/>
              </w:rPr>
            </w:pPr>
            <w:r w:rsidRPr="0040524D">
              <w:rPr>
                <w:rFonts w:ascii="Verdana" w:hAnsi="Verdana" w:cs="Arial Unicode MS"/>
                <w:lang w:bidi="ne-NP"/>
              </w:rPr>
              <w:t>Gender Equity and Women Right</w:t>
            </w:r>
          </w:p>
        </w:tc>
        <w:tc>
          <w:tcPr>
            <w:tcW w:w="1822" w:type="dxa"/>
          </w:tcPr>
          <w:p w14:paraId="2AABF03D" w14:textId="77777777" w:rsidR="00112CE9" w:rsidRPr="00F8003B" w:rsidRDefault="00112CE9" w:rsidP="00F03CCC">
            <w:pPr>
              <w:rPr>
                <w:rFonts w:ascii="Verdana" w:hAnsi="Verdana"/>
              </w:rPr>
            </w:pPr>
            <w:r w:rsidRPr="00F8003B">
              <w:rPr>
                <w:rFonts w:ascii="Verdana" w:hAnsi="Verdana"/>
              </w:rPr>
              <w:t>3</w:t>
            </w:r>
          </w:p>
        </w:tc>
        <w:tc>
          <w:tcPr>
            <w:tcW w:w="1816" w:type="dxa"/>
          </w:tcPr>
          <w:p w14:paraId="212C2084" w14:textId="77777777" w:rsidR="00112CE9" w:rsidRPr="00F8003B" w:rsidRDefault="00112CE9" w:rsidP="00F03CCC">
            <w:pPr>
              <w:rPr>
                <w:rFonts w:ascii="Verdana" w:hAnsi="Verdana"/>
              </w:rPr>
            </w:pPr>
            <w:r w:rsidRPr="00F8003B">
              <w:rPr>
                <w:rFonts w:ascii="Verdana" w:hAnsi="Verdana"/>
              </w:rPr>
              <w:t>-</w:t>
            </w:r>
          </w:p>
        </w:tc>
        <w:tc>
          <w:tcPr>
            <w:tcW w:w="1806" w:type="dxa"/>
          </w:tcPr>
          <w:p w14:paraId="34E81EF4" w14:textId="77777777" w:rsidR="00112CE9" w:rsidRPr="00F8003B" w:rsidRDefault="00112CE9" w:rsidP="00F03CCC">
            <w:pPr>
              <w:rPr>
                <w:rFonts w:ascii="Verdana" w:hAnsi="Verdana"/>
              </w:rPr>
            </w:pPr>
            <w:r w:rsidRPr="00F8003B">
              <w:rPr>
                <w:rFonts w:ascii="Verdana" w:hAnsi="Verdana"/>
              </w:rPr>
              <w:t>1</w:t>
            </w:r>
          </w:p>
        </w:tc>
        <w:tc>
          <w:tcPr>
            <w:tcW w:w="1756" w:type="dxa"/>
          </w:tcPr>
          <w:p w14:paraId="47F8368E" w14:textId="77777777" w:rsidR="00112CE9" w:rsidRPr="00F8003B" w:rsidRDefault="00F8003B" w:rsidP="00F03CCC">
            <w:pPr>
              <w:rPr>
                <w:rFonts w:ascii="Verdana" w:hAnsi="Verdana"/>
              </w:rPr>
            </w:pPr>
            <w:r w:rsidRPr="00F8003B">
              <w:rPr>
                <w:rFonts w:ascii="Verdana" w:hAnsi="Verdana"/>
              </w:rPr>
              <w:t>2</w:t>
            </w:r>
          </w:p>
        </w:tc>
      </w:tr>
      <w:tr w:rsidR="00112CE9" w14:paraId="5F75052D" w14:textId="77777777" w:rsidTr="007E427B">
        <w:tc>
          <w:tcPr>
            <w:tcW w:w="2150" w:type="dxa"/>
          </w:tcPr>
          <w:p w14:paraId="12D06E48" w14:textId="77777777" w:rsidR="00112CE9" w:rsidRPr="0040524D" w:rsidRDefault="00112CE9" w:rsidP="00F03CCC">
            <w:pPr>
              <w:tabs>
                <w:tab w:val="left" w:pos="2890"/>
              </w:tabs>
              <w:jc w:val="both"/>
              <w:rPr>
                <w:rFonts w:ascii="Verdana" w:hAnsi="Verdana" w:cs="Arial Unicode MS"/>
                <w:lang w:bidi="hi-IN"/>
              </w:rPr>
            </w:pPr>
            <w:r w:rsidRPr="0040524D">
              <w:rPr>
                <w:rFonts w:ascii="Verdana" w:hAnsi="Verdana" w:cs="Mangal"/>
                <w:lang w:bidi="hi-IN"/>
              </w:rPr>
              <w:t>Others</w:t>
            </w:r>
          </w:p>
        </w:tc>
        <w:tc>
          <w:tcPr>
            <w:tcW w:w="1822" w:type="dxa"/>
          </w:tcPr>
          <w:p w14:paraId="61237FD8" w14:textId="77777777" w:rsidR="00112CE9" w:rsidRPr="00F8003B" w:rsidRDefault="00112CE9" w:rsidP="00F03CCC">
            <w:pPr>
              <w:rPr>
                <w:rFonts w:ascii="Verdana" w:hAnsi="Verdana"/>
              </w:rPr>
            </w:pPr>
            <w:r w:rsidRPr="00F8003B">
              <w:rPr>
                <w:rFonts w:ascii="Verdana" w:hAnsi="Verdana"/>
              </w:rPr>
              <w:t>14</w:t>
            </w:r>
          </w:p>
        </w:tc>
        <w:tc>
          <w:tcPr>
            <w:tcW w:w="1816" w:type="dxa"/>
          </w:tcPr>
          <w:p w14:paraId="29EC6A72" w14:textId="77777777" w:rsidR="00112CE9" w:rsidRPr="00F8003B" w:rsidRDefault="00112CE9" w:rsidP="00F03CCC">
            <w:pPr>
              <w:rPr>
                <w:rFonts w:ascii="Verdana" w:hAnsi="Verdana"/>
              </w:rPr>
            </w:pPr>
            <w:r w:rsidRPr="00F8003B">
              <w:rPr>
                <w:rFonts w:ascii="Verdana" w:hAnsi="Verdana"/>
              </w:rPr>
              <w:t>15</w:t>
            </w:r>
          </w:p>
        </w:tc>
        <w:tc>
          <w:tcPr>
            <w:tcW w:w="1806" w:type="dxa"/>
          </w:tcPr>
          <w:p w14:paraId="6DBC5D3F" w14:textId="77777777" w:rsidR="00112CE9" w:rsidRPr="00F8003B" w:rsidRDefault="00112CE9" w:rsidP="00F03CCC">
            <w:pPr>
              <w:rPr>
                <w:rFonts w:ascii="Verdana" w:hAnsi="Verdana"/>
              </w:rPr>
            </w:pPr>
            <w:r w:rsidRPr="00F8003B">
              <w:rPr>
                <w:rFonts w:ascii="Verdana" w:hAnsi="Verdana"/>
              </w:rPr>
              <w:t>10</w:t>
            </w:r>
          </w:p>
        </w:tc>
        <w:tc>
          <w:tcPr>
            <w:tcW w:w="1756" w:type="dxa"/>
          </w:tcPr>
          <w:p w14:paraId="6E521ED0" w14:textId="77777777" w:rsidR="00112CE9" w:rsidRPr="00F8003B" w:rsidRDefault="00F8003B" w:rsidP="00F03CCC">
            <w:pPr>
              <w:rPr>
                <w:rFonts w:ascii="Verdana" w:hAnsi="Verdana"/>
              </w:rPr>
            </w:pPr>
            <w:r w:rsidRPr="00F8003B">
              <w:rPr>
                <w:rFonts w:ascii="Verdana" w:hAnsi="Verdana"/>
              </w:rPr>
              <w:t>18</w:t>
            </w:r>
          </w:p>
        </w:tc>
      </w:tr>
      <w:tr w:rsidR="00112CE9" w14:paraId="7893973B" w14:textId="77777777" w:rsidTr="007E427B">
        <w:tc>
          <w:tcPr>
            <w:tcW w:w="2150" w:type="dxa"/>
          </w:tcPr>
          <w:p w14:paraId="275473AE" w14:textId="77777777" w:rsidR="00112CE9" w:rsidRPr="0040524D" w:rsidRDefault="00112CE9" w:rsidP="00F03CCC">
            <w:pPr>
              <w:tabs>
                <w:tab w:val="left" w:pos="2890"/>
              </w:tabs>
              <w:jc w:val="both"/>
              <w:rPr>
                <w:rFonts w:ascii="Verdana" w:hAnsi="Verdana" w:cs="Mangal"/>
              </w:rPr>
            </w:pPr>
          </w:p>
        </w:tc>
        <w:tc>
          <w:tcPr>
            <w:tcW w:w="1822" w:type="dxa"/>
          </w:tcPr>
          <w:p w14:paraId="6DE69600" w14:textId="77777777" w:rsidR="00112CE9" w:rsidRDefault="00112CE9" w:rsidP="00F03CCC"/>
        </w:tc>
        <w:tc>
          <w:tcPr>
            <w:tcW w:w="1816" w:type="dxa"/>
          </w:tcPr>
          <w:p w14:paraId="42157C41" w14:textId="77777777" w:rsidR="00112CE9" w:rsidRDefault="00112CE9" w:rsidP="00F03CCC"/>
        </w:tc>
        <w:tc>
          <w:tcPr>
            <w:tcW w:w="1806" w:type="dxa"/>
          </w:tcPr>
          <w:p w14:paraId="4D4CA600" w14:textId="77777777" w:rsidR="00112CE9" w:rsidRDefault="00112CE9" w:rsidP="00F03CCC"/>
        </w:tc>
        <w:tc>
          <w:tcPr>
            <w:tcW w:w="1756" w:type="dxa"/>
          </w:tcPr>
          <w:p w14:paraId="1089266B" w14:textId="77777777" w:rsidR="00112CE9" w:rsidRDefault="00112CE9" w:rsidP="00F03CCC"/>
        </w:tc>
      </w:tr>
    </w:tbl>
    <w:p w14:paraId="511DB3C2" w14:textId="77777777" w:rsidR="00112CE9" w:rsidRDefault="00112CE9" w:rsidP="00F03CCC"/>
    <w:p w14:paraId="7B860718" w14:textId="77777777" w:rsidR="005550BA" w:rsidRPr="005550BA" w:rsidRDefault="005550BA" w:rsidP="005550BA">
      <w:pPr>
        <w:jc w:val="both"/>
        <w:rPr>
          <w:rFonts w:ascii="Verdana" w:hAnsi="Verdana"/>
        </w:rPr>
      </w:pPr>
      <w:r w:rsidRPr="005550BA">
        <w:rPr>
          <w:rFonts w:ascii="Verdana" w:hAnsi="Verdana"/>
        </w:rPr>
        <w:t>From the above data, it is clear that</w:t>
      </w:r>
      <w:r>
        <w:rPr>
          <w:rFonts w:ascii="Verdana" w:hAnsi="Verdana"/>
        </w:rPr>
        <w:t xml:space="preserve"> majority of the respondents’ capability to interpret the legal instruments and other issues affecting disability sector are lagging behind</w:t>
      </w:r>
      <w:r w:rsidR="007C4D4C">
        <w:rPr>
          <w:rFonts w:ascii="Verdana" w:hAnsi="Verdana"/>
        </w:rPr>
        <w:t>. Between 1 to 18 percent respondents said they delivered trainings on Leadership development, DRA 2074, CRPD, Access to Justice, Gender Equity and women Rights.</w:t>
      </w:r>
    </w:p>
    <w:p w14:paraId="5FCB19F4" w14:textId="77777777" w:rsidR="00112CE9" w:rsidRDefault="00112CE9" w:rsidP="00112CE9">
      <w:pPr>
        <w:pStyle w:val="Heading2"/>
      </w:pPr>
      <w:r w:rsidRPr="00830998">
        <w:t>3.12. What opportunities do you think are apt for your personal development?</w:t>
      </w:r>
    </w:p>
    <w:p w14:paraId="0DAF97C3" w14:textId="7E9C7000" w:rsidR="007E427B" w:rsidRDefault="003B019B" w:rsidP="007E427B">
      <w:pPr>
        <w:pStyle w:val="Caption"/>
        <w:keepNext/>
      </w:pPr>
      <w:fldSimple w:instr=" STYLEREF 1 \s ">
        <w:r w:rsidR="00DD06B9">
          <w:rPr>
            <w:noProof/>
          </w:rPr>
          <w:t>0</w:t>
        </w:r>
      </w:fldSimple>
      <w:r w:rsidR="00242DE2">
        <w:noBreakHyphen/>
      </w:r>
      <w:fldSimple w:instr=" SEQ Table \* ARABIC \s 1 ">
        <w:r w:rsidR="00DD06B9">
          <w:rPr>
            <w:noProof/>
          </w:rPr>
          <w:t>14</w:t>
        </w:r>
      </w:fldSimple>
      <w:r w:rsidR="007E427B">
        <w:t>: Personal development opportunities identified and prioritized by respondents (based on province)</w:t>
      </w:r>
    </w:p>
    <w:p w14:paraId="245DB975" w14:textId="77777777" w:rsidR="00112CE9" w:rsidRPr="00830998" w:rsidRDefault="00112CE9" w:rsidP="00F03CCC">
      <w:pPr>
        <w:rPr>
          <w:rFonts w:ascii="Verdana" w:hAnsi="Verdana"/>
        </w:rPr>
      </w:pPr>
      <w:r>
        <w:rPr>
          <w:noProof/>
          <w:lang w:bidi="ne-NP"/>
        </w:rPr>
        <w:drawing>
          <wp:inline distT="0" distB="0" distL="0" distR="0" wp14:anchorId="53DF830C" wp14:editId="40B34E82">
            <wp:extent cx="4572000" cy="2743200"/>
            <wp:effectExtent l="0" t="0" r="0" b="0"/>
            <wp:docPr id="45" name="Chart 45" descr="Four opportunities options as identified by participants presented in bar graph explained below table" title="Response to Personal development opportunities by province "/>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AA07806" w14:textId="1DD0D3DB" w:rsidR="007E427B" w:rsidRDefault="003B019B" w:rsidP="007E427B">
      <w:pPr>
        <w:pStyle w:val="Caption"/>
        <w:keepNext/>
      </w:pPr>
      <w:fldSimple w:instr=" STYLEREF 1 \s ">
        <w:r w:rsidR="00DD06B9">
          <w:rPr>
            <w:noProof/>
          </w:rPr>
          <w:t>0</w:t>
        </w:r>
      </w:fldSimple>
      <w:r w:rsidR="00242DE2">
        <w:noBreakHyphen/>
      </w:r>
      <w:fldSimple w:instr=" SEQ Table \* ARABIC \s 1 ">
        <w:r w:rsidR="00DD06B9">
          <w:rPr>
            <w:noProof/>
          </w:rPr>
          <w:t>15</w:t>
        </w:r>
      </w:fldSimple>
      <w:r w:rsidR="007E427B">
        <w:t>: Personal development opportunities as preferred and  identified by participants</w:t>
      </w:r>
    </w:p>
    <w:tbl>
      <w:tblPr>
        <w:tblStyle w:val="TableGrid"/>
        <w:tblW w:w="0" w:type="auto"/>
        <w:tblLook w:val="04A0" w:firstRow="1" w:lastRow="0" w:firstColumn="1" w:lastColumn="0" w:noHBand="0" w:noVBand="1"/>
      </w:tblPr>
      <w:tblGrid>
        <w:gridCol w:w="1870"/>
        <w:gridCol w:w="1870"/>
        <w:gridCol w:w="1870"/>
        <w:gridCol w:w="1870"/>
        <w:gridCol w:w="1870"/>
      </w:tblGrid>
      <w:tr w:rsidR="00112CE9" w:rsidRPr="00830998" w14:paraId="2B0D1B3B" w14:textId="77777777" w:rsidTr="001E203E">
        <w:trPr>
          <w:trHeight w:val="368"/>
        </w:trPr>
        <w:tc>
          <w:tcPr>
            <w:tcW w:w="1870" w:type="dxa"/>
            <w:shd w:val="clear" w:color="auto" w:fill="FFF2CC" w:themeFill="accent4" w:themeFillTint="33"/>
          </w:tcPr>
          <w:p w14:paraId="392952B3" w14:textId="77777777" w:rsidR="00112CE9" w:rsidRPr="001E203E" w:rsidRDefault="00112CE9" w:rsidP="001E203E">
            <w:pPr>
              <w:jc w:val="center"/>
              <w:rPr>
                <w:rFonts w:ascii="Verdana" w:hAnsi="Verdana"/>
                <w:b/>
                <w:bCs/>
              </w:rPr>
            </w:pPr>
          </w:p>
        </w:tc>
        <w:tc>
          <w:tcPr>
            <w:tcW w:w="1870" w:type="dxa"/>
            <w:shd w:val="clear" w:color="auto" w:fill="FFF2CC" w:themeFill="accent4" w:themeFillTint="33"/>
          </w:tcPr>
          <w:p w14:paraId="015672AD" w14:textId="77777777" w:rsidR="00112CE9" w:rsidRPr="001E203E" w:rsidRDefault="00112CE9" w:rsidP="001E203E">
            <w:pPr>
              <w:jc w:val="center"/>
              <w:rPr>
                <w:rFonts w:ascii="Verdana" w:hAnsi="Verdana"/>
                <w:b/>
                <w:bCs/>
              </w:rPr>
            </w:pPr>
            <w:r w:rsidRPr="001E203E">
              <w:rPr>
                <w:rFonts w:ascii="Verdana" w:hAnsi="Verdana"/>
                <w:b/>
                <w:bCs/>
              </w:rPr>
              <w:t>Province 1</w:t>
            </w:r>
          </w:p>
        </w:tc>
        <w:tc>
          <w:tcPr>
            <w:tcW w:w="1870" w:type="dxa"/>
            <w:shd w:val="clear" w:color="auto" w:fill="FFF2CC" w:themeFill="accent4" w:themeFillTint="33"/>
          </w:tcPr>
          <w:p w14:paraId="6C79FB8F" w14:textId="77777777" w:rsidR="00112CE9" w:rsidRPr="001E203E" w:rsidRDefault="00112CE9" w:rsidP="001E203E">
            <w:pPr>
              <w:jc w:val="center"/>
              <w:rPr>
                <w:rFonts w:ascii="Verdana" w:hAnsi="Verdana"/>
                <w:b/>
                <w:bCs/>
              </w:rPr>
            </w:pPr>
            <w:r w:rsidRPr="001E203E">
              <w:rPr>
                <w:rFonts w:ascii="Verdana" w:hAnsi="Verdana"/>
                <w:b/>
                <w:bCs/>
              </w:rPr>
              <w:t>Gandaki</w:t>
            </w:r>
          </w:p>
        </w:tc>
        <w:tc>
          <w:tcPr>
            <w:tcW w:w="1870" w:type="dxa"/>
            <w:shd w:val="clear" w:color="auto" w:fill="FFF2CC" w:themeFill="accent4" w:themeFillTint="33"/>
          </w:tcPr>
          <w:p w14:paraId="1EB49D4E" w14:textId="77777777" w:rsidR="00112CE9" w:rsidRPr="001E203E" w:rsidRDefault="00112CE9" w:rsidP="001E203E">
            <w:pPr>
              <w:jc w:val="center"/>
              <w:rPr>
                <w:rFonts w:ascii="Verdana" w:hAnsi="Verdana"/>
                <w:b/>
                <w:bCs/>
              </w:rPr>
            </w:pPr>
            <w:r w:rsidRPr="001E203E">
              <w:rPr>
                <w:rFonts w:ascii="Verdana" w:hAnsi="Verdana"/>
                <w:b/>
                <w:bCs/>
              </w:rPr>
              <w:t>Karnali</w:t>
            </w:r>
          </w:p>
        </w:tc>
        <w:tc>
          <w:tcPr>
            <w:tcW w:w="1870" w:type="dxa"/>
            <w:shd w:val="clear" w:color="auto" w:fill="FFF2CC" w:themeFill="accent4" w:themeFillTint="33"/>
          </w:tcPr>
          <w:p w14:paraId="12037E33" w14:textId="77777777" w:rsidR="00112CE9" w:rsidRPr="001E203E" w:rsidRDefault="001E203E" w:rsidP="001E203E">
            <w:pPr>
              <w:jc w:val="center"/>
              <w:rPr>
                <w:rFonts w:ascii="Verdana" w:hAnsi="Verdana"/>
                <w:b/>
                <w:bCs/>
              </w:rPr>
            </w:pPr>
            <w:r w:rsidRPr="001E203E">
              <w:rPr>
                <w:rFonts w:ascii="Verdana" w:hAnsi="Verdana"/>
                <w:b/>
                <w:bCs/>
              </w:rPr>
              <w:t>%</w:t>
            </w:r>
          </w:p>
        </w:tc>
      </w:tr>
      <w:tr w:rsidR="00112CE9" w:rsidRPr="00830998" w14:paraId="210100B5" w14:textId="77777777" w:rsidTr="00F03CCC">
        <w:tc>
          <w:tcPr>
            <w:tcW w:w="1870" w:type="dxa"/>
          </w:tcPr>
          <w:p w14:paraId="30DA82D2" w14:textId="77777777" w:rsidR="00112CE9" w:rsidRPr="00830998" w:rsidRDefault="00112CE9" w:rsidP="00F03CCC">
            <w:pPr>
              <w:rPr>
                <w:rFonts w:ascii="Verdana" w:hAnsi="Verdana"/>
              </w:rPr>
            </w:pPr>
            <w:r w:rsidRPr="00830998">
              <w:rPr>
                <w:rFonts w:ascii="Verdana" w:hAnsi="Verdana"/>
              </w:rPr>
              <w:t>Participation in training program</w:t>
            </w:r>
          </w:p>
        </w:tc>
        <w:tc>
          <w:tcPr>
            <w:tcW w:w="1870" w:type="dxa"/>
          </w:tcPr>
          <w:p w14:paraId="49D98AB4" w14:textId="77777777" w:rsidR="00112CE9" w:rsidRPr="00830998" w:rsidRDefault="00112CE9" w:rsidP="00F03CCC">
            <w:pPr>
              <w:rPr>
                <w:rFonts w:ascii="Verdana" w:hAnsi="Verdana"/>
              </w:rPr>
            </w:pPr>
            <w:r w:rsidRPr="00830998">
              <w:rPr>
                <w:rFonts w:ascii="Verdana" w:hAnsi="Verdana"/>
              </w:rPr>
              <w:t>57</w:t>
            </w:r>
          </w:p>
        </w:tc>
        <w:tc>
          <w:tcPr>
            <w:tcW w:w="1870" w:type="dxa"/>
          </w:tcPr>
          <w:p w14:paraId="39AB021E" w14:textId="77777777" w:rsidR="00112CE9" w:rsidRPr="00830998" w:rsidRDefault="00112CE9" w:rsidP="00F03CCC">
            <w:pPr>
              <w:rPr>
                <w:rFonts w:ascii="Verdana" w:hAnsi="Verdana"/>
              </w:rPr>
            </w:pPr>
            <w:r w:rsidRPr="00830998">
              <w:rPr>
                <w:rFonts w:ascii="Verdana" w:hAnsi="Verdana"/>
              </w:rPr>
              <w:t>72</w:t>
            </w:r>
          </w:p>
        </w:tc>
        <w:tc>
          <w:tcPr>
            <w:tcW w:w="1870" w:type="dxa"/>
          </w:tcPr>
          <w:p w14:paraId="707D13DC" w14:textId="77777777" w:rsidR="00112CE9" w:rsidRPr="00830998" w:rsidRDefault="00112CE9" w:rsidP="00F03CCC">
            <w:pPr>
              <w:rPr>
                <w:rFonts w:ascii="Verdana" w:hAnsi="Verdana"/>
              </w:rPr>
            </w:pPr>
            <w:r w:rsidRPr="00830998">
              <w:rPr>
                <w:rFonts w:ascii="Verdana" w:hAnsi="Verdana"/>
              </w:rPr>
              <w:t>65</w:t>
            </w:r>
          </w:p>
        </w:tc>
        <w:tc>
          <w:tcPr>
            <w:tcW w:w="1870" w:type="dxa"/>
          </w:tcPr>
          <w:p w14:paraId="096FCC65" w14:textId="77777777" w:rsidR="00112CE9" w:rsidRPr="00830998" w:rsidRDefault="001E203E" w:rsidP="00F03CCC">
            <w:pPr>
              <w:rPr>
                <w:rFonts w:ascii="Verdana" w:hAnsi="Verdana"/>
              </w:rPr>
            </w:pPr>
            <w:r>
              <w:rPr>
                <w:rFonts w:ascii="Verdana" w:hAnsi="Verdana"/>
              </w:rPr>
              <w:t>88</w:t>
            </w:r>
          </w:p>
        </w:tc>
      </w:tr>
      <w:tr w:rsidR="00112CE9" w:rsidRPr="00830998" w14:paraId="03BE3C6A" w14:textId="77777777" w:rsidTr="00F03CCC">
        <w:tc>
          <w:tcPr>
            <w:tcW w:w="1870" w:type="dxa"/>
          </w:tcPr>
          <w:p w14:paraId="3E84D434" w14:textId="77777777" w:rsidR="00112CE9" w:rsidRPr="00830998" w:rsidRDefault="00112CE9" w:rsidP="00F03CCC">
            <w:pPr>
              <w:rPr>
                <w:rFonts w:ascii="Verdana" w:hAnsi="Verdana"/>
              </w:rPr>
            </w:pPr>
            <w:r w:rsidRPr="00830998">
              <w:rPr>
                <w:rFonts w:ascii="Verdana" w:hAnsi="Verdana"/>
              </w:rPr>
              <w:t>Study tour and learning exchange</w:t>
            </w:r>
          </w:p>
        </w:tc>
        <w:tc>
          <w:tcPr>
            <w:tcW w:w="1870" w:type="dxa"/>
          </w:tcPr>
          <w:p w14:paraId="08CDAE6E" w14:textId="77777777" w:rsidR="00112CE9" w:rsidRPr="00830998" w:rsidRDefault="00112CE9" w:rsidP="00F03CCC">
            <w:pPr>
              <w:rPr>
                <w:rFonts w:ascii="Verdana" w:hAnsi="Verdana"/>
              </w:rPr>
            </w:pPr>
            <w:r w:rsidRPr="00830998">
              <w:rPr>
                <w:rFonts w:ascii="Verdana" w:hAnsi="Verdana"/>
              </w:rPr>
              <w:t>18</w:t>
            </w:r>
          </w:p>
        </w:tc>
        <w:tc>
          <w:tcPr>
            <w:tcW w:w="1870" w:type="dxa"/>
          </w:tcPr>
          <w:p w14:paraId="55A955C7" w14:textId="77777777" w:rsidR="00112CE9" w:rsidRPr="00830998" w:rsidRDefault="00112CE9" w:rsidP="00F03CCC">
            <w:pPr>
              <w:rPr>
                <w:rFonts w:ascii="Verdana" w:hAnsi="Verdana"/>
              </w:rPr>
            </w:pPr>
            <w:r w:rsidRPr="00830998">
              <w:rPr>
                <w:rFonts w:ascii="Verdana" w:hAnsi="Verdana"/>
              </w:rPr>
              <w:t>64</w:t>
            </w:r>
          </w:p>
        </w:tc>
        <w:tc>
          <w:tcPr>
            <w:tcW w:w="1870" w:type="dxa"/>
          </w:tcPr>
          <w:p w14:paraId="5C4C8663" w14:textId="77777777" w:rsidR="00112CE9" w:rsidRPr="00830998" w:rsidRDefault="00112CE9" w:rsidP="00F03CCC">
            <w:pPr>
              <w:rPr>
                <w:rFonts w:ascii="Verdana" w:hAnsi="Verdana"/>
              </w:rPr>
            </w:pPr>
            <w:r w:rsidRPr="00830998">
              <w:rPr>
                <w:rFonts w:ascii="Verdana" w:hAnsi="Verdana"/>
              </w:rPr>
              <w:t>47</w:t>
            </w:r>
          </w:p>
        </w:tc>
        <w:tc>
          <w:tcPr>
            <w:tcW w:w="1870" w:type="dxa"/>
          </w:tcPr>
          <w:p w14:paraId="7ECC6EA9" w14:textId="77777777" w:rsidR="00112CE9" w:rsidRPr="00830998" w:rsidRDefault="001E203E" w:rsidP="00F03CCC">
            <w:pPr>
              <w:rPr>
                <w:rFonts w:ascii="Verdana" w:hAnsi="Verdana"/>
              </w:rPr>
            </w:pPr>
            <w:r>
              <w:rPr>
                <w:rFonts w:ascii="Verdana" w:hAnsi="Verdana"/>
              </w:rPr>
              <w:t>59</w:t>
            </w:r>
          </w:p>
        </w:tc>
      </w:tr>
      <w:tr w:rsidR="00112CE9" w:rsidRPr="00830998" w14:paraId="77D3AFE8" w14:textId="77777777" w:rsidTr="00F03CCC">
        <w:tc>
          <w:tcPr>
            <w:tcW w:w="1870" w:type="dxa"/>
          </w:tcPr>
          <w:p w14:paraId="34205B17" w14:textId="77777777" w:rsidR="00112CE9" w:rsidRPr="00830998" w:rsidRDefault="00112CE9" w:rsidP="00F03CCC">
            <w:pPr>
              <w:rPr>
                <w:rFonts w:ascii="Verdana" w:hAnsi="Verdana"/>
              </w:rPr>
            </w:pPr>
            <w:r w:rsidRPr="00830998">
              <w:rPr>
                <w:rFonts w:ascii="Verdana" w:hAnsi="Verdana"/>
              </w:rPr>
              <w:t>Regular training and support by expert/peers</w:t>
            </w:r>
          </w:p>
        </w:tc>
        <w:tc>
          <w:tcPr>
            <w:tcW w:w="1870" w:type="dxa"/>
          </w:tcPr>
          <w:p w14:paraId="58535E1E" w14:textId="77777777" w:rsidR="00112CE9" w:rsidRPr="00830998" w:rsidRDefault="00112CE9" w:rsidP="00F03CCC">
            <w:pPr>
              <w:rPr>
                <w:rFonts w:ascii="Verdana" w:hAnsi="Verdana"/>
              </w:rPr>
            </w:pPr>
            <w:r w:rsidRPr="00830998">
              <w:rPr>
                <w:rFonts w:ascii="Verdana" w:hAnsi="Verdana"/>
              </w:rPr>
              <w:t>7</w:t>
            </w:r>
          </w:p>
        </w:tc>
        <w:tc>
          <w:tcPr>
            <w:tcW w:w="1870" w:type="dxa"/>
          </w:tcPr>
          <w:p w14:paraId="114E79CC" w14:textId="77777777" w:rsidR="00112CE9" w:rsidRPr="00830998" w:rsidRDefault="00112CE9" w:rsidP="00F03CCC">
            <w:pPr>
              <w:rPr>
                <w:rFonts w:ascii="Verdana" w:hAnsi="Verdana"/>
              </w:rPr>
            </w:pPr>
            <w:r w:rsidRPr="00830998">
              <w:rPr>
                <w:rFonts w:ascii="Verdana" w:hAnsi="Verdana"/>
              </w:rPr>
              <w:t>38</w:t>
            </w:r>
          </w:p>
        </w:tc>
        <w:tc>
          <w:tcPr>
            <w:tcW w:w="1870" w:type="dxa"/>
          </w:tcPr>
          <w:p w14:paraId="0AA332DF" w14:textId="77777777" w:rsidR="00112CE9" w:rsidRPr="00830998" w:rsidRDefault="00112CE9" w:rsidP="00F03CCC">
            <w:pPr>
              <w:rPr>
                <w:rFonts w:ascii="Verdana" w:hAnsi="Verdana"/>
              </w:rPr>
            </w:pPr>
            <w:r w:rsidRPr="00830998">
              <w:rPr>
                <w:rFonts w:ascii="Verdana" w:hAnsi="Verdana"/>
              </w:rPr>
              <w:t>32</w:t>
            </w:r>
          </w:p>
        </w:tc>
        <w:tc>
          <w:tcPr>
            <w:tcW w:w="1870" w:type="dxa"/>
          </w:tcPr>
          <w:p w14:paraId="31E34B7C" w14:textId="77777777" w:rsidR="00112CE9" w:rsidRPr="00830998" w:rsidRDefault="001E203E" w:rsidP="00F03CCC">
            <w:pPr>
              <w:rPr>
                <w:rFonts w:ascii="Verdana" w:hAnsi="Verdana"/>
              </w:rPr>
            </w:pPr>
            <w:r>
              <w:rPr>
                <w:rFonts w:ascii="Verdana" w:hAnsi="Verdana"/>
              </w:rPr>
              <w:t>35</w:t>
            </w:r>
          </w:p>
        </w:tc>
      </w:tr>
      <w:tr w:rsidR="00112CE9" w:rsidRPr="00830998" w14:paraId="19878EF5" w14:textId="77777777" w:rsidTr="00F03CCC">
        <w:tc>
          <w:tcPr>
            <w:tcW w:w="1870" w:type="dxa"/>
          </w:tcPr>
          <w:p w14:paraId="0F104BA6" w14:textId="77777777" w:rsidR="00112CE9" w:rsidRPr="00830998" w:rsidRDefault="00112CE9" w:rsidP="00F03CCC">
            <w:pPr>
              <w:rPr>
                <w:rFonts w:ascii="Verdana" w:hAnsi="Verdana"/>
              </w:rPr>
            </w:pPr>
            <w:r w:rsidRPr="00830998">
              <w:rPr>
                <w:rFonts w:ascii="Verdana" w:hAnsi="Verdana"/>
              </w:rPr>
              <w:t>Others</w:t>
            </w:r>
          </w:p>
        </w:tc>
        <w:tc>
          <w:tcPr>
            <w:tcW w:w="1870" w:type="dxa"/>
          </w:tcPr>
          <w:p w14:paraId="7F32D639" w14:textId="77777777" w:rsidR="00112CE9" w:rsidRPr="00830998" w:rsidRDefault="00112CE9" w:rsidP="00F03CCC">
            <w:pPr>
              <w:rPr>
                <w:rFonts w:ascii="Verdana" w:hAnsi="Verdana"/>
              </w:rPr>
            </w:pPr>
            <w:r w:rsidRPr="00830998">
              <w:rPr>
                <w:rFonts w:ascii="Verdana" w:hAnsi="Verdana"/>
              </w:rPr>
              <w:t>10</w:t>
            </w:r>
          </w:p>
        </w:tc>
        <w:tc>
          <w:tcPr>
            <w:tcW w:w="1870" w:type="dxa"/>
          </w:tcPr>
          <w:p w14:paraId="5C514E61" w14:textId="77777777" w:rsidR="00112CE9" w:rsidRPr="00830998" w:rsidRDefault="00112CE9" w:rsidP="00F03CCC">
            <w:pPr>
              <w:rPr>
                <w:rFonts w:ascii="Verdana" w:hAnsi="Verdana"/>
              </w:rPr>
            </w:pPr>
            <w:r w:rsidRPr="00830998">
              <w:rPr>
                <w:rFonts w:ascii="Verdana" w:hAnsi="Verdana"/>
              </w:rPr>
              <w:t>-</w:t>
            </w:r>
          </w:p>
        </w:tc>
        <w:tc>
          <w:tcPr>
            <w:tcW w:w="1870" w:type="dxa"/>
          </w:tcPr>
          <w:p w14:paraId="3638BAE0" w14:textId="77777777" w:rsidR="00112CE9" w:rsidRPr="00830998" w:rsidRDefault="00112CE9" w:rsidP="00F03CCC">
            <w:pPr>
              <w:rPr>
                <w:rFonts w:ascii="Verdana" w:hAnsi="Verdana"/>
              </w:rPr>
            </w:pPr>
            <w:r w:rsidRPr="00830998">
              <w:rPr>
                <w:rFonts w:ascii="Verdana" w:hAnsi="Verdana"/>
              </w:rPr>
              <w:t>6</w:t>
            </w:r>
          </w:p>
        </w:tc>
        <w:tc>
          <w:tcPr>
            <w:tcW w:w="1870" w:type="dxa"/>
          </w:tcPr>
          <w:p w14:paraId="396602D6" w14:textId="77777777" w:rsidR="00112CE9" w:rsidRPr="00830998" w:rsidRDefault="001E203E" w:rsidP="00F03CCC">
            <w:pPr>
              <w:rPr>
                <w:rFonts w:ascii="Verdana" w:hAnsi="Verdana"/>
              </w:rPr>
            </w:pPr>
            <w:r>
              <w:rPr>
                <w:rFonts w:ascii="Verdana" w:hAnsi="Verdana"/>
              </w:rPr>
              <w:t>7</w:t>
            </w:r>
          </w:p>
        </w:tc>
      </w:tr>
      <w:tr w:rsidR="00112CE9" w:rsidRPr="00830998" w14:paraId="589EDE6C" w14:textId="77777777" w:rsidTr="00F03CCC">
        <w:tc>
          <w:tcPr>
            <w:tcW w:w="1870" w:type="dxa"/>
          </w:tcPr>
          <w:p w14:paraId="0083FDDD" w14:textId="77777777" w:rsidR="00112CE9" w:rsidRPr="00830998" w:rsidRDefault="00112CE9" w:rsidP="00F03CCC">
            <w:pPr>
              <w:rPr>
                <w:rFonts w:ascii="Verdana" w:hAnsi="Verdana"/>
              </w:rPr>
            </w:pPr>
          </w:p>
        </w:tc>
        <w:tc>
          <w:tcPr>
            <w:tcW w:w="1870" w:type="dxa"/>
          </w:tcPr>
          <w:p w14:paraId="62AEA4E1" w14:textId="77777777" w:rsidR="00112CE9" w:rsidRPr="00830998" w:rsidRDefault="00112CE9" w:rsidP="00F03CCC">
            <w:pPr>
              <w:rPr>
                <w:rFonts w:ascii="Verdana" w:hAnsi="Verdana"/>
              </w:rPr>
            </w:pPr>
          </w:p>
        </w:tc>
        <w:tc>
          <w:tcPr>
            <w:tcW w:w="1870" w:type="dxa"/>
          </w:tcPr>
          <w:p w14:paraId="60F84246" w14:textId="77777777" w:rsidR="00112CE9" w:rsidRPr="00830998" w:rsidRDefault="00112CE9" w:rsidP="00F03CCC">
            <w:pPr>
              <w:rPr>
                <w:rFonts w:ascii="Verdana" w:hAnsi="Verdana"/>
              </w:rPr>
            </w:pPr>
          </w:p>
        </w:tc>
        <w:tc>
          <w:tcPr>
            <w:tcW w:w="1870" w:type="dxa"/>
          </w:tcPr>
          <w:p w14:paraId="2F136A5F" w14:textId="77777777" w:rsidR="00112CE9" w:rsidRPr="00830998" w:rsidRDefault="00112CE9" w:rsidP="00F03CCC">
            <w:pPr>
              <w:rPr>
                <w:rFonts w:ascii="Verdana" w:hAnsi="Verdana"/>
              </w:rPr>
            </w:pPr>
          </w:p>
        </w:tc>
        <w:tc>
          <w:tcPr>
            <w:tcW w:w="1870" w:type="dxa"/>
          </w:tcPr>
          <w:p w14:paraId="16E48A6B" w14:textId="77777777" w:rsidR="00112CE9" w:rsidRPr="00830998" w:rsidRDefault="00112CE9" w:rsidP="00F03CCC">
            <w:pPr>
              <w:rPr>
                <w:rFonts w:ascii="Verdana" w:hAnsi="Verdana"/>
              </w:rPr>
            </w:pPr>
          </w:p>
        </w:tc>
      </w:tr>
    </w:tbl>
    <w:p w14:paraId="61C7ADDF" w14:textId="77777777" w:rsidR="00112CE9" w:rsidRDefault="00112CE9" w:rsidP="00F03CCC"/>
    <w:p w14:paraId="44663FA5" w14:textId="77777777" w:rsidR="001E203E" w:rsidRPr="001E203E" w:rsidRDefault="001E203E" w:rsidP="001E203E">
      <w:pPr>
        <w:jc w:val="both"/>
        <w:rPr>
          <w:rFonts w:ascii="Verdana" w:hAnsi="Verdana"/>
        </w:rPr>
      </w:pPr>
      <w:r w:rsidRPr="001E203E">
        <w:rPr>
          <w:rFonts w:ascii="Verdana" w:hAnsi="Verdana"/>
        </w:rPr>
        <w:t>Among the 219 respondents who responded to each opportunity, 88 percent felt participation in training program as the most apt pe</w:t>
      </w:r>
      <w:r>
        <w:rPr>
          <w:rFonts w:ascii="Verdana" w:hAnsi="Verdana"/>
        </w:rPr>
        <w:t xml:space="preserve">rsonal development opportunity followed by 59 percent </w:t>
      </w:r>
      <w:r w:rsidR="00DA6772">
        <w:rPr>
          <w:rFonts w:ascii="Verdana" w:hAnsi="Verdana"/>
        </w:rPr>
        <w:t xml:space="preserve">(219 respondents) </w:t>
      </w:r>
      <w:r>
        <w:rPr>
          <w:rFonts w:ascii="Verdana" w:hAnsi="Verdana"/>
        </w:rPr>
        <w:t>that felt study tour and learning exchange as an important personal development</w:t>
      </w:r>
      <w:r w:rsidR="00DA6772">
        <w:rPr>
          <w:rFonts w:ascii="Verdana" w:hAnsi="Verdana"/>
        </w:rPr>
        <w:t xml:space="preserve"> opportunity.</w:t>
      </w:r>
      <w:r>
        <w:rPr>
          <w:rFonts w:ascii="Verdana" w:hAnsi="Verdana"/>
        </w:rPr>
        <w:t xml:space="preserve"> </w:t>
      </w:r>
      <w:r w:rsidR="00DA6772">
        <w:rPr>
          <w:rFonts w:ascii="Verdana" w:hAnsi="Verdana"/>
        </w:rPr>
        <w:t xml:space="preserve">35 percent felt </w:t>
      </w:r>
      <w:r>
        <w:rPr>
          <w:rFonts w:ascii="Verdana" w:hAnsi="Verdana"/>
        </w:rPr>
        <w:t>regular training and support by expert/peers</w:t>
      </w:r>
      <w:r w:rsidR="00DA6772">
        <w:rPr>
          <w:rFonts w:ascii="Verdana" w:hAnsi="Verdana"/>
        </w:rPr>
        <w:t xml:space="preserve"> as the most apt learning opportunity</w:t>
      </w:r>
      <w:r>
        <w:rPr>
          <w:rFonts w:ascii="Verdana" w:hAnsi="Verdana"/>
        </w:rPr>
        <w:t xml:space="preserve">. </w:t>
      </w:r>
    </w:p>
    <w:p w14:paraId="21A46B8B" w14:textId="77777777" w:rsidR="00112CE9" w:rsidRPr="00112CE9" w:rsidRDefault="00112CE9" w:rsidP="00112CE9">
      <w:pPr>
        <w:pStyle w:val="Heading2"/>
      </w:pPr>
      <w:r w:rsidRPr="00112CE9">
        <w:t>3.13. If you want to participate in the training program, what topics should be covered?</w:t>
      </w:r>
    </w:p>
    <w:p w14:paraId="3BBE7BBA" w14:textId="485CBAAE" w:rsidR="00392B7B" w:rsidRDefault="003B019B" w:rsidP="00392B7B">
      <w:pPr>
        <w:pStyle w:val="Caption"/>
        <w:keepNext/>
        <w:jc w:val="both"/>
      </w:pPr>
      <w:fldSimple w:instr=" STYLEREF 1 \s ">
        <w:r w:rsidR="00DD06B9">
          <w:rPr>
            <w:noProof/>
          </w:rPr>
          <w:t>0</w:t>
        </w:r>
      </w:fldSimple>
      <w:r w:rsidR="00242DE2">
        <w:noBreakHyphen/>
      </w:r>
      <w:fldSimple w:instr=" SEQ Table \* ARABIC \s 1 ">
        <w:r w:rsidR="00DD06B9">
          <w:rPr>
            <w:noProof/>
          </w:rPr>
          <w:t>16</w:t>
        </w:r>
      </w:fldSimple>
      <w:r w:rsidR="00392B7B">
        <w:t>: Training need as identified by respondents</w:t>
      </w:r>
    </w:p>
    <w:p w14:paraId="159D6C4F" w14:textId="77777777" w:rsidR="00112CE9" w:rsidRPr="00830998" w:rsidRDefault="00112CE9" w:rsidP="00F03CCC">
      <w:pPr>
        <w:jc w:val="both"/>
        <w:rPr>
          <w:rFonts w:ascii="Verdana" w:hAnsi="Verdana"/>
        </w:rPr>
      </w:pPr>
      <w:r>
        <w:rPr>
          <w:noProof/>
          <w:lang w:bidi="ne-NP"/>
        </w:rPr>
        <w:drawing>
          <wp:inline distT="0" distB="0" distL="0" distR="0" wp14:anchorId="39D7A153" wp14:editId="1F0D1626">
            <wp:extent cx="5943600" cy="3849370"/>
            <wp:effectExtent l="0" t="0" r="0" b="17780"/>
            <wp:docPr id="46" name="Chart 46" descr="Training need of the participants described in table below" title="Trianing need "/>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350CF17" w14:textId="17A359F0" w:rsidR="00392B7B" w:rsidRPr="00392B7B" w:rsidRDefault="00242DE2" w:rsidP="00392B7B">
      <w:pPr>
        <w:pStyle w:val="Caption"/>
        <w:keepNext/>
        <w:rPr>
          <w:sz w:val="22"/>
          <w:szCs w:val="22"/>
        </w:rPr>
      </w:pPr>
      <w:r>
        <w:rPr>
          <w:sz w:val="22"/>
          <w:szCs w:val="22"/>
        </w:rPr>
        <w:fldChar w:fldCharType="begin"/>
      </w:r>
      <w:r>
        <w:rPr>
          <w:sz w:val="22"/>
          <w:szCs w:val="22"/>
        </w:rPr>
        <w:instrText xml:space="preserve"> STYLEREF 1 \s </w:instrText>
      </w:r>
      <w:r>
        <w:rPr>
          <w:sz w:val="22"/>
          <w:szCs w:val="22"/>
        </w:rPr>
        <w:fldChar w:fldCharType="separate"/>
      </w:r>
      <w:r w:rsidR="00DD06B9">
        <w:rPr>
          <w:noProof/>
          <w:sz w:val="22"/>
          <w:szCs w:val="22"/>
        </w:rPr>
        <w:t>0</w:t>
      </w:r>
      <w:r>
        <w:rPr>
          <w:sz w:val="22"/>
          <w:szCs w:val="22"/>
        </w:rPr>
        <w:fldChar w:fldCharType="end"/>
      </w:r>
      <w:r>
        <w:rPr>
          <w:sz w:val="22"/>
          <w:szCs w:val="22"/>
        </w:rPr>
        <w:noBreakHyphen/>
      </w:r>
      <w:r>
        <w:rPr>
          <w:sz w:val="22"/>
          <w:szCs w:val="22"/>
        </w:rPr>
        <w:fldChar w:fldCharType="begin"/>
      </w:r>
      <w:r>
        <w:rPr>
          <w:sz w:val="22"/>
          <w:szCs w:val="22"/>
        </w:rPr>
        <w:instrText xml:space="preserve"> SEQ Table \* ARABIC \s 1 </w:instrText>
      </w:r>
      <w:r>
        <w:rPr>
          <w:sz w:val="22"/>
          <w:szCs w:val="22"/>
        </w:rPr>
        <w:fldChar w:fldCharType="separate"/>
      </w:r>
      <w:r w:rsidR="00DD06B9">
        <w:rPr>
          <w:noProof/>
          <w:sz w:val="22"/>
          <w:szCs w:val="22"/>
        </w:rPr>
        <w:t>17</w:t>
      </w:r>
      <w:r>
        <w:rPr>
          <w:sz w:val="22"/>
          <w:szCs w:val="22"/>
        </w:rPr>
        <w:fldChar w:fldCharType="end"/>
      </w:r>
      <w:r w:rsidR="00392B7B" w:rsidRPr="00392B7B">
        <w:rPr>
          <w:sz w:val="22"/>
          <w:szCs w:val="22"/>
        </w:rPr>
        <w:t>: Training need as identified by respondents of three provinces</w:t>
      </w:r>
    </w:p>
    <w:tbl>
      <w:tblPr>
        <w:tblStyle w:val="TableGrid"/>
        <w:tblW w:w="0" w:type="auto"/>
        <w:tblLook w:val="04A0" w:firstRow="1" w:lastRow="0" w:firstColumn="1" w:lastColumn="0" w:noHBand="0" w:noVBand="1"/>
      </w:tblPr>
      <w:tblGrid>
        <w:gridCol w:w="2150"/>
        <w:gridCol w:w="1823"/>
        <w:gridCol w:w="1817"/>
        <w:gridCol w:w="1807"/>
        <w:gridCol w:w="1753"/>
      </w:tblGrid>
      <w:tr w:rsidR="00112CE9" w14:paraId="77C14504" w14:textId="77777777" w:rsidTr="00392B7B">
        <w:trPr>
          <w:trHeight w:val="494"/>
          <w:tblHeader/>
        </w:trPr>
        <w:tc>
          <w:tcPr>
            <w:tcW w:w="2150" w:type="dxa"/>
            <w:shd w:val="clear" w:color="auto" w:fill="FFF2CC" w:themeFill="accent4" w:themeFillTint="33"/>
          </w:tcPr>
          <w:p w14:paraId="5E258EA1" w14:textId="77777777" w:rsidR="00112CE9" w:rsidRPr="00725A00" w:rsidRDefault="00112CE9" w:rsidP="00725A00">
            <w:pPr>
              <w:jc w:val="center"/>
              <w:rPr>
                <w:rFonts w:ascii="Verdana" w:hAnsi="Verdana"/>
                <w:b/>
                <w:bCs/>
              </w:rPr>
            </w:pPr>
          </w:p>
        </w:tc>
        <w:tc>
          <w:tcPr>
            <w:tcW w:w="1823" w:type="dxa"/>
            <w:shd w:val="clear" w:color="auto" w:fill="FFF2CC" w:themeFill="accent4" w:themeFillTint="33"/>
          </w:tcPr>
          <w:p w14:paraId="61DD9831" w14:textId="77777777" w:rsidR="00112CE9" w:rsidRPr="00725A00" w:rsidRDefault="00112CE9" w:rsidP="00725A00">
            <w:pPr>
              <w:jc w:val="center"/>
              <w:rPr>
                <w:rFonts w:ascii="Verdana" w:hAnsi="Verdana"/>
                <w:b/>
                <w:bCs/>
              </w:rPr>
            </w:pPr>
            <w:r w:rsidRPr="00725A00">
              <w:rPr>
                <w:rFonts w:ascii="Verdana" w:hAnsi="Verdana"/>
                <w:b/>
                <w:bCs/>
              </w:rPr>
              <w:t>Province 1</w:t>
            </w:r>
          </w:p>
        </w:tc>
        <w:tc>
          <w:tcPr>
            <w:tcW w:w="1817" w:type="dxa"/>
            <w:shd w:val="clear" w:color="auto" w:fill="FFF2CC" w:themeFill="accent4" w:themeFillTint="33"/>
          </w:tcPr>
          <w:p w14:paraId="0D248A9D" w14:textId="77777777" w:rsidR="00112CE9" w:rsidRPr="00725A00" w:rsidRDefault="00112CE9" w:rsidP="00725A00">
            <w:pPr>
              <w:jc w:val="center"/>
              <w:rPr>
                <w:rFonts w:ascii="Verdana" w:hAnsi="Verdana"/>
                <w:b/>
                <w:bCs/>
              </w:rPr>
            </w:pPr>
            <w:r w:rsidRPr="00725A00">
              <w:rPr>
                <w:rFonts w:ascii="Verdana" w:hAnsi="Verdana"/>
                <w:b/>
                <w:bCs/>
              </w:rPr>
              <w:t>Gandaki</w:t>
            </w:r>
          </w:p>
        </w:tc>
        <w:tc>
          <w:tcPr>
            <w:tcW w:w="1807" w:type="dxa"/>
            <w:shd w:val="clear" w:color="auto" w:fill="FFF2CC" w:themeFill="accent4" w:themeFillTint="33"/>
          </w:tcPr>
          <w:p w14:paraId="4DE65159" w14:textId="77777777" w:rsidR="00112CE9" w:rsidRPr="00725A00" w:rsidRDefault="00112CE9" w:rsidP="00725A00">
            <w:pPr>
              <w:jc w:val="center"/>
              <w:rPr>
                <w:rFonts w:ascii="Verdana" w:hAnsi="Verdana"/>
                <w:b/>
                <w:bCs/>
              </w:rPr>
            </w:pPr>
            <w:r w:rsidRPr="00725A00">
              <w:rPr>
                <w:rFonts w:ascii="Verdana" w:hAnsi="Verdana"/>
                <w:b/>
                <w:bCs/>
              </w:rPr>
              <w:t>Karnali</w:t>
            </w:r>
          </w:p>
        </w:tc>
        <w:tc>
          <w:tcPr>
            <w:tcW w:w="1753" w:type="dxa"/>
            <w:shd w:val="clear" w:color="auto" w:fill="FFF2CC" w:themeFill="accent4" w:themeFillTint="33"/>
          </w:tcPr>
          <w:p w14:paraId="17CB9289" w14:textId="77777777" w:rsidR="00112CE9" w:rsidRPr="00725A00" w:rsidRDefault="00DA6772" w:rsidP="00725A00">
            <w:pPr>
              <w:jc w:val="center"/>
              <w:rPr>
                <w:b/>
                <w:bCs/>
              </w:rPr>
            </w:pPr>
            <w:r w:rsidRPr="00725A00">
              <w:rPr>
                <w:b/>
                <w:bCs/>
              </w:rPr>
              <w:t>%</w:t>
            </w:r>
          </w:p>
        </w:tc>
      </w:tr>
      <w:tr w:rsidR="00112CE9" w14:paraId="2913924E" w14:textId="77777777" w:rsidTr="00392B7B">
        <w:tc>
          <w:tcPr>
            <w:tcW w:w="2150" w:type="dxa"/>
          </w:tcPr>
          <w:p w14:paraId="4C81B3F2" w14:textId="77777777" w:rsidR="00112CE9" w:rsidRPr="0040524D" w:rsidRDefault="00112CE9" w:rsidP="00F03CCC">
            <w:pPr>
              <w:tabs>
                <w:tab w:val="left" w:pos="2890"/>
              </w:tabs>
              <w:jc w:val="both"/>
              <w:rPr>
                <w:rFonts w:ascii="Verdana" w:hAnsi="Verdana" w:cs="Mangal"/>
              </w:rPr>
            </w:pPr>
            <w:r w:rsidRPr="0040524D">
              <w:rPr>
                <w:rFonts w:ascii="Verdana" w:hAnsi="Verdana" w:cs="Mangal"/>
                <w:lang w:bidi="hi-IN"/>
              </w:rPr>
              <w:t>Leadership Development</w:t>
            </w:r>
          </w:p>
        </w:tc>
        <w:tc>
          <w:tcPr>
            <w:tcW w:w="1823" w:type="dxa"/>
          </w:tcPr>
          <w:p w14:paraId="26E130BE" w14:textId="77777777" w:rsidR="00112CE9" w:rsidRDefault="00112CE9" w:rsidP="00F03CCC">
            <w:r>
              <w:t>11</w:t>
            </w:r>
          </w:p>
        </w:tc>
        <w:tc>
          <w:tcPr>
            <w:tcW w:w="1817" w:type="dxa"/>
          </w:tcPr>
          <w:p w14:paraId="2817BD18" w14:textId="77777777" w:rsidR="00112CE9" w:rsidRDefault="00112CE9" w:rsidP="00F03CCC">
            <w:r>
              <w:t>71</w:t>
            </w:r>
          </w:p>
        </w:tc>
        <w:tc>
          <w:tcPr>
            <w:tcW w:w="1807" w:type="dxa"/>
          </w:tcPr>
          <w:p w14:paraId="31BE13EB" w14:textId="77777777" w:rsidR="00112CE9" w:rsidRDefault="00112CE9" w:rsidP="00F03CCC">
            <w:r>
              <w:t>56</w:t>
            </w:r>
          </w:p>
        </w:tc>
        <w:tc>
          <w:tcPr>
            <w:tcW w:w="1753" w:type="dxa"/>
          </w:tcPr>
          <w:p w14:paraId="640EDBCF" w14:textId="77777777" w:rsidR="00112CE9" w:rsidRDefault="00DA6772" w:rsidP="00F03CCC">
            <w:r>
              <w:t>63</w:t>
            </w:r>
          </w:p>
        </w:tc>
      </w:tr>
      <w:tr w:rsidR="00112CE9" w14:paraId="51DA822E" w14:textId="77777777" w:rsidTr="00392B7B">
        <w:tc>
          <w:tcPr>
            <w:tcW w:w="2150" w:type="dxa"/>
          </w:tcPr>
          <w:p w14:paraId="6EE088B5" w14:textId="77777777" w:rsidR="00112CE9" w:rsidRPr="0040524D" w:rsidRDefault="00112CE9" w:rsidP="00F03CCC">
            <w:pPr>
              <w:tabs>
                <w:tab w:val="left" w:pos="2890"/>
              </w:tabs>
              <w:jc w:val="both"/>
              <w:rPr>
                <w:rFonts w:ascii="Verdana" w:hAnsi="Verdana" w:cs="Mangal"/>
                <w:lang w:bidi="hi-IN"/>
              </w:rPr>
            </w:pPr>
            <w:r w:rsidRPr="0040524D">
              <w:rPr>
                <w:rFonts w:ascii="Verdana" w:hAnsi="Verdana" w:cs="Mangal"/>
                <w:lang w:bidi="hi-IN"/>
              </w:rPr>
              <w:t>Concept/Proposal Writing</w:t>
            </w:r>
          </w:p>
        </w:tc>
        <w:tc>
          <w:tcPr>
            <w:tcW w:w="1823" w:type="dxa"/>
          </w:tcPr>
          <w:p w14:paraId="36E987CF" w14:textId="77777777" w:rsidR="00112CE9" w:rsidRDefault="00112CE9" w:rsidP="00F03CCC">
            <w:r>
              <w:t>3</w:t>
            </w:r>
          </w:p>
        </w:tc>
        <w:tc>
          <w:tcPr>
            <w:tcW w:w="1817" w:type="dxa"/>
          </w:tcPr>
          <w:p w14:paraId="380BD403" w14:textId="77777777" w:rsidR="00112CE9" w:rsidRDefault="00112CE9" w:rsidP="00F03CCC">
            <w:r>
              <w:t>67</w:t>
            </w:r>
          </w:p>
        </w:tc>
        <w:tc>
          <w:tcPr>
            <w:tcW w:w="1807" w:type="dxa"/>
          </w:tcPr>
          <w:p w14:paraId="38D13954" w14:textId="77777777" w:rsidR="00112CE9" w:rsidRDefault="00112CE9" w:rsidP="00F03CCC">
            <w:r>
              <w:t>12</w:t>
            </w:r>
          </w:p>
        </w:tc>
        <w:tc>
          <w:tcPr>
            <w:tcW w:w="1753" w:type="dxa"/>
          </w:tcPr>
          <w:p w14:paraId="4D9114DF" w14:textId="77777777" w:rsidR="00112CE9" w:rsidRDefault="00DA6772" w:rsidP="00F03CCC">
            <w:r>
              <w:t>37</w:t>
            </w:r>
          </w:p>
        </w:tc>
      </w:tr>
      <w:tr w:rsidR="00112CE9" w14:paraId="2EAD21AE" w14:textId="77777777" w:rsidTr="00392B7B">
        <w:tc>
          <w:tcPr>
            <w:tcW w:w="2150" w:type="dxa"/>
          </w:tcPr>
          <w:p w14:paraId="46C11061" w14:textId="77777777" w:rsidR="00112CE9" w:rsidRPr="0040524D" w:rsidRDefault="00112CE9" w:rsidP="00F03CCC">
            <w:pPr>
              <w:tabs>
                <w:tab w:val="left" w:pos="2890"/>
              </w:tabs>
              <w:jc w:val="both"/>
              <w:rPr>
                <w:rFonts w:ascii="Verdana" w:hAnsi="Verdana" w:cs="Mangal"/>
              </w:rPr>
            </w:pPr>
            <w:r w:rsidRPr="0040524D">
              <w:rPr>
                <w:rFonts w:ascii="Verdana" w:hAnsi="Verdana" w:cs="Mangal"/>
                <w:lang w:bidi="hi-IN"/>
              </w:rPr>
              <w:t>Organizational Development</w:t>
            </w:r>
          </w:p>
        </w:tc>
        <w:tc>
          <w:tcPr>
            <w:tcW w:w="1823" w:type="dxa"/>
          </w:tcPr>
          <w:p w14:paraId="779E21C4" w14:textId="77777777" w:rsidR="00112CE9" w:rsidRDefault="00112CE9" w:rsidP="00F03CCC">
            <w:r>
              <w:t>17</w:t>
            </w:r>
          </w:p>
        </w:tc>
        <w:tc>
          <w:tcPr>
            <w:tcW w:w="1817" w:type="dxa"/>
          </w:tcPr>
          <w:p w14:paraId="088255D1" w14:textId="77777777" w:rsidR="00112CE9" w:rsidRDefault="00112CE9" w:rsidP="00F03CCC">
            <w:r>
              <w:t>70</w:t>
            </w:r>
          </w:p>
        </w:tc>
        <w:tc>
          <w:tcPr>
            <w:tcW w:w="1807" w:type="dxa"/>
          </w:tcPr>
          <w:p w14:paraId="0B22DEEA" w14:textId="77777777" w:rsidR="00112CE9" w:rsidRDefault="00112CE9" w:rsidP="00F03CCC">
            <w:r>
              <w:t>26</w:t>
            </w:r>
          </w:p>
        </w:tc>
        <w:tc>
          <w:tcPr>
            <w:tcW w:w="1753" w:type="dxa"/>
          </w:tcPr>
          <w:p w14:paraId="53CE5C06" w14:textId="77777777" w:rsidR="00112CE9" w:rsidRDefault="00DA6772" w:rsidP="00F03CCC">
            <w:r>
              <w:t>51</w:t>
            </w:r>
          </w:p>
        </w:tc>
      </w:tr>
      <w:tr w:rsidR="00112CE9" w14:paraId="6FE9CF6B" w14:textId="77777777" w:rsidTr="00392B7B">
        <w:tc>
          <w:tcPr>
            <w:tcW w:w="2150" w:type="dxa"/>
          </w:tcPr>
          <w:p w14:paraId="42F1DF56" w14:textId="77777777" w:rsidR="00112CE9" w:rsidRPr="0040524D" w:rsidRDefault="00112CE9" w:rsidP="00F03CCC">
            <w:pPr>
              <w:tabs>
                <w:tab w:val="left" w:pos="2890"/>
              </w:tabs>
              <w:jc w:val="both"/>
              <w:rPr>
                <w:rFonts w:ascii="Verdana" w:hAnsi="Verdana" w:cs="Mangal"/>
              </w:rPr>
            </w:pPr>
            <w:r w:rsidRPr="0040524D">
              <w:rPr>
                <w:rFonts w:ascii="Verdana" w:hAnsi="Verdana" w:cs="Mangal"/>
                <w:lang w:bidi="hi-IN"/>
              </w:rPr>
              <w:t>Good Governance</w:t>
            </w:r>
          </w:p>
        </w:tc>
        <w:tc>
          <w:tcPr>
            <w:tcW w:w="1823" w:type="dxa"/>
          </w:tcPr>
          <w:p w14:paraId="5411B8E3" w14:textId="77777777" w:rsidR="00112CE9" w:rsidRDefault="00112CE9" w:rsidP="00F03CCC">
            <w:r>
              <w:t>15</w:t>
            </w:r>
          </w:p>
        </w:tc>
        <w:tc>
          <w:tcPr>
            <w:tcW w:w="1817" w:type="dxa"/>
          </w:tcPr>
          <w:p w14:paraId="46EEC3B7" w14:textId="77777777" w:rsidR="00112CE9" w:rsidRDefault="00112CE9" w:rsidP="00F03CCC">
            <w:r>
              <w:t>68</w:t>
            </w:r>
          </w:p>
        </w:tc>
        <w:tc>
          <w:tcPr>
            <w:tcW w:w="1807" w:type="dxa"/>
          </w:tcPr>
          <w:p w14:paraId="50D728DC" w14:textId="77777777" w:rsidR="00112CE9" w:rsidRDefault="00112CE9" w:rsidP="00F03CCC">
            <w:r>
              <w:t>9</w:t>
            </w:r>
          </w:p>
        </w:tc>
        <w:tc>
          <w:tcPr>
            <w:tcW w:w="1753" w:type="dxa"/>
          </w:tcPr>
          <w:p w14:paraId="6947508B" w14:textId="77777777" w:rsidR="00112CE9" w:rsidRDefault="00DA6772" w:rsidP="00F03CCC">
            <w:r>
              <w:t>42</w:t>
            </w:r>
          </w:p>
        </w:tc>
      </w:tr>
      <w:tr w:rsidR="00112CE9" w14:paraId="1E09608B" w14:textId="77777777" w:rsidTr="00392B7B">
        <w:tc>
          <w:tcPr>
            <w:tcW w:w="2150" w:type="dxa"/>
          </w:tcPr>
          <w:p w14:paraId="77C71D6D" w14:textId="77777777" w:rsidR="00112CE9" w:rsidRPr="0040524D" w:rsidRDefault="00112CE9" w:rsidP="00F03CCC">
            <w:pPr>
              <w:tabs>
                <w:tab w:val="left" w:pos="2890"/>
              </w:tabs>
              <w:jc w:val="both"/>
              <w:rPr>
                <w:rFonts w:ascii="Verdana" w:hAnsi="Verdana" w:cs="Mangal"/>
              </w:rPr>
            </w:pPr>
            <w:r w:rsidRPr="0040524D">
              <w:rPr>
                <w:rFonts w:ascii="Verdana" w:hAnsi="Verdana" w:cs="Mangal"/>
                <w:lang w:bidi="hi-IN"/>
              </w:rPr>
              <w:t xml:space="preserve">Sustainable Development </w:t>
            </w:r>
          </w:p>
        </w:tc>
        <w:tc>
          <w:tcPr>
            <w:tcW w:w="1823" w:type="dxa"/>
          </w:tcPr>
          <w:p w14:paraId="2CC0CB9F" w14:textId="77777777" w:rsidR="00112CE9" w:rsidRDefault="00112CE9" w:rsidP="00F03CCC">
            <w:r>
              <w:t>15</w:t>
            </w:r>
          </w:p>
        </w:tc>
        <w:tc>
          <w:tcPr>
            <w:tcW w:w="1817" w:type="dxa"/>
          </w:tcPr>
          <w:p w14:paraId="7B505153" w14:textId="77777777" w:rsidR="00112CE9" w:rsidRDefault="00112CE9" w:rsidP="00F03CCC">
            <w:r>
              <w:t>65</w:t>
            </w:r>
          </w:p>
        </w:tc>
        <w:tc>
          <w:tcPr>
            <w:tcW w:w="1807" w:type="dxa"/>
          </w:tcPr>
          <w:p w14:paraId="534CD0B1" w14:textId="77777777" w:rsidR="00112CE9" w:rsidRDefault="00112CE9" w:rsidP="00F03CCC">
            <w:r>
              <w:t>11</w:t>
            </w:r>
          </w:p>
        </w:tc>
        <w:tc>
          <w:tcPr>
            <w:tcW w:w="1753" w:type="dxa"/>
          </w:tcPr>
          <w:p w14:paraId="44EEF3BD" w14:textId="77777777" w:rsidR="00112CE9" w:rsidRDefault="00DA6772" w:rsidP="00F03CCC">
            <w:r>
              <w:t>41</w:t>
            </w:r>
          </w:p>
        </w:tc>
      </w:tr>
      <w:tr w:rsidR="00112CE9" w14:paraId="269568AB" w14:textId="77777777" w:rsidTr="00392B7B">
        <w:tc>
          <w:tcPr>
            <w:tcW w:w="2150" w:type="dxa"/>
          </w:tcPr>
          <w:p w14:paraId="68C987E4" w14:textId="77777777" w:rsidR="00112CE9" w:rsidRPr="0040524D" w:rsidRDefault="00112CE9" w:rsidP="00F03CCC">
            <w:pPr>
              <w:tabs>
                <w:tab w:val="left" w:pos="2890"/>
              </w:tabs>
              <w:jc w:val="both"/>
              <w:rPr>
                <w:rFonts w:ascii="Verdana" w:hAnsi="Verdana" w:cs="Arial Unicode MS"/>
                <w:lang w:bidi="hi-IN"/>
              </w:rPr>
            </w:pPr>
            <w:r w:rsidRPr="0040524D">
              <w:rPr>
                <w:rFonts w:ascii="Verdana" w:hAnsi="Verdana" w:cs="Mangal"/>
                <w:lang w:bidi="hi-IN"/>
              </w:rPr>
              <w:t>Office and Account Management</w:t>
            </w:r>
          </w:p>
        </w:tc>
        <w:tc>
          <w:tcPr>
            <w:tcW w:w="1823" w:type="dxa"/>
          </w:tcPr>
          <w:p w14:paraId="166F160A" w14:textId="77777777" w:rsidR="00112CE9" w:rsidRDefault="00112CE9" w:rsidP="00F03CCC">
            <w:r>
              <w:t>5</w:t>
            </w:r>
          </w:p>
        </w:tc>
        <w:tc>
          <w:tcPr>
            <w:tcW w:w="1817" w:type="dxa"/>
          </w:tcPr>
          <w:p w14:paraId="3EAD39CD" w14:textId="77777777" w:rsidR="00112CE9" w:rsidRDefault="00112CE9" w:rsidP="00F03CCC">
            <w:r>
              <w:t>63</w:t>
            </w:r>
          </w:p>
        </w:tc>
        <w:tc>
          <w:tcPr>
            <w:tcW w:w="1807" w:type="dxa"/>
          </w:tcPr>
          <w:p w14:paraId="168F41D8" w14:textId="77777777" w:rsidR="00112CE9" w:rsidRDefault="00112CE9" w:rsidP="00F03CCC">
            <w:r>
              <w:t>20</w:t>
            </w:r>
          </w:p>
        </w:tc>
        <w:tc>
          <w:tcPr>
            <w:tcW w:w="1753" w:type="dxa"/>
          </w:tcPr>
          <w:p w14:paraId="10DDC32E" w14:textId="77777777" w:rsidR="00112CE9" w:rsidRDefault="00DA6772" w:rsidP="00F03CCC">
            <w:r>
              <w:t>40</w:t>
            </w:r>
          </w:p>
        </w:tc>
      </w:tr>
      <w:tr w:rsidR="00112CE9" w14:paraId="0AA49693" w14:textId="77777777" w:rsidTr="00392B7B">
        <w:tc>
          <w:tcPr>
            <w:tcW w:w="2150" w:type="dxa"/>
          </w:tcPr>
          <w:p w14:paraId="4CDD415C" w14:textId="77777777" w:rsidR="00112CE9" w:rsidRPr="0040524D" w:rsidRDefault="00112CE9" w:rsidP="00F03CCC">
            <w:pPr>
              <w:tabs>
                <w:tab w:val="left" w:pos="2890"/>
              </w:tabs>
              <w:jc w:val="both"/>
              <w:rPr>
                <w:rFonts w:ascii="Verdana" w:hAnsi="Verdana" w:cs="Arial Unicode MS"/>
              </w:rPr>
            </w:pPr>
            <w:r w:rsidRPr="0040524D">
              <w:rPr>
                <w:rFonts w:ascii="Verdana" w:hAnsi="Verdana" w:cs="Arial Unicode MS" w:hint="cs"/>
                <w:cs/>
                <w:lang w:bidi="ne-NP"/>
              </w:rPr>
              <w:t xml:space="preserve"> </w:t>
            </w:r>
            <w:r w:rsidRPr="0040524D">
              <w:rPr>
                <w:rFonts w:ascii="Verdana" w:hAnsi="Verdana" w:cs="Arial Unicode MS"/>
                <w:lang w:bidi="ne-NP"/>
              </w:rPr>
              <w:t>CRPD 2006</w:t>
            </w:r>
          </w:p>
        </w:tc>
        <w:tc>
          <w:tcPr>
            <w:tcW w:w="1823" w:type="dxa"/>
          </w:tcPr>
          <w:p w14:paraId="5F214D12" w14:textId="77777777" w:rsidR="00112CE9" w:rsidRDefault="00112CE9" w:rsidP="00F03CCC">
            <w:r>
              <w:t>33</w:t>
            </w:r>
          </w:p>
        </w:tc>
        <w:tc>
          <w:tcPr>
            <w:tcW w:w="1817" w:type="dxa"/>
          </w:tcPr>
          <w:p w14:paraId="1B96A5E6" w14:textId="77777777" w:rsidR="00112CE9" w:rsidRDefault="00112CE9" w:rsidP="00F03CCC">
            <w:r>
              <w:t>67</w:t>
            </w:r>
          </w:p>
        </w:tc>
        <w:tc>
          <w:tcPr>
            <w:tcW w:w="1807" w:type="dxa"/>
          </w:tcPr>
          <w:p w14:paraId="7D6733C7" w14:textId="77777777" w:rsidR="00112CE9" w:rsidRDefault="00112CE9" w:rsidP="00F03CCC">
            <w:r>
              <w:t>26</w:t>
            </w:r>
          </w:p>
        </w:tc>
        <w:tc>
          <w:tcPr>
            <w:tcW w:w="1753" w:type="dxa"/>
          </w:tcPr>
          <w:p w14:paraId="7B3A6794" w14:textId="77777777" w:rsidR="00112CE9" w:rsidRDefault="00DA6772" w:rsidP="00F03CCC">
            <w:r>
              <w:t>57</w:t>
            </w:r>
          </w:p>
        </w:tc>
      </w:tr>
      <w:tr w:rsidR="00112CE9" w14:paraId="70D5B66D" w14:textId="77777777" w:rsidTr="00392B7B">
        <w:tc>
          <w:tcPr>
            <w:tcW w:w="2150" w:type="dxa"/>
          </w:tcPr>
          <w:p w14:paraId="673137FA" w14:textId="77777777" w:rsidR="00112CE9" w:rsidRPr="0040524D" w:rsidRDefault="00112CE9" w:rsidP="00F03CCC">
            <w:pPr>
              <w:tabs>
                <w:tab w:val="left" w:pos="2890"/>
              </w:tabs>
              <w:jc w:val="both"/>
              <w:rPr>
                <w:rFonts w:ascii="Verdana" w:hAnsi="Verdana" w:cs="Arial Unicode MS"/>
              </w:rPr>
            </w:pPr>
            <w:r w:rsidRPr="0040524D">
              <w:rPr>
                <w:rFonts w:ascii="Verdana" w:hAnsi="Verdana" w:cs="Arial Unicode MS"/>
                <w:lang w:bidi="ne-NP"/>
              </w:rPr>
              <w:t>Disability Rights Act 2074</w:t>
            </w:r>
          </w:p>
        </w:tc>
        <w:tc>
          <w:tcPr>
            <w:tcW w:w="1823" w:type="dxa"/>
          </w:tcPr>
          <w:p w14:paraId="663D62F6" w14:textId="77777777" w:rsidR="00112CE9" w:rsidRDefault="00112CE9" w:rsidP="00F03CCC">
            <w:r>
              <w:t>32</w:t>
            </w:r>
          </w:p>
        </w:tc>
        <w:tc>
          <w:tcPr>
            <w:tcW w:w="1817" w:type="dxa"/>
          </w:tcPr>
          <w:p w14:paraId="5C0A5BD8" w14:textId="77777777" w:rsidR="00112CE9" w:rsidRDefault="00112CE9" w:rsidP="00F03CCC">
            <w:r>
              <w:t>69</w:t>
            </w:r>
          </w:p>
        </w:tc>
        <w:tc>
          <w:tcPr>
            <w:tcW w:w="1807" w:type="dxa"/>
          </w:tcPr>
          <w:p w14:paraId="14725D91" w14:textId="77777777" w:rsidR="00112CE9" w:rsidRDefault="00112CE9" w:rsidP="00F03CCC">
            <w:r>
              <w:t>33</w:t>
            </w:r>
          </w:p>
        </w:tc>
        <w:tc>
          <w:tcPr>
            <w:tcW w:w="1753" w:type="dxa"/>
          </w:tcPr>
          <w:p w14:paraId="027C2CF7" w14:textId="77777777" w:rsidR="00112CE9" w:rsidRDefault="00DA6772" w:rsidP="00F03CCC">
            <w:r>
              <w:t>61</w:t>
            </w:r>
          </w:p>
        </w:tc>
      </w:tr>
      <w:tr w:rsidR="00112CE9" w14:paraId="24C0F921" w14:textId="77777777" w:rsidTr="00392B7B">
        <w:tc>
          <w:tcPr>
            <w:tcW w:w="2150" w:type="dxa"/>
          </w:tcPr>
          <w:p w14:paraId="51C4645E" w14:textId="77777777" w:rsidR="00112CE9" w:rsidRPr="0040524D" w:rsidRDefault="00112CE9" w:rsidP="00F03CCC">
            <w:pPr>
              <w:tabs>
                <w:tab w:val="left" w:pos="2890"/>
              </w:tabs>
              <w:jc w:val="both"/>
              <w:rPr>
                <w:rFonts w:ascii="Verdana" w:hAnsi="Verdana" w:cs="Arial Unicode MS"/>
              </w:rPr>
            </w:pPr>
            <w:r w:rsidRPr="0040524D">
              <w:rPr>
                <w:rFonts w:ascii="Verdana" w:hAnsi="Verdana" w:cs="Arial Unicode MS"/>
                <w:lang w:bidi="ne-NP"/>
              </w:rPr>
              <w:t>Local Resource Mobilization</w:t>
            </w:r>
          </w:p>
        </w:tc>
        <w:tc>
          <w:tcPr>
            <w:tcW w:w="1823" w:type="dxa"/>
          </w:tcPr>
          <w:p w14:paraId="764B42C9" w14:textId="77777777" w:rsidR="00112CE9" w:rsidRDefault="00112CE9" w:rsidP="00F03CCC">
            <w:r>
              <w:t>9</w:t>
            </w:r>
          </w:p>
        </w:tc>
        <w:tc>
          <w:tcPr>
            <w:tcW w:w="1817" w:type="dxa"/>
          </w:tcPr>
          <w:p w14:paraId="404E14A7" w14:textId="77777777" w:rsidR="00112CE9" w:rsidRDefault="00112CE9" w:rsidP="00F03CCC">
            <w:r>
              <w:t>63</w:t>
            </w:r>
          </w:p>
        </w:tc>
        <w:tc>
          <w:tcPr>
            <w:tcW w:w="1807" w:type="dxa"/>
          </w:tcPr>
          <w:p w14:paraId="0E7B196C" w14:textId="77777777" w:rsidR="00112CE9" w:rsidRDefault="00112CE9" w:rsidP="00F03CCC">
            <w:r>
              <w:t>6</w:t>
            </w:r>
          </w:p>
        </w:tc>
        <w:tc>
          <w:tcPr>
            <w:tcW w:w="1753" w:type="dxa"/>
          </w:tcPr>
          <w:p w14:paraId="238AF40A" w14:textId="77777777" w:rsidR="00112CE9" w:rsidRDefault="00B26370" w:rsidP="00F03CCC">
            <w:r>
              <w:t>36</w:t>
            </w:r>
          </w:p>
        </w:tc>
      </w:tr>
      <w:tr w:rsidR="00112CE9" w14:paraId="49C7901A" w14:textId="77777777" w:rsidTr="00392B7B">
        <w:tc>
          <w:tcPr>
            <w:tcW w:w="2150" w:type="dxa"/>
          </w:tcPr>
          <w:p w14:paraId="1A222422" w14:textId="77777777" w:rsidR="00112CE9" w:rsidRPr="0040524D" w:rsidRDefault="00112CE9" w:rsidP="00F03CCC">
            <w:pPr>
              <w:tabs>
                <w:tab w:val="left" w:pos="2890"/>
              </w:tabs>
              <w:jc w:val="both"/>
              <w:rPr>
                <w:rFonts w:ascii="Verdana" w:hAnsi="Verdana" w:cs="Arial Unicode MS"/>
                <w:rtl/>
                <w:cs/>
              </w:rPr>
            </w:pPr>
            <w:r w:rsidRPr="0040524D">
              <w:rPr>
                <w:rFonts w:ascii="Verdana" w:hAnsi="Verdana" w:cs="Arial Unicode MS"/>
                <w:lang w:bidi="ne-NP"/>
              </w:rPr>
              <w:t xml:space="preserve">Access to justice </w:t>
            </w:r>
          </w:p>
        </w:tc>
        <w:tc>
          <w:tcPr>
            <w:tcW w:w="1823" w:type="dxa"/>
          </w:tcPr>
          <w:p w14:paraId="2AD0E839" w14:textId="77777777" w:rsidR="00112CE9" w:rsidRDefault="00112CE9" w:rsidP="00F03CCC">
            <w:r>
              <w:t>25</w:t>
            </w:r>
          </w:p>
        </w:tc>
        <w:tc>
          <w:tcPr>
            <w:tcW w:w="1817" w:type="dxa"/>
          </w:tcPr>
          <w:p w14:paraId="2B698B34" w14:textId="77777777" w:rsidR="00112CE9" w:rsidRDefault="00112CE9" w:rsidP="00F03CCC">
            <w:r>
              <w:t>69</w:t>
            </w:r>
          </w:p>
        </w:tc>
        <w:tc>
          <w:tcPr>
            <w:tcW w:w="1807" w:type="dxa"/>
          </w:tcPr>
          <w:p w14:paraId="0B0E2216" w14:textId="77777777" w:rsidR="00112CE9" w:rsidRDefault="00112CE9" w:rsidP="00F03CCC">
            <w:r>
              <w:t>31</w:t>
            </w:r>
          </w:p>
        </w:tc>
        <w:tc>
          <w:tcPr>
            <w:tcW w:w="1753" w:type="dxa"/>
          </w:tcPr>
          <w:p w14:paraId="383E5174" w14:textId="77777777" w:rsidR="00112CE9" w:rsidRDefault="00B26370" w:rsidP="00F03CCC">
            <w:r>
              <w:t>57</w:t>
            </w:r>
          </w:p>
        </w:tc>
      </w:tr>
      <w:tr w:rsidR="00112CE9" w14:paraId="491C457A" w14:textId="77777777" w:rsidTr="00392B7B">
        <w:tc>
          <w:tcPr>
            <w:tcW w:w="2150" w:type="dxa"/>
          </w:tcPr>
          <w:p w14:paraId="07F021CC" w14:textId="77777777" w:rsidR="00112CE9" w:rsidRPr="0040524D" w:rsidRDefault="00112CE9" w:rsidP="00F03CCC">
            <w:pPr>
              <w:tabs>
                <w:tab w:val="left" w:pos="2890"/>
              </w:tabs>
              <w:jc w:val="both"/>
              <w:rPr>
                <w:rFonts w:ascii="Verdana" w:hAnsi="Verdana" w:cs="Arial Unicode MS"/>
              </w:rPr>
            </w:pPr>
            <w:r w:rsidRPr="0040524D">
              <w:rPr>
                <w:rFonts w:ascii="Verdana" w:hAnsi="Verdana" w:cs="Arial Unicode MS"/>
                <w:lang w:bidi="ne-NP"/>
              </w:rPr>
              <w:t>Gender Equity and Women Right</w:t>
            </w:r>
          </w:p>
        </w:tc>
        <w:tc>
          <w:tcPr>
            <w:tcW w:w="1823" w:type="dxa"/>
          </w:tcPr>
          <w:p w14:paraId="224D3540" w14:textId="77777777" w:rsidR="00112CE9" w:rsidRDefault="00112CE9" w:rsidP="00F03CCC">
            <w:r>
              <w:t>13</w:t>
            </w:r>
          </w:p>
        </w:tc>
        <w:tc>
          <w:tcPr>
            <w:tcW w:w="1817" w:type="dxa"/>
          </w:tcPr>
          <w:p w14:paraId="07009D30" w14:textId="77777777" w:rsidR="00112CE9" w:rsidRDefault="00112CE9" w:rsidP="00F03CCC">
            <w:r>
              <w:t>64</w:t>
            </w:r>
          </w:p>
        </w:tc>
        <w:tc>
          <w:tcPr>
            <w:tcW w:w="1807" w:type="dxa"/>
          </w:tcPr>
          <w:p w14:paraId="3D9AF21C" w14:textId="77777777" w:rsidR="00112CE9" w:rsidRDefault="00112CE9" w:rsidP="00F03CCC">
            <w:r>
              <w:t>24</w:t>
            </w:r>
          </w:p>
        </w:tc>
        <w:tc>
          <w:tcPr>
            <w:tcW w:w="1753" w:type="dxa"/>
          </w:tcPr>
          <w:p w14:paraId="7C46F46F" w14:textId="77777777" w:rsidR="00112CE9" w:rsidRDefault="00B26370" w:rsidP="00F03CCC">
            <w:r>
              <w:t>46</w:t>
            </w:r>
          </w:p>
        </w:tc>
      </w:tr>
      <w:tr w:rsidR="00112CE9" w14:paraId="0E4A5C2D" w14:textId="77777777" w:rsidTr="00392B7B">
        <w:tc>
          <w:tcPr>
            <w:tcW w:w="2150" w:type="dxa"/>
          </w:tcPr>
          <w:p w14:paraId="5CA23C99" w14:textId="77777777" w:rsidR="00112CE9" w:rsidRPr="0040524D" w:rsidRDefault="00112CE9" w:rsidP="00F03CCC">
            <w:pPr>
              <w:tabs>
                <w:tab w:val="left" w:pos="2890"/>
              </w:tabs>
              <w:jc w:val="both"/>
              <w:rPr>
                <w:rFonts w:ascii="Verdana" w:hAnsi="Verdana" w:cs="Arial Unicode MS"/>
                <w:lang w:bidi="hi-IN"/>
              </w:rPr>
            </w:pPr>
            <w:r w:rsidRPr="0040524D">
              <w:rPr>
                <w:rFonts w:ascii="Verdana" w:hAnsi="Verdana" w:cs="Mangal"/>
                <w:lang w:bidi="hi-IN"/>
              </w:rPr>
              <w:t>Others</w:t>
            </w:r>
          </w:p>
        </w:tc>
        <w:tc>
          <w:tcPr>
            <w:tcW w:w="1823" w:type="dxa"/>
          </w:tcPr>
          <w:p w14:paraId="56FBAD45" w14:textId="77777777" w:rsidR="00112CE9" w:rsidRDefault="00112CE9" w:rsidP="00F03CCC">
            <w:r>
              <w:t>18</w:t>
            </w:r>
          </w:p>
        </w:tc>
        <w:tc>
          <w:tcPr>
            <w:tcW w:w="1817" w:type="dxa"/>
          </w:tcPr>
          <w:p w14:paraId="10331B4B" w14:textId="77777777" w:rsidR="00112CE9" w:rsidRDefault="00112CE9" w:rsidP="00F03CCC">
            <w:r>
              <w:t>5</w:t>
            </w:r>
          </w:p>
        </w:tc>
        <w:tc>
          <w:tcPr>
            <w:tcW w:w="1807" w:type="dxa"/>
          </w:tcPr>
          <w:p w14:paraId="13AABCF4" w14:textId="77777777" w:rsidR="00112CE9" w:rsidRDefault="00112CE9" w:rsidP="00F03CCC">
            <w:r>
              <w:t>13</w:t>
            </w:r>
          </w:p>
        </w:tc>
        <w:tc>
          <w:tcPr>
            <w:tcW w:w="1753" w:type="dxa"/>
          </w:tcPr>
          <w:p w14:paraId="181F92AB" w14:textId="77777777" w:rsidR="00112CE9" w:rsidRDefault="00B26370" w:rsidP="00F03CCC">
            <w:r>
              <w:t>16</w:t>
            </w:r>
          </w:p>
        </w:tc>
      </w:tr>
      <w:tr w:rsidR="00112CE9" w14:paraId="67153940" w14:textId="77777777" w:rsidTr="00392B7B">
        <w:tc>
          <w:tcPr>
            <w:tcW w:w="2150" w:type="dxa"/>
          </w:tcPr>
          <w:p w14:paraId="55BEEAB6" w14:textId="77777777" w:rsidR="00112CE9" w:rsidRPr="0040524D" w:rsidRDefault="00112CE9" w:rsidP="00F03CCC">
            <w:pPr>
              <w:tabs>
                <w:tab w:val="left" w:pos="2890"/>
              </w:tabs>
              <w:jc w:val="both"/>
              <w:rPr>
                <w:rFonts w:ascii="Verdana" w:hAnsi="Verdana" w:cs="Mangal"/>
              </w:rPr>
            </w:pPr>
          </w:p>
        </w:tc>
        <w:tc>
          <w:tcPr>
            <w:tcW w:w="1823" w:type="dxa"/>
          </w:tcPr>
          <w:p w14:paraId="183F2315" w14:textId="77777777" w:rsidR="00112CE9" w:rsidRDefault="00112CE9" w:rsidP="00F03CCC"/>
        </w:tc>
        <w:tc>
          <w:tcPr>
            <w:tcW w:w="1817" w:type="dxa"/>
          </w:tcPr>
          <w:p w14:paraId="4931A3BC" w14:textId="77777777" w:rsidR="00112CE9" w:rsidRDefault="00112CE9" w:rsidP="00F03CCC"/>
        </w:tc>
        <w:tc>
          <w:tcPr>
            <w:tcW w:w="1807" w:type="dxa"/>
          </w:tcPr>
          <w:p w14:paraId="10634B9A" w14:textId="77777777" w:rsidR="00112CE9" w:rsidRDefault="00112CE9" w:rsidP="00F03CCC"/>
        </w:tc>
        <w:tc>
          <w:tcPr>
            <w:tcW w:w="1753" w:type="dxa"/>
          </w:tcPr>
          <w:p w14:paraId="4C58006D" w14:textId="77777777" w:rsidR="00112CE9" w:rsidRDefault="00112CE9" w:rsidP="00F03CCC"/>
        </w:tc>
      </w:tr>
    </w:tbl>
    <w:p w14:paraId="34423C6B" w14:textId="77777777" w:rsidR="00112CE9" w:rsidRDefault="00112CE9" w:rsidP="00F03CCC"/>
    <w:p w14:paraId="6C14AB7C" w14:textId="77777777" w:rsidR="00CC0546" w:rsidRPr="00CC0546" w:rsidRDefault="00CC0546" w:rsidP="00D453B4">
      <w:pPr>
        <w:ind w:left="-270" w:right="-180"/>
        <w:jc w:val="both"/>
        <w:rPr>
          <w:rFonts w:ascii="Verdana" w:hAnsi="Verdana"/>
        </w:rPr>
      </w:pPr>
      <w:r w:rsidRPr="00CC0546">
        <w:rPr>
          <w:rFonts w:ascii="Verdana" w:hAnsi="Verdana"/>
        </w:rPr>
        <w:t xml:space="preserve">The </w:t>
      </w:r>
      <w:r>
        <w:rPr>
          <w:rFonts w:ascii="Verdana" w:hAnsi="Verdana"/>
        </w:rPr>
        <w:t xml:space="preserve">most common areas to be covered through </w:t>
      </w:r>
      <w:r w:rsidRPr="00CC0546">
        <w:rPr>
          <w:rFonts w:ascii="Verdana" w:hAnsi="Verdana"/>
        </w:rPr>
        <w:t xml:space="preserve">training </w:t>
      </w:r>
      <w:r>
        <w:rPr>
          <w:rFonts w:ascii="Verdana" w:hAnsi="Verdana"/>
        </w:rPr>
        <w:t>as identified by</w:t>
      </w:r>
      <w:r w:rsidRPr="00CC0546">
        <w:rPr>
          <w:rFonts w:ascii="Verdana" w:hAnsi="Verdana"/>
        </w:rPr>
        <w:t xml:space="preserve"> respondents </w:t>
      </w:r>
      <w:r>
        <w:rPr>
          <w:rFonts w:ascii="Verdana" w:hAnsi="Verdana"/>
        </w:rPr>
        <w:t>w</w:t>
      </w:r>
      <w:r w:rsidRPr="00CC0546">
        <w:rPr>
          <w:rFonts w:ascii="Verdana" w:hAnsi="Verdana"/>
        </w:rPr>
        <w:t>ere</w:t>
      </w:r>
      <w:r>
        <w:rPr>
          <w:rFonts w:ascii="Verdana" w:hAnsi="Verdana"/>
        </w:rPr>
        <w:t xml:space="preserve"> </w:t>
      </w:r>
      <w:r w:rsidR="00D453B4">
        <w:rPr>
          <w:rFonts w:ascii="Verdana" w:hAnsi="Verdana"/>
        </w:rPr>
        <w:t>Leadership</w:t>
      </w:r>
      <w:r>
        <w:rPr>
          <w:rFonts w:ascii="Verdana" w:hAnsi="Verdana"/>
        </w:rPr>
        <w:t xml:space="preserve"> development, DRA 2074, CRPD, Access to justice. Besides the listed areas respondents also felt that </w:t>
      </w:r>
      <w:r w:rsidRPr="00830998">
        <w:rPr>
          <w:rFonts w:ascii="Verdana" w:hAnsi="Verdana"/>
        </w:rPr>
        <w:t xml:space="preserve">Computer education, Agriculture related training, Technical Training (TV, Freeze), Hotel line related, Skill training, Livelihood related, Advocacy, Industry and business related, vocational training, Mental and psychosocial health related training, </w:t>
      </w:r>
      <w:r w:rsidR="00725A00">
        <w:rPr>
          <w:rFonts w:ascii="Verdana" w:hAnsi="Verdana"/>
        </w:rPr>
        <w:t xml:space="preserve">new policies and laws, </w:t>
      </w:r>
      <w:r w:rsidRPr="00830998">
        <w:rPr>
          <w:rFonts w:ascii="Verdana" w:hAnsi="Verdana"/>
        </w:rPr>
        <w:t>Psychosocial counseling training</w:t>
      </w:r>
      <w:r w:rsidR="00D453B4">
        <w:rPr>
          <w:rFonts w:ascii="Verdana" w:hAnsi="Verdana"/>
        </w:rPr>
        <w:t>, care for persons with intellectual disability as an area of opportunity.</w:t>
      </w:r>
    </w:p>
    <w:p w14:paraId="7003B359" w14:textId="77777777" w:rsidR="00D453B4" w:rsidRDefault="00D453B4" w:rsidP="00D453B4">
      <w:pPr>
        <w:pStyle w:val="Heading2"/>
        <w:ind w:left="-270" w:right="-180"/>
        <w:rPr>
          <w:rFonts w:cs="Mangal"/>
          <w:lang w:bidi="hi-IN"/>
        </w:rPr>
      </w:pPr>
      <w:r w:rsidRPr="00D453B4">
        <w:t>Is there any other feedback</w:t>
      </w:r>
      <w:r>
        <w:t xml:space="preserve"> </w:t>
      </w:r>
      <w:r>
        <w:rPr>
          <w:rFonts w:cs="Mangal"/>
          <w:lang w:bidi="hi-IN"/>
        </w:rPr>
        <w:t xml:space="preserve">or anything you want to say? </w:t>
      </w:r>
    </w:p>
    <w:p w14:paraId="59044E8C" w14:textId="77777777" w:rsidR="00D453B4" w:rsidRPr="00D453B4" w:rsidRDefault="00D453B4" w:rsidP="00D453B4">
      <w:pPr>
        <w:rPr>
          <w:lang w:bidi="hi-IN"/>
        </w:rPr>
      </w:pPr>
    </w:p>
    <w:p w14:paraId="15463C62" w14:textId="77777777" w:rsidR="00112CE9" w:rsidRDefault="00725A00" w:rsidP="00D453B4">
      <w:pPr>
        <w:ind w:left="-270" w:right="-180"/>
        <w:jc w:val="both"/>
        <w:rPr>
          <w:rFonts w:ascii="Verdana" w:hAnsi="Verdana"/>
        </w:rPr>
      </w:pPr>
      <w:r>
        <w:rPr>
          <w:rFonts w:ascii="Verdana" w:hAnsi="Verdana"/>
          <w:noProof/>
          <w:lang w:bidi="ne-NP"/>
        </w:rPr>
        <mc:AlternateContent>
          <mc:Choice Requires="wps">
            <w:drawing>
              <wp:anchor distT="0" distB="0" distL="114300" distR="114300" simplePos="0" relativeHeight="251667456" behindDoc="0" locked="0" layoutInCell="1" allowOverlap="1" wp14:anchorId="7062A46F" wp14:editId="134B2093">
                <wp:simplePos x="0" y="0"/>
                <wp:positionH relativeFrom="column">
                  <wp:posOffset>-203200</wp:posOffset>
                </wp:positionH>
                <wp:positionV relativeFrom="paragraph">
                  <wp:posOffset>635635</wp:posOffset>
                </wp:positionV>
                <wp:extent cx="6229350" cy="6350"/>
                <wp:effectExtent l="0" t="0" r="19050" b="31750"/>
                <wp:wrapNone/>
                <wp:docPr id="47" name="Straight Connector 47"/>
                <wp:cNvGraphicFramePr/>
                <a:graphic xmlns:a="http://schemas.openxmlformats.org/drawingml/2006/main">
                  <a:graphicData uri="http://schemas.microsoft.com/office/word/2010/wordprocessingShape">
                    <wps:wsp>
                      <wps:cNvCnPr/>
                      <wps:spPr>
                        <a:xfrm>
                          <a:off x="0" y="0"/>
                          <a:ext cx="6229350" cy="635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71BF6DA" id="Straight Connector 4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6pt,50.05pt" to="474.5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" strokecolor="#ed7d31 [3205]" strokeweight="1pt">
                <v:stroke joinstyle="miter"/>
              </v:line>
            </w:pict>
          </mc:Fallback>
        </mc:AlternateContent>
      </w:r>
      <w:r w:rsidR="00D453B4">
        <w:rPr>
          <w:rFonts w:ascii="Verdana" w:hAnsi="Verdana"/>
        </w:rPr>
        <w:t>“</w:t>
      </w:r>
      <w:r w:rsidR="00112CE9" w:rsidRPr="00D453B4">
        <w:rPr>
          <w:rFonts w:ascii="Verdana" w:hAnsi="Verdana"/>
        </w:rPr>
        <w:t>I realized I am very unknown/ignorant about disability rights and law, a lot of study and training is required</w:t>
      </w:r>
      <w:r w:rsidR="00D453B4">
        <w:rPr>
          <w:rFonts w:ascii="Verdana" w:hAnsi="Verdana"/>
        </w:rPr>
        <w:t>.”</w:t>
      </w:r>
      <w:r>
        <w:rPr>
          <w:rFonts w:ascii="Verdana" w:hAnsi="Verdana"/>
        </w:rPr>
        <w:t xml:space="preserve"> </w:t>
      </w:r>
      <w:r w:rsidR="00D453B4">
        <w:rPr>
          <w:rFonts w:ascii="Verdana" w:hAnsi="Verdana"/>
        </w:rPr>
        <w:t>-</w:t>
      </w:r>
      <w:r w:rsidR="00112CE9" w:rsidRPr="00D453B4">
        <w:rPr>
          <w:rFonts w:ascii="Verdana" w:hAnsi="Verdana"/>
        </w:rPr>
        <w:t xml:space="preserve"> Province 1</w:t>
      </w:r>
    </w:p>
    <w:p w14:paraId="4287482E" w14:textId="77777777" w:rsidR="00725A00" w:rsidRDefault="00725A00" w:rsidP="00725A00">
      <w:pPr>
        <w:ind w:left="-270" w:right="-180"/>
        <w:jc w:val="both"/>
        <w:rPr>
          <w:rFonts w:ascii="Verdana" w:hAnsi="Verdana"/>
        </w:rPr>
      </w:pPr>
    </w:p>
    <w:p w14:paraId="5AE8D89D" w14:textId="77777777" w:rsidR="00D453B4" w:rsidRDefault="00725A00" w:rsidP="00725A00">
      <w:pPr>
        <w:ind w:left="-270" w:right="-180"/>
        <w:jc w:val="both"/>
        <w:rPr>
          <w:rFonts w:ascii="Verdana" w:hAnsi="Verdana"/>
        </w:rPr>
      </w:pPr>
      <w:r>
        <w:rPr>
          <w:rFonts w:ascii="Verdana" w:hAnsi="Verdana"/>
        </w:rPr>
        <w:t>“</w:t>
      </w:r>
      <w:r w:rsidRPr="00725A00">
        <w:rPr>
          <w:rFonts w:ascii="Verdana" w:hAnsi="Verdana"/>
        </w:rPr>
        <w:t xml:space="preserve">I have not been able to participate in the disability-training seminar yet. That is why I do not know much about it. When I </w:t>
      </w:r>
      <w:r>
        <w:rPr>
          <w:rFonts w:ascii="Verdana" w:hAnsi="Verdana"/>
        </w:rPr>
        <w:t xml:space="preserve">was </w:t>
      </w:r>
      <w:r w:rsidRPr="00725A00">
        <w:rPr>
          <w:rFonts w:ascii="Verdana" w:hAnsi="Verdana"/>
        </w:rPr>
        <w:t>asked question</w:t>
      </w:r>
      <w:r>
        <w:rPr>
          <w:rFonts w:ascii="Verdana" w:hAnsi="Verdana"/>
        </w:rPr>
        <w:t>s</w:t>
      </w:r>
      <w:r w:rsidRPr="00725A00">
        <w:rPr>
          <w:rFonts w:ascii="Verdana" w:hAnsi="Verdana"/>
        </w:rPr>
        <w:t>, I felt that I was far behind and there was a lot to learn.</w:t>
      </w:r>
      <w:r>
        <w:rPr>
          <w:rFonts w:ascii="Verdana" w:hAnsi="Verdana"/>
        </w:rPr>
        <w:t>” – Karnali Province</w:t>
      </w:r>
    </w:p>
    <w:p w14:paraId="31CAD8F3" w14:textId="77777777" w:rsidR="00725A00" w:rsidRPr="00725A00" w:rsidRDefault="00725A00" w:rsidP="00725A00">
      <w:pPr>
        <w:ind w:left="-270" w:right="-180"/>
        <w:jc w:val="both"/>
        <w:rPr>
          <w:rFonts w:ascii="Verdana" w:hAnsi="Verdana"/>
        </w:rPr>
      </w:pPr>
      <w:r>
        <w:rPr>
          <w:rFonts w:ascii="Verdana" w:hAnsi="Verdana"/>
          <w:noProof/>
          <w:lang w:bidi="ne-NP"/>
        </w:rPr>
        <mc:AlternateContent>
          <mc:Choice Requires="wps">
            <w:drawing>
              <wp:anchor distT="0" distB="0" distL="114300" distR="114300" simplePos="0" relativeHeight="251668480" behindDoc="0" locked="0" layoutInCell="1" allowOverlap="1" wp14:anchorId="442D70C2" wp14:editId="1E4B95A6">
                <wp:simplePos x="0" y="0"/>
                <wp:positionH relativeFrom="column">
                  <wp:posOffset>-171450</wp:posOffset>
                </wp:positionH>
                <wp:positionV relativeFrom="paragraph">
                  <wp:posOffset>31750</wp:posOffset>
                </wp:positionV>
                <wp:extent cx="6311900" cy="0"/>
                <wp:effectExtent l="0" t="0" r="31750" b="19050"/>
                <wp:wrapNone/>
                <wp:docPr id="48" name="Straight Connector 48"/>
                <wp:cNvGraphicFramePr/>
                <a:graphic xmlns:a="http://schemas.openxmlformats.org/drawingml/2006/main">
                  <a:graphicData uri="http://schemas.microsoft.com/office/word/2010/wordprocessingShape">
                    <wps:wsp>
                      <wps:cNvCnPr/>
                      <wps:spPr>
                        <a:xfrm>
                          <a:off x="0" y="0"/>
                          <a:ext cx="6311900"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035DE0E8" id="Straight Connector 4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3.5pt,2.5pt" to="48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" strokecolor="#ed7d31 [3205]" strokeweight="1pt">
                <v:stroke joinstyle="miter"/>
              </v:line>
            </w:pict>
          </mc:Fallback>
        </mc:AlternateContent>
      </w:r>
    </w:p>
    <w:p w14:paraId="4DF1BAEB" w14:textId="77777777" w:rsidR="00725A00" w:rsidRDefault="00725A00" w:rsidP="00D453B4">
      <w:pPr>
        <w:ind w:left="-270" w:right="-180"/>
        <w:jc w:val="both"/>
        <w:rPr>
          <w:rFonts w:ascii="Verdana" w:hAnsi="Verdana"/>
        </w:rPr>
      </w:pPr>
      <w:r w:rsidRPr="00725A00">
        <w:rPr>
          <w:rFonts w:ascii="Verdana" w:hAnsi="Verdana"/>
        </w:rPr>
        <w:t xml:space="preserve">I am happy to share </w:t>
      </w:r>
      <w:r>
        <w:rPr>
          <w:rFonts w:ascii="Verdana" w:hAnsi="Verdana"/>
        </w:rPr>
        <w:t>about my organization and what I know, I hope to be able to shar</w:t>
      </w:r>
      <w:r w:rsidR="008E03B2">
        <w:rPr>
          <w:rFonts w:ascii="Verdana" w:hAnsi="Verdana"/>
        </w:rPr>
        <w:t>e what I learn through training</w:t>
      </w:r>
      <w:r>
        <w:rPr>
          <w:rFonts w:ascii="Verdana" w:hAnsi="Verdana"/>
        </w:rPr>
        <w:t>- Gandaki Province</w:t>
      </w:r>
    </w:p>
    <w:p w14:paraId="4D9C9EA4" w14:textId="77777777" w:rsidR="00725A00" w:rsidRPr="00725A00" w:rsidRDefault="00725A00" w:rsidP="00D453B4">
      <w:pPr>
        <w:ind w:left="-270" w:right="-180"/>
        <w:jc w:val="both"/>
        <w:rPr>
          <w:rFonts w:ascii="Verdana" w:hAnsi="Verdana"/>
        </w:rPr>
      </w:pPr>
      <w:r>
        <w:rPr>
          <w:rFonts w:ascii="Verdana" w:hAnsi="Verdana"/>
          <w:noProof/>
          <w:lang w:bidi="ne-NP"/>
        </w:rPr>
        <mc:AlternateContent>
          <mc:Choice Requires="wps">
            <w:drawing>
              <wp:anchor distT="0" distB="0" distL="114300" distR="114300" simplePos="0" relativeHeight="251669504" behindDoc="0" locked="0" layoutInCell="1" allowOverlap="1" wp14:anchorId="54B8CC9B" wp14:editId="508E4534">
                <wp:simplePos x="0" y="0"/>
                <wp:positionH relativeFrom="column">
                  <wp:posOffset>-171450</wp:posOffset>
                </wp:positionH>
                <wp:positionV relativeFrom="paragraph">
                  <wp:posOffset>59690</wp:posOffset>
                </wp:positionV>
                <wp:extent cx="6254750" cy="0"/>
                <wp:effectExtent l="0" t="0" r="31750" b="19050"/>
                <wp:wrapNone/>
                <wp:docPr id="49" name="Straight Connector 49"/>
                <wp:cNvGraphicFramePr/>
                <a:graphic xmlns:a="http://schemas.openxmlformats.org/drawingml/2006/main">
                  <a:graphicData uri="http://schemas.microsoft.com/office/word/2010/wordprocessingShape">
                    <wps:wsp>
                      <wps:cNvCnPr/>
                      <wps:spPr>
                        <a:xfrm>
                          <a:off x="0" y="0"/>
                          <a:ext cx="6254750"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7243A6CA" id="Straight Connector 4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3.5pt,4.7pt" to="47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" strokecolor="#ed7d31 [3205]" strokeweight="1pt">
                <v:stroke joinstyle="miter"/>
              </v:line>
            </w:pict>
          </mc:Fallback>
        </mc:AlternateContent>
      </w:r>
    </w:p>
    <w:p w14:paraId="0C7EC82E" w14:textId="77777777" w:rsidR="008E03B2" w:rsidRDefault="008E03B2" w:rsidP="00D453B4">
      <w:pPr>
        <w:ind w:left="-270" w:right="-180"/>
        <w:jc w:val="both"/>
        <w:rPr>
          <w:rFonts w:ascii="Verdana" w:hAnsi="Verdana"/>
        </w:rPr>
      </w:pPr>
      <w:r>
        <w:rPr>
          <w:rFonts w:ascii="Verdana" w:hAnsi="Verdana"/>
          <w:noProof/>
          <w:lang w:bidi="ne-NP"/>
        </w:rPr>
        <mc:AlternateContent>
          <mc:Choice Requires="wps">
            <w:drawing>
              <wp:anchor distT="0" distB="0" distL="114300" distR="114300" simplePos="0" relativeHeight="251670528" behindDoc="0" locked="0" layoutInCell="1" allowOverlap="1" wp14:anchorId="7D01AF22" wp14:editId="44A8A3FC">
                <wp:simplePos x="0" y="0"/>
                <wp:positionH relativeFrom="column">
                  <wp:posOffset>-171450</wp:posOffset>
                </wp:positionH>
                <wp:positionV relativeFrom="paragraph">
                  <wp:posOffset>314960</wp:posOffset>
                </wp:positionV>
                <wp:extent cx="6254750" cy="0"/>
                <wp:effectExtent l="0" t="0" r="31750" b="19050"/>
                <wp:wrapNone/>
                <wp:docPr id="50" name="Straight Connector 50"/>
                <wp:cNvGraphicFramePr/>
                <a:graphic xmlns:a="http://schemas.openxmlformats.org/drawingml/2006/main">
                  <a:graphicData uri="http://schemas.microsoft.com/office/word/2010/wordprocessingShape">
                    <wps:wsp>
                      <wps:cNvCnPr/>
                      <wps:spPr>
                        <a:xfrm>
                          <a:off x="0" y="0"/>
                          <a:ext cx="6254750"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06BCFA" id="Straight Connector 5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24.8pt" to="479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" strokecolor="#ed7d31 [3205]" strokeweight="1pt">
                <v:stroke joinstyle="miter"/>
              </v:line>
            </w:pict>
          </mc:Fallback>
        </mc:AlternateContent>
      </w:r>
      <w:r w:rsidRPr="008E03B2">
        <w:rPr>
          <w:rFonts w:ascii="Verdana" w:hAnsi="Verdana"/>
        </w:rPr>
        <w:t>NFDN should give more capacity building opportunities to O</w:t>
      </w:r>
      <w:r>
        <w:rPr>
          <w:rFonts w:ascii="Verdana" w:hAnsi="Verdana"/>
        </w:rPr>
        <w:t>PD</w:t>
      </w:r>
      <w:r w:rsidRPr="008E03B2">
        <w:rPr>
          <w:rFonts w:ascii="Verdana" w:hAnsi="Verdana"/>
        </w:rPr>
        <w:t>s</w:t>
      </w:r>
      <w:r>
        <w:rPr>
          <w:rFonts w:ascii="Verdana" w:hAnsi="Verdana"/>
        </w:rPr>
        <w:t xml:space="preserve"> – Province 1</w:t>
      </w:r>
    </w:p>
    <w:p w14:paraId="76D254F0" w14:textId="77777777" w:rsidR="008E03B2" w:rsidRDefault="008E03B2" w:rsidP="00D453B4">
      <w:pPr>
        <w:ind w:left="-270" w:right="-180"/>
        <w:jc w:val="both"/>
        <w:rPr>
          <w:rFonts w:ascii="Verdana" w:hAnsi="Verdana"/>
        </w:rPr>
      </w:pPr>
    </w:p>
    <w:p w14:paraId="7E117F48" w14:textId="77777777" w:rsidR="008E03B2" w:rsidRDefault="008E03B2" w:rsidP="00D453B4">
      <w:pPr>
        <w:ind w:left="-270" w:right="-180"/>
        <w:jc w:val="both"/>
        <w:rPr>
          <w:rFonts w:ascii="Verdana" w:hAnsi="Verdana"/>
        </w:rPr>
      </w:pPr>
      <w:r>
        <w:rPr>
          <w:rFonts w:ascii="Verdana" w:hAnsi="Verdana"/>
        </w:rPr>
        <w:t>We hope NFDN looks out for persons with disabilities who are ill-treated at home – Karnali, Gandaki, Province 1</w:t>
      </w:r>
    </w:p>
    <w:p w14:paraId="004CF65B" w14:textId="77777777" w:rsidR="008E03B2" w:rsidRDefault="008E03B2" w:rsidP="00D453B4">
      <w:pPr>
        <w:ind w:left="-270" w:right="-180"/>
        <w:jc w:val="both"/>
        <w:rPr>
          <w:rFonts w:ascii="Verdana" w:hAnsi="Verdana"/>
        </w:rPr>
      </w:pPr>
      <w:r>
        <w:rPr>
          <w:rFonts w:ascii="Verdana" w:hAnsi="Verdana"/>
          <w:noProof/>
          <w:lang w:bidi="ne-NP"/>
        </w:rPr>
        <mc:AlternateContent>
          <mc:Choice Requires="wps">
            <w:drawing>
              <wp:anchor distT="0" distB="0" distL="114300" distR="114300" simplePos="0" relativeHeight="251671552" behindDoc="0" locked="0" layoutInCell="1" allowOverlap="1" wp14:anchorId="14A7E579" wp14:editId="081B0E27">
                <wp:simplePos x="0" y="0"/>
                <wp:positionH relativeFrom="column">
                  <wp:posOffset>-171450</wp:posOffset>
                </wp:positionH>
                <wp:positionV relativeFrom="paragraph">
                  <wp:posOffset>63500</wp:posOffset>
                </wp:positionV>
                <wp:extent cx="6254750" cy="6350"/>
                <wp:effectExtent l="0" t="0" r="31750" b="31750"/>
                <wp:wrapNone/>
                <wp:docPr id="51" name="Straight Connector 51"/>
                <wp:cNvGraphicFramePr/>
                <a:graphic xmlns:a="http://schemas.openxmlformats.org/drawingml/2006/main">
                  <a:graphicData uri="http://schemas.microsoft.com/office/word/2010/wordprocessingShape">
                    <wps:wsp>
                      <wps:cNvCnPr/>
                      <wps:spPr>
                        <a:xfrm>
                          <a:off x="0" y="0"/>
                          <a:ext cx="6254750" cy="635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003B0696" id="Straight Connector 5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3.5pt,5pt" to="47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" strokecolor="#ed7d31 [3205]" strokeweight="1pt">
                <v:stroke joinstyle="miter"/>
              </v:line>
            </w:pict>
          </mc:Fallback>
        </mc:AlternateContent>
      </w:r>
    </w:p>
    <w:p w14:paraId="2393A4A7" w14:textId="77777777" w:rsidR="008E03B2" w:rsidRDefault="008E03B2" w:rsidP="00D453B4">
      <w:pPr>
        <w:ind w:left="-270" w:right="-180"/>
        <w:jc w:val="both"/>
        <w:rPr>
          <w:rFonts w:ascii="Verdana" w:hAnsi="Verdana"/>
        </w:rPr>
      </w:pPr>
      <w:r>
        <w:rPr>
          <w:rFonts w:ascii="Verdana" w:hAnsi="Verdana"/>
          <w:noProof/>
          <w:lang w:bidi="ne-NP"/>
        </w:rPr>
        <mc:AlternateContent>
          <mc:Choice Requires="wps">
            <w:drawing>
              <wp:anchor distT="0" distB="0" distL="114300" distR="114300" simplePos="0" relativeHeight="251672576" behindDoc="0" locked="0" layoutInCell="1" allowOverlap="1" wp14:anchorId="10FAB4AE" wp14:editId="7CF227C3">
                <wp:simplePos x="0" y="0"/>
                <wp:positionH relativeFrom="column">
                  <wp:posOffset>-171450</wp:posOffset>
                </wp:positionH>
                <wp:positionV relativeFrom="paragraph">
                  <wp:posOffset>324485</wp:posOffset>
                </wp:positionV>
                <wp:extent cx="6311900" cy="12700"/>
                <wp:effectExtent l="0" t="0" r="31750" b="25400"/>
                <wp:wrapNone/>
                <wp:docPr id="52" name="Straight Connector 52"/>
                <wp:cNvGraphicFramePr/>
                <a:graphic xmlns:a="http://schemas.openxmlformats.org/drawingml/2006/main">
                  <a:graphicData uri="http://schemas.microsoft.com/office/word/2010/wordprocessingShape">
                    <wps:wsp>
                      <wps:cNvCnPr/>
                      <wps:spPr>
                        <a:xfrm>
                          <a:off x="0" y="0"/>
                          <a:ext cx="6311900" cy="1270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3A73F105" id="Straight Connector 5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3.5pt,25.55pt" to="483.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" strokecolor="#ed7d31 [3205]" strokeweight="1pt">
                <v:stroke joinstyle="miter"/>
              </v:line>
            </w:pict>
          </mc:Fallback>
        </mc:AlternateContent>
      </w:r>
      <w:r>
        <w:rPr>
          <w:rFonts w:ascii="Verdana" w:hAnsi="Verdana"/>
        </w:rPr>
        <w:t>Monitor the situation of groups through field visit, identify problems and offer counseling</w:t>
      </w:r>
    </w:p>
    <w:p w14:paraId="722058DB" w14:textId="77777777" w:rsidR="008E03B2" w:rsidRDefault="008E03B2" w:rsidP="00D453B4">
      <w:pPr>
        <w:ind w:left="-270" w:right="-180"/>
        <w:jc w:val="both"/>
        <w:rPr>
          <w:rFonts w:ascii="Verdana" w:hAnsi="Verdana"/>
        </w:rPr>
      </w:pPr>
    </w:p>
    <w:p w14:paraId="5DFDCF01" w14:textId="77777777" w:rsidR="008E03B2" w:rsidRDefault="008E03B2" w:rsidP="00D453B4">
      <w:pPr>
        <w:ind w:left="-270" w:right="-180"/>
        <w:jc w:val="both"/>
        <w:rPr>
          <w:rFonts w:ascii="Verdana" w:hAnsi="Verdana"/>
        </w:rPr>
      </w:pPr>
      <w:r>
        <w:rPr>
          <w:rFonts w:ascii="Verdana" w:hAnsi="Verdana"/>
          <w:noProof/>
          <w:lang w:bidi="ne-NP"/>
        </w:rPr>
        <mc:AlternateContent>
          <mc:Choice Requires="wps">
            <w:drawing>
              <wp:anchor distT="0" distB="0" distL="114300" distR="114300" simplePos="0" relativeHeight="251673600" behindDoc="0" locked="0" layoutInCell="1" allowOverlap="1" wp14:anchorId="70EC58A7" wp14:editId="3611DF67">
                <wp:simplePos x="0" y="0"/>
                <wp:positionH relativeFrom="column">
                  <wp:posOffset>-203200</wp:posOffset>
                </wp:positionH>
                <wp:positionV relativeFrom="paragraph">
                  <wp:posOffset>270510</wp:posOffset>
                </wp:positionV>
                <wp:extent cx="6343650" cy="12700"/>
                <wp:effectExtent l="0" t="0" r="19050" b="25400"/>
                <wp:wrapNone/>
                <wp:docPr id="53" name="Straight Connector 53"/>
                <wp:cNvGraphicFramePr/>
                <a:graphic xmlns:a="http://schemas.openxmlformats.org/drawingml/2006/main">
                  <a:graphicData uri="http://schemas.microsoft.com/office/word/2010/wordprocessingShape">
                    <wps:wsp>
                      <wps:cNvCnPr/>
                      <wps:spPr>
                        <a:xfrm>
                          <a:off x="0" y="0"/>
                          <a:ext cx="6343650" cy="1270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61311D4B" id="Straight Connector 53"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6pt,21.3pt" to="483.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" strokecolor="#ed7d31 [3205]" strokeweight="1pt">
                <v:stroke joinstyle="miter"/>
              </v:line>
            </w:pict>
          </mc:Fallback>
        </mc:AlternateContent>
      </w:r>
      <w:r>
        <w:rPr>
          <w:rFonts w:ascii="Verdana" w:hAnsi="Verdana"/>
        </w:rPr>
        <w:t>I advise for regular monitoring of OPDs – Province 1</w:t>
      </w:r>
    </w:p>
    <w:p w14:paraId="6CFB4688" w14:textId="77777777" w:rsidR="008E03B2" w:rsidRPr="008E03B2" w:rsidRDefault="008E03B2" w:rsidP="00D453B4">
      <w:pPr>
        <w:ind w:left="-270" w:right="-180"/>
        <w:jc w:val="both"/>
        <w:rPr>
          <w:rFonts w:ascii="Verdana" w:hAnsi="Verdana"/>
        </w:rPr>
      </w:pPr>
    </w:p>
    <w:p w14:paraId="7ECDC231" w14:textId="77777777" w:rsidR="00D42CCB" w:rsidRPr="00D42CCB" w:rsidRDefault="00D42CCB" w:rsidP="00D453B4">
      <w:pPr>
        <w:ind w:left="-270" w:right="-180"/>
        <w:jc w:val="both"/>
        <w:rPr>
          <w:rFonts w:ascii="Verdana" w:hAnsi="Verdana"/>
          <w:b/>
          <w:bCs/>
        </w:rPr>
      </w:pPr>
      <w:r w:rsidRPr="00D42CCB">
        <w:rPr>
          <w:rFonts w:ascii="Verdana" w:hAnsi="Verdana"/>
          <w:b/>
          <w:bCs/>
        </w:rPr>
        <w:t>Type of OPDs in the capacity assessment process;</w:t>
      </w:r>
    </w:p>
    <w:p w14:paraId="369FDC7E" w14:textId="77777777" w:rsidR="00D42CCB" w:rsidRDefault="00D42CCB" w:rsidP="00D453B4">
      <w:pPr>
        <w:ind w:left="-270" w:right="-180"/>
        <w:jc w:val="both"/>
        <w:rPr>
          <w:rFonts w:ascii="Verdana" w:eastAsia="Verdana" w:hAnsi="Verdana" w:cs="Verdana"/>
        </w:rPr>
      </w:pPr>
      <w:r w:rsidRPr="00A748B6">
        <w:rPr>
          <w:rFonts w:ascii="Verdana" w:eastAsia="Verdana" w:hAnsi="Verdana" w:cs="Verdana"/>
        </w:rPr>
        <w:t xml:space="preserve">In the Capacity assessment process, 6 types of DPOs could be covered of which </w:t>
      </w:r>
      <w:r>
        <w:rPr>
          <w:rFonts w:ascii="Verdana" w:eastAsia="Verdana" w:hAnsi="Verdana" w:cs="Verdana"/>
        </w:rPr>
        <w:t xml:space="preserve"> C</w:t>
      </w:r>
      <w:r w:rsidRPr="00A748B6">
        <w:rPr>
          <w:rFonts w:ascii="Verdana" w:eastAsia="Verdana" w:hAnsi="Verdana" w:cs="Verdana"/>
        </w:rPr>
        <w:t xml:space="preserve">ross disability organization type has highest share i.e. 50%, followed by organization of single impairment type </w:t>
      </w:r>
      <w:r>
        <w:rPr>
          <w:rFonts w:ascii="Verdana" w:eastAsia="Verdana" w:hAnsi="Verdana" w:cs="Verdana"/>
        </w:rPr>
        <w:t xml:space="preserve">by </w:t>
      </w:r>
      <w:r w:rsidRPr="00A748B6">
        <w:rPr>
          <w:rFonts w:ascii="Verdana" w:eastAsia="Verdana" w:hAnsi="Verdana" w:cs="Verdana"/>
        </w:rPr>
        <w:t xml:space="preserve">26%, Organization of women and girls with disabilities and self-advocacy organization </w:t>
      </w:r>
      <w:r>
        <w:rPr>
          <w:rFonts w:ascii="Verdana" w:eastAsia="Verdana" w:hAnsi="Verdana" w:cs="Verdana"/>
        </w:rPr>
        <w:t xml:space="preserve">by </w:t>
      </w:r>
      <w:r w:rsidRPr="00A748B6">
        <w:rPr>
          <w:rFonts w:ascii="Verdana" w:eastAsia="Verdana" w:hAnsi="Verdana" w:cs="Verdana"/>
        </w:rPr>
        <w:t xml:space="preserve">9 % each, Organization including both persons with disabilities and family members or relatives </w:t>
      </w:r>
      <w:r>
        <w:rPr>
          <w:rFonts w:ascii="Verdana" w:eastAsia="Verdana" w:hAnsi="Verdana" w:cs="Verdana"/>
        </w:rPr>
        <w:t xml:space="preserve">by </w:t>
      </w:r>
      <w:r w:rsidRPr="00A748B6">
        <w:rPr>
          <w:rFonts w:ascii="Verdana" w:eastAsia="Verdana" w:hAnsi="Verdana" w:cs="Verdana"/>
        </w:rPr>
        <w:t xml:space="preserve">5% and Organization with initiatives of children and young persons with disabilities </w:t>
      </w:r>
      <w:r>
        <w:rPr>
          <w:rFonts w:ascii="Verdana" w:eastAsia="Verdana" w:hAnsi="Verdana" w:cs="Verdana"/>
        </w:rPr>
        <w:t xml:space="preserve">by </w:t>
      </w:r>
      <w:r w:rsidRPr="00A748B6">
        <w:rPr>
          <w:rFonts w:ascii="Verdana" w:eastAsia="Verdana" w:hAnsi="Verdana" w:cs="Verdana"/>
        </w:rPr>
        <w:t xml:space="preserve">1%. </w:t>
      </w:r>
    </w:p>
    <w:p w14:paraId="2DDAB002" w14:textId="77777777" w:rsidR="00954085" w:rsidRPr="00A748B6" w:rsidRDefault="00954085" w:rsidP="00D453B4">
      <w:pPr>
        <w:ind w:left="-270" w:right="-180"/>
        <w:jc w:val="both"/>
        <w:rPr>
          <w:rFonts w:ascii="Verdana" w:eastAsia="Verdana" w:hAnsi="Verdana" w:cs="Verdana"/>
        </w:rPr>
      </w:pPr>
      <w:r>
        <w:rPr>
          <w:rFonts w:ascii="Verdana" w:eastAsia="Verdana" w:hAnsi="Verdana" w:cs="Verdana"/>
        </w:rPr>
        <w:t xml:space="preserve">Type of OPDs ; 76 districts; </w:t>
      </w:r>
    </w:p>
    <w:p w14:paraId="399EF539" w14:textId="77777777" w:rsidR="00203C9F" w:rsidRPr="00D42CCB" w:rsidRDefault="00D453B4" w:rsidP="00B23817">
      <w:pPr>
        <w:ind w:left="-270" w:right="-360"/>
        <w:jc w:val="both"/>
        <w:rPr>
          <w:rFonts w:ascii="Verdana" w:hAnsi="Verdana"/>
          <w:b/>
          <w:bCs/>
        </w:rPr>
      </w:pPr>
      <w:r>
        <w:rPr>
          <w:rFonts w:ascii="Verdana" w:hAnsi="Verdana"/>
          <w:b/>
          <w:bCs/>
        </w:rPr>
        <w:t>The OPD</w:t>
      </w:r>
      <w:r w:rsidR="00203C9F" w:rsidRPr="00D42CCB">
        <w:rPr>
          <w:rFonts w:ascii="Verdana" w:hAnsi="Verdana"/>
          <w:b/>
          <w:bCs/>
        </w:rPr>
        <w:t>s covered following provinces</w:t>
      </w:r>
      <w:r w:rsidR="005A1940">
        <w:rPr>
          <w:rFonts w:ascii="Verdana" w:hAnsi="Verdana"/>
          <w:b/>
          <w:bCs/>
        </w:rPr>
        <w:t xml:space="preserve"> and districts</w:t>
      </w:r>
      <w:r w:rsidR="00D42CCB">
        <w:rPr>
          <w:rFonts w:ascii="Verdana" w:hAnsi="Verdana"/>
          <w:b/>
          <w:bCs/>
        </w:rPr>
        <w:t>;</w:t>
      </w:r>
    </w:p>
    <w:tbl>
      <w:tblPr>
        <w:tblStyle w:val="TableGrid"/>
        <w:tblW w:w="0" w:type="auto"/>
        <w:tblInd w:w="-185" w:type="dxa"/>
        <w:tblLook w:val="04A0" w:firstRow="1" w:lastRow="0" w:firstColumn="1" w:lastColumn="0" w:noHBand="0" w:noVBand="1"/>
      </w:tblPr>
      <w:tblGrid>
        <w:gridCol w:w="2610"/>
        <w:gridCol w:w="6638"/>
      </w:tblGrid>
      <w:tr w:rsidR="00203C9F" w14:paraId="69C58A33" w14:textId="77777777" w:rsidTr="006833D6">
        <w:tc>
          <w:tcPr>
            <w:tcW w:w="2610" w:type="dxa"/>
            <w:shd w:val="clear" w:color="auto" w:fill="D9E2F3" w:themeFill="accent1" w:themeFillTint="33"/>
          </w:tcPr>
          <w:p w14:paraId="223263E6" w14:textId="77777777" w:rsidR="00203C9F" w:rsidRPr="0024651B" w:rsidRDefault="00203C9F" w:rsidP="006833D6">
            <w:pPr>
              <w:ind w:left="-110"/>
              <w:jc w:val="center"/>
              <w:rPr>
                <w:rFonts w:ascii="Verdana" w:eastAsia="Verdana" w:hAnsi="Verdana" w:cs="Verdana"/>
                <w:b/>
                <w:bCs/>
              </w:rPr>
            </w:pPr>
            <w:r w:rsidRPr="0024651B">
              <w:rPr>
                <w:rFonts w:ascii="Verdana" w:eastAsia="Verdana" w:hAnsi="Verdana" w:cs="Verdana"/>
                <w:b/>
                <w:bCs/>
              </w:rPr>
              <w:t>Province</w:t>
            </w:r>
          </w:p>
        </w:tc>
        <w:tc>
          <w:tcPr>
            <w:tcW w:w="6638" w:type="dxa"/>
            <w:shd w:val="clear" w:color="auto" w:fill="D9E2F3" w:themeFill="accent1" w:themeFillTint="33"/>
          </w:tcPr>
          <w:p w14:paraId="022F4061" w14:textId="77777777" w:rsidR="00203C9F" w:rsidRPr="0024651B" w:rsidRDefault="00203C9F" w:rsidP="00A274C9">
            <w:pPr>
              <w:jc w:val="center"/>
              <w:rPr>
                <w:rFonts w:ascii="Verdana" w:eastAsia="Verdana" w:hAnsi="Verdana" w:cs="Verdana"/>
                <w:b/>
                <w:bCs/>
              </w:rPr>
            </w:pPr>
            <w:r w:rsidRPr="0024651B">
              <w:rPr>
                <w:rFonts w:ascii="Verdana" w:eastAsia="Verdana" w:hAnsi="Verdana" w:cs="Verdana"/>
                <w:b/>
                <w:bCs/>
              </w:rPr>
              <w:t>Districts</w:t>
            </w:r>
          </w:p>
        </w:tc>
      </w:tr>
      <w:tr w:rsidR="00203C9F" w14:paraId="64677FF8" w14:textId="77777777" w:rsidTr="006833D6">
        <w:tc>
          <w:tcPr>
            <w:tcW w:w="2610" w:type="dxa"/>
          </w:tcPr>
          <w:p w14:paraId="5A53B2E0" w14:textId="77777777" w:rsidR="00203C9F" w:rsidRDefault="00203C9F" w:rsidP="00A274C9">
            <w:pPr>
              <w:jc w:val="both"/>
              <w:rPr>
                <w:rFonts w:ascii="Verdana" w:eastAsia="Verdana" w:hAnsi="Verdana" w:cs="Verdana"/>
              </w:rPr>
            </w:pPr>
            <w:r>
              <w:rPr>
                <w:rFonts w:ascii="Verdana" w:eastAsia="Verdana" w:hAnsi="Verdana" w:cs="Verdana"/>
              </w:rPr>
              <w:t>Province 1</w:t>
            </w:r>
          </w:p>
        </w:tc>
        <w:tc>
          <w:tcPr>
            <w:tcW w:w="6638" w:type="dxa"/>
          </w:tcPr>
          <w:p w14:paraId="58021EE1" w14:textId="77777777" w:rsidR="00203C9F" w:rsidRDefault="00203C9F" w:rsidP="00A274C9">
            <w:pPr>
              <w:jc w:val="both"/>
              <w:rPr>
                <w:rFonts w:ascii="Verdana" w:eastAsia="Verdana" w:hAnsi="Verdana" w:cs="Verdana"/>
              </w:rPr>
            </w:pPr>
            <w:r>
              <w:rPr>
                <w:rFonts w:ascii="Verdana" w:eastAsia="Verdana" w:hAnsi="Verdana" w:cs="Verdana"/>
              </w:rPr>
              <w:t>Bhojpur, Dhankuta, Illam, Jhapa, Morang, Sunsari, Udayapur, Okhaldhunga, Tehrathum, Pachthar, Sankhuwasabha</w:t>
            </w:r>
          </w:p>
        </w:tc>
      </w:tr>
      <w:tr w:rsidR="00203C9F" w14:paraId="11FD4847" w14:textId="77777777" w:rsidTr="006833D6">
        <w:tc>
          <w:tcPr>
            <w:tcW w:w="2610" w:type="dxa"/>
          </w:tcPr>
          <w:p w14:paraId="71A52BF3" w14:textId="77777777" w:rsidR="00203C9F" w:rsidRDefault="00203C9F" w:rsidP="00A274C9">
            <w:pPr>
              <w:jc w:val="both"/>
              <w:rPr>
                <w:rFonts w:ascii="Verdana" w:eastAsia="Verdana" w:hAnsi="Verdana" w:cs="Verdana"/>
              </w:rPr>
            </w:pPr>
            <w:r>
              <w:rPr>
                <w:rFonts w:ascii="Verdana" w:eastAsia="Verdana" w:hAnsi="Verdana" w:cs="Verdana"/>
              </w:rPr>
              <w:t>Gandaki</w:t>
            </w:r>
          </w:p>
        </w:tc>
        <w:tc>
          <w:tcPr>
            <w:tcW w:w="6638" w:type="dxa"/>
          </w:tcPr>
          <w:p w14:paraId="689407D4" w14:textId="77777777" w:rsidR="00203C9F" w:rsidRDefault="00203C9F" w:rsidP="00A274C9">
            <w:pPr>
              <w:jc w:val="both"/>
              <w:rPr>
                <w:rFonts w:ascii="Verdana" w:eastAsia="Verdana" w:hAnsi="Verdana" w:cs="Verdana"/>
              </w:rPr>
            </w:pPr>
            <w:r>
              <w:rPr>
                <w:rFonts w:ascii="Verdana" w:eastAsia="Verdana" w:hAnsi="Verdana" w:cs="Verdana"/>
              </w:rPr>
              <w:t xml:space="preserve">Kaski, Gorkha, Tanahun, </w:t>
            </w:r>
            <w:r w:rsidRPr="001A3C52">
              <w:rPr>
                <w:rFonts w:ascii="Verdana" w:eastAsia="Verdana" w:hAnsi="Verdana" w:cs="Verdana"/>
              </w:rPr>
              <w:t>Baglung</w:t>
            </w:r>
            <w:r>
              <w:rPr>
                <w:rFonts w:ascii="Verdana" w:eastAsia="Verdana" w:hAnsi="Verdana" w:cs="Verdana"/>
              </w:rPr>
              <w:t xml:space="preserve">, </w:t>
            </w:r>
            <w:r w:rsidRPr="001A3C52">
              <w:rPr>
                <w:rFonts w:ascii="Verdana" w:eastAsia="Verdana" w:hAnsi="Verdana" w:cs="Verdana"/>
              </w:rPr>
              <w:t>Myagdi</w:t>
            </w:r>
            <w:r>
              <w:rPr>
                <w:rFonts w:ascii="Verdana" w:eastAsia="Verdana" w:hAnsi="Verdana" w:cs="Verdana"/>
              </w:rPr>
              <w:t xml:space="preserve">, </w:t>
            </w:r>
            <w:r w:rsidRPr="001A3C52">
              <w:rPr>
                <w:rFonts w:ascii="Verdana" w:eastAsia="Verdana" w:hAnsi="Verdana" w:cs="Verdana"/>
              </w:rPr>
              <w:t>Nawalparasi East</w:t>
            </w:r>
            <w:r>
              <w:rPr>
                <w:rFonts w:ascii="Verdana" w:eastAsia="Verdana" w:hAnsi="Verdana" w:cs="Verdana"/>
              </w:rPr>
              <w:t xml:space="preserve">, </w:t>
            </w:r>
            <w:r w:rsidRPr="001A3C52">
              <w:rPr>
                <w:rFonts w:ascii="Verdana" w:eastAsia="Verdana" w:hAnsi="Verdana" w:cs="Verdana"/>
              </w:rPr>
              <w:t>Nawalpur</w:t>
            </w:r>
            <w:r>
              <w:rPr>
                <w:rFonts w:ascii="Verdana" w:eastAsia="Verdana" w:hAnsi="Verdana" w:cs="Verdana"/>
              </w:rPr>
              <w:t xml:space="preserve">, </w:t>
            </w:r>
            <w:r w:rsidRPr="001A3C52">
              <w:rPr>
                <w:rFonts w:ascii="Verdana" w:eastAsia="Verdana" w:hAnsi="Verdana" w:cs="Verdana"/>
              </w:rPr>
              <w:t>Parbat</w:t>
            </w:r>
            <w:r>
              <w:rPr>
                <w:rFonts w:ascii="Verdana" w:eastAsia="Verdana" w:hAnsi="Verdana" w:cs="Verdana"/>
              </w:rPr>
              <w:t xml:space="preserve">, </w:t>
            </w:r>
            <w:r w:rsidRPr="001A3C52">
              <w:rPr>
                <w:rFonts w:ascii="Verdana" w:eastAsia="Verdana" w:hAnsi="Verdana" w:cs="Verdana"/>
              </w:rPr>
              <w:t>Syangja</w:t>
            </w:r>
            <w:r>
              <w:rPr>
                <w:rFonts w:ascii="Verdana" w:eastAsia="Verdana" w:hAnsi="Verdana" w:cs="Verdana"/>
              </w:rPr>
              <w:t>, and Lamjung</w:t>
            </w:r>
          </w:p>
        </w:tc>
      </w:tr>
      <w:tr w:rsidR="00203C9F" w14:paraId="775A5733" w14:textId="77777777" w:rsidTr="006833D6">
        <w:tc>
          <w:tcPr>
            <w:tcW w:w="2610" w:type="dxa"/>
          </w:tcPr>
          <w:p w14:paraId="3CCA93BA" w14:textId="77777777" w:rsidR="00203C9F" w:rsidRDefault="00203C9F" w:rsidP="00A274C9">
            <w:pPr>
              <w:jc w:val="both"/>
              <w:rPr>
                <w:rFonts w:ascii="Verdana" w:eastAsia="Verdana" w:hAnsi="Verdana" w:cs="Verdana"/>
              </w:rPr>
            </w:pPr>
            <w:r>
              <w:rPr>
                <w:rFonts w:ascii="Verdana" w:eastAsia="Verdana" w:hAnsi="Verdana" w:cs="Verdana"/>
              </w:rPr>
              <w:t>Karnali</w:t>
            </w:r>
          </w:p>
        </w:tc>
        <w:tc>
          <w:tcPr>
            <w:tcW w:w="6638" w:type="dxa"/>
          </w:tcPr>
          <w:p w14:paraId="4292086F" w14:textId="77777777" w:rsidR="00203C9F" w:rsidRDefault="00203C9F" w:rsidP="00A274C9">
            <w:pPr>
              <w:jc w:val="both"/>
              <w:rPr>
                <w:rFonts w:ascii="Verdana" w:eastAsia="Verdana" w:hAnsi="Verdana" w:cs="Verdana"/>
              </w:rPr>
            </w:pPr>
            <w:r>
              <w:rPr>
                <w:rFonts w:ascii="Verdana" w:eastAsia="Verdana" w:hAnsi="Verdana" w:cs="Verdana"/>
              </w:rPr>
              <w:t xml:space="preserve">Surkhet, Kalikot, Dailekh, Mugu, </w:t>
            </w:r>
            <w:r w:rsidRPr="00502F13">
              <w:rPr>
                <w:rFonts w:ascii="Verdana" w:eastAsia="Verdana" w:hAnsi="Verdana" w:cs="Verdana"/>
              </w:rPr>
              <w:t>Jajarkot</w:t>
            </w:r>
            <w:r>
              <w:rPr>
                <w:rFonts w:ascii="Verdana" w:eastAsia="Verdana" w:hAnsi="Verdana" w:cs="Verdana"/>
              </w:rPr>
              <w:t xml:space="preserve">, </w:t>
            </w:r>
            <w:r w:rsidRPr="00502F13">
              <w:rPr>
                <w:rFonts w:ascii="Verdana" w:eastAsia="Verdana" w:hAnsi="Verdana" w:cs="Verdana"/>
              </w:rPr>
              <w:t>Jumla</w:t>
            </w:r>
            <w:r>
              <w:rPr>
                <w:rFonts w:ascii="Verdana" w:eastAsia="Verdana" w:hAnsi="Verdana" w:cs="Verdana"/>
              </w:rPr>
              <w:t xml:space="preserve">, </w:t>
            </w:r>
            <w:r w:rsidRPr="00502F13">
              <w:rPr>
                <w:rFonts w:ascii="Verdana" w:eastAsia="Verdana" w:hAnsi="Verdana" w:cs="Verdana"/>
              </w:rPr>
              <w:t>Rukkum West</w:t>
            </w:r>
            <w:r>
              <w:rPr>
                <w:rFonts w:ascii="Verdana" w:eastAsia="Verdana" w:hAnsi="Verdana" w:cs="Verdana"/>
              </w:rPr>
              <w:t xml:space="preserve">, </w:t>
            </w:r>
            <w:r w:rsidRPr="00502F13">
              <w:rPr>
                <w:rFonts w:ascii="Verdana" w:eastAsia="Verdana" w:hAnsi="Verdana" w:cs="Verdana"/>
              </w:rPr>
              <w:t>Salyan</w:t>
            </w:r>
          </w:p>
        </w:tc>
      </w:tr>
    </w:tbl>
    <w:p w14:paraId="5FD0274D" w14:textId="77777777" w:rsidR="00F75F58" w:rsidRDefault="00F75F58" w:rsidP="009438D8">
      <w:pPr>
        <w:jc w:val="both"/>
        <w:rPr>
          <w:rFonts w:ascii="Verdana" w:hAnsi="Verdana"/>
        </w:rPr>
      </w:pPr>
    </w:p>
    <w:p w14:paraId="4F80A4D7" w14:textId="77777777" w:rsidR="00BE7300" w:rsidRPr="00980164" w:rsidRDefault="009F3C7D" w:rsidP="00980164">
      <w:pPr>
        <w:pStyle w:val="Heading2"/>
        <w:rPr>
          <w:b/>
          <w:bCs/>
          <w:sz w:val="32"/>
          <w:szCs w:val="32"/>
        </w:rPr>
      </w:pPr>
      <w:r w:rsidRPr="00980164">
        <w:rPr>
          <w:b/>
          <w:bCs/>
          <w:sz w:val="32"/>
          <w:szCs w:val="32"/>
        </w:rPr>
        <w:t>Summary:</w:t>
      </w:r>
    </w:p>
    <w:p w14:paraId="1540AD37" w14:textId="77777777" w:rsidR="008063F8" w:rsidRDefault="00A717AE" w:rsidP="00E87BA9">
      <w:pPr>
        <w:ind w:left="-180" w:right="-270"/>
        <w:jc w:val="both"/>
        <w:rPr>
          <w:rFonts w:ascii="Verdana" w:hAnsi="Verdana"/>
        </w:rPr>
      </w:pPr>
      <w:r>
        <w:rPr>
          <w:rFonts w:ascii="Verdana" w:hAnsi="Verdana"/>
        </w:rPr>
        <w:t>Overall, we found the knowledge</w:t>
      </w:r>
      <w:r w:rsidR="008063F8">
        <w:rPr>
          <w:rFonts w:ascii="Verdana" w:hAnsi="Verdana"/>
        </w:rPr>
        <w:t>,</w:t>
      </w:r>
      <w:r>
        <w:rPr>
          <w:rFonts w:ascii="Verdana" w:hAnsi="Verdana"/>
        </w:rPr>
        <w:t xml:space="preserve"> attitude and practice of OPDs to be limited and of mixed experiences.</w:t>
      </w:r>
      <w:r w:rsidR="003D6E15">
        <w:rPr>
          <w:rFonts w:ascii="Verdana" w:hAnsi="Verdana"/>
        </w:rPr>
        <w:t xml:space="preserve"> </w:t>
      </w:r>
      <w:r w:rsidR="009F3C7D">
        <w:rPr>
          <w:rFonts w:ascii="Verdana" w:hAnsi="Verdana"/>
        </w:rPr>
        <w:t xml:space="preserve">A key finding is the need for more </w:t>
      </w:r>
      <w:r w:rsidR="00AC7069">
        <w:rPr>
          <w:rFonts w:ascii="Verdana" w:hAnsi="Verdana"/>
        </w:rPr>
        <w:t>comprehensive</w:t>
      </w:r>
      <w:r w:rsidR="009F3C7D">
        <w:rPr>
          <w:rFonts w:ascii="Verdana" w:hAnsi="Verdana"/>
        </w:rPr>
        <w:t xml:space="preserve"> </w:t>
      </w:r>
      <w:r w:rsidR="008063F8">
        <w:rPr>
          <w:rFonts w:ascii="Verdana" w:hAnsi="Verdana"/>
        </w:rPr>
        <w:t>understanding of the disability and related areas</w:t>
      </w:r>
      <w:r w:rsidR="009F3C7D">
        <w:rPr>
          <w:rFonts w:ascii="Verdana" w:hAnsi="Verdana"/>
        </w:rPr>
        <w:t xml:space="preserve">. </w:t>
      </w:r>
      <w:r w:rsidR="00FF2B12">
        <w:rPr>
          <w:rFonts w:ascii="Verdana" w:hAnsi="Verdana"/>
        </w:rPr>
        <w:t xml:space="preserve">While international and national legal documents are in place and are accessible, they have not been internalized within all OPDs.  </w:t>
      </w:r>
      <w:r w:rsidR="008063F8">
        <w:rPr>
          <w:rFonts w:ascii="Verdana" w:hAnsi="Verdana"/>
        </w:rPr>
        <w:t xml:space="preserve">41 percent respondents </w:t>
      </w:r>
      <w:r w:rsidR="00980164">
        <w:rPr>
          <w:rFonts w:ascii="Verdana" w:hAnsi="Verdana"/>
        </w:rPr>
        <w:t>reported not taking</w:t>
      </w:r>
      <w:r w:rsidR="008063F8">
        <w:rPr>
          <w:rFonts w:ascii="Verdana" w:hAnsi="Verdana"/>
        </w:rPr>
        <w:t xml:space="preserve"> any trainings with women twice more likely to not receive any trainings. </w:t>
      </w:r>
      <w:r w:rsidR="0069188E">
        <w:rPr>
          <w:rFonts w:ascii="Verdana" w:hAnsi="Verdana"/>
        </w:rPr>
        <w:t>Most of the respondents were new and starters to disability movement.</w:t>
      </w:r>
    </w:p>
    <w:p w14:paraId="6D41DA0A" w14:textId="77777777" w:rsidR="008063F8" w:rsidRDefault="008063F8" w:rsidP="00E87BA9">
      <w:pPr>
        <w:ind w:left="-180" w:right="-270"/>
        <w:jc w:val="both"/>
        <w:rPr>
          <w:rFonts w:ascii="Verdana" w:hAnsi="Verdana"/>
        </w:rPr>
      </w:pPr>
      <w:r>
        <w:rPr>
          <w:rFonts w:ascii="Verdana" w:hAnsi="Verdana"/>
        </w:rPr>
        <w:t xml:space="preserve">Nepal’s shift to the new system of federalization has brought risks and opportunities for disability movement. Challenges in policy implementation and coordination among provincial and local authorities has affected active engagement of OPDs </w:t>
      </w:r>
      <w:r w:rsidR="008331A2">
        <w:rPr>
          <w:rFonts w:ascii="Verdana" w:hAnsi="Verdana"/>
        </w:rPr>
        <w:t>that has led to confusion</w:t>
      </w:r>
      <w:r>
        <w:rPr>
          <w:rFonts w:ascii="Verdana" w:hAnsi="Verdana"/>
        </w:rPr>
        <w:t>. One</w:t>
      </w:r>
      <w:r w:rsidR="008331A2">
        <w:rPr>
          <w:rFonts w:ascii="Verdana" w:hAnsi="Verdana"/>
        </w:rPr>
        <w:t xml:space="preserve"> of the </w:t>
      </w:r>
      <w:r>
        <w:rPr>
          <w:rFonts w:ascii="Verdana" w:hAnsi="Verdana"/>
        </w:rPr>
        <w:t>enumerator</w:t>
      </w:r>
      <w:r w:rsidR="008331A2">
        <w:rPr>
          <w:rFonts w:ascii="Verdana" w:hAnsi="Verdana"/>
        </w:rPr>
        <w:t>s</w:t>
      </w:r>
      <w:r>
        <w:rPr>
          <w:rFonts w:ascii="Verdana" w:hAnsi="Verdana"/>
        </w:rPr>
        <w:t xml:space="preserve"> noted the importance of developing the capacity of local authorities, which are responsible for disability inclusion, to improve their attitude towards disability and thereby induce ownership of disability related issues by the local area itself. </w:t>
      </w:r>
    </w:p>
    <w:p w14:paraId="1256A147" w14:textId="77777777" w:rsidR="00E87BA9" w:rsidRDefault="00E87BA9" w:rsidP="00E87BA9">
      <w:pPr>
        <w:ind w:left="-180" w:right="-270"/>
        <w:jc w:val="both"/>
        <w:rPr>
          <w:rFonts w:ascii="Verdana" w:hAnsi="Verdana"/>
        </w:rPr>
      </w:pPr>
      <w:r>
        <w:rPr>
          <w:rFonts w:ascii="Verdana" w:hAnsi="Verdana"/>
        </w:rPr>
        <w:t xml:space="preserve">A significant gap (79 percent) identified in the basic disability concept. The respondents put forth their perception to disability based on physical, mental, sensory and/or intellectual limitation and incompetence. They have not been able to connect with existing physical, attitudinal, </w:t>
      </w:r>
      <w:r w:rsidR="00324C62">
        <w:rPr>
          <w:rFonts w:ascii="Verdana" w:hAnsi="Verdana"/>
        </w:rPr>
        <w:t xml:space="preserve">legal, </w:t>
      </w:r>
      <w:r>
        <w:rPr>
          <w:rFonts w:ascii="Verdana" w:hAnsi="Verdana"/>
        </w:rPr>
        <w:t xml:space="preserve">environmental barriers. Therefore, a different perception to disability that is focused on incompetence rather than capability is seen and the reason behind this is the reduced disability movement and activities in the relatively new federal structure. Imprecise information on disability affects OPDs ability to effectively comprehend and advocate on disability issues and remain active in the disability movement.  </w:t>
      </w:r>
    </w:p>
    <w:p w14:paraId="2075ED26" w14:textId="77777777" w:rsidR="00324C62" w:rsidRDefault="00054E62" w:rsidP="00E87BA9">
      <w:pPr>
        <w:ind w:left="-180" w:right="-270"/>
        <w:jc w:val="both"/>
        <w:rPr>
          <w:rFonts w:ascii="Verdana" w:hAnsi="Verdana"/>
        </w:rPr>
      </w:pPr>
      <w:r>
        <w:rPr>
          <w:rFonts w:ascii="Verdana" w:hAnsi="Verdana"/>
        </w:rPr>
        <w:t xml:space="preserve">IDA in its recommendations has pointed out that OPDs can and should play a key role in advocating for disability issues. </w:t>
      </w:r>
      <w:r w:rsidR="00324C62">
        <w:rPr>
          <w:rFonts w:ascii="Verdana" w:hAnsi="Verdana"/>
        </w:rPr>
        <w:t xml:space="preserve">Significant portion of the respondents could not express what advocacy means, with high response from women (83) compared to men (34). This indicates more focused approach is required for better exposure to concepts of advocacy and underlying legal instruments to be better able to deliver disability mandate/ issue in an effective manner. </w:t>
      </w:r>
    </w:p>
    <w:p w14:paraId="39009F78" w14:textId="77777777" w:rsidR="00B465A8" w:rsidRDefault="00C940F8" w:rsidP="00DC647F">
      <w:pPr>
        <w:ind w:left="-180" w:right="-270"/>
        <w:jc w:val="both"/>
        <w:rPr>
          <w:rFonts w:ascii="Verdana" w:hAnsi="Verdana"/>
        </w:rPr>
      </w:pPr>
      <w:r>
        <w:rPr>
          <w:rFonts w:ascii="Verdana" w:hAnsi="Verdana"/>
        </w:rPr>
        <w:t>Low awareness on inclusion of person with disability</w:t>
      </w:r>
      <w:r w:rsidR="009B2E67">
        <w:rPr>
          <w:rFonts w:ascii="Verdana" w:hAnsi="Verdana"/>
        </w:rPr>
        <w:t xml:space="preserve"> and </w:t>
      </w:r>
      <w:r w:rsidR="0069188E">
        <w:rPr>
          <w:rFonts w:ascii="Verdana" w:hAnsi="Verdana"/>
        </w:rPr>
        <w:t xml:space="preserve">consideration of disability inclusion/practice as responsibility of specialized agencies </w:t>
      </w:r>
      <w:r w:rsidR="009B2E67">
        <w:rPr>
          <w:rFonts w:ascii="Verdana" w:hAnsi="Verdana"/>
        </w:rPr>
        <w:t xml:space="preserve">can be a </w:t>
      </w:r>
      <w:r w:rsidR="0069188E">
        <w:rPr>
          <w:rFonts w:ascii="Verdana" w:hAnsi="Verdana"/>
        </w:rPr>
        <w:t xml:space="preserve">major </w:t>
      </w:r>
      <w:r w:rsidR="009B2E67">
        <w:rPr>
          <w:rFonts w:ascii="Verdana" w:hAnsi="Verdana"/>
        </w:rPr>
        <w:t>barrier to change.</w:t>
      </w:r>
      <w:r w:rsidR="00F65482">
        <w:rPr>
          <w:rFonts w:ascii="Verdana" w:hAnsi="Verdana"/>
        </w:rPr>
        <w:t xml:space="preserve"> </w:t>
      </w:r>
      <w:r w:rsidR="00DC647F">
        <w:rPr>
          <w:rFonts w:ascii="Verdana" w:hAnsi="Verdana"/>
        </w:rPr>
        <w:t>This can be</w:t>
      </w:r>
      <w:r w:rsidR="00DC647F" w:rsidRPr="00C940F8">
        <w:rPr>
          <w:rFonts w:ascii="Verdana" w:hAnsi="Verdana"/>
        </w:rPr>
        <w:t xml:space="preserve"> an obstacle</w:t>
      </w:r>
      <w:r w:rsidR="00DC647F">
        <w:rPr>
          <w:rFonts w:ascii="Verdana" w:hAnsi="Verdana"/>
        </w:rPr>
        <w:t xml:space="preserve"> to inclusion and </w:t>
      </w:r>
      <w:r w:rsidR="00DC647F" w:rsidRPr="00C940F8">
        <w:rPr>
          <w:rFonts w:ascii="Verdana" w:hAnsi="Verdana"/>
        </w:rPr>
        <w:t>meeting global</w:t>
      </w:r>
      <w:r w:rsidR="00DC647F">
        <w:rPr>
          <w:rFonts w:ascii="Verdana" w:hAnsi="Verdana"/>
        </w:rPr>
        <w:t xml:space="preserve"> c</w:t>
      </w:r>
      <w:r w:rsidR="00DC647F" w:rsidRPr="00C940F8">
        <w:rPr>
          <w:rFonts w:ascii="Verdana" w:hAnsi="Verdana"/>
        </w:rPr>
        <w:t>ommitments</w:t>
      </w:r>
      <w:r w:rsidR="00DC647F">
        <w:rPr>
          <w:rFonts w:ascii="Verdana" w:hAnsi="Verdana"/>
        </w:rPr>
        <w:t>.</w:t>
      </w:r>
      <w:r w:rsidR="00DC647F" w:rsidRPr="00C940F8">
        <w:rPr>
          <w:rFonts w:ascii="Verdana" w:hAnsi="Verdana"/>
        </w:rPr>
        <w:t xml:space="preserve"> </w:t>
      </w:r>
      <w:r w:rsidR="00DC647F">
        <w:rPr>
          <w:rFonts w:ascii="Verdana" w:hAnsi="Verdana"/>
        </w:rPr>
        <w:t xml:space="preserve"> </w:t>
      </w:r>
      <w:r w:rsidR="00F65482">
        <w:rPr>
          <w:rFonts w:ascii="Verdana" w:hAnsi="Verdana"/>
        </w:rPr>
        <w:t>A key issue emerged from the finding is that ne</w:t>
      </w:r>
      <w:r w:rsidR="004C1148">
        <w:rPr>
          <w:rFonts w:ascii="Verdana" w:hAnsi="Verdana"/>
        </w:rPr>
        <w:t>ither the local authorities nor OPDs have been well facilitated in disability issues.</w:t>
      </w:r>
      <w:r w:rsidR="00F65482">
        <w:rPr>
          <w:rFonts w:ascii="Verdana" w:hAnsi="Verdana"/>
        </w:rPr>
        <w:t xml:space="preserve"> </w:t>
      </w:r>
      <w:r>
        <w:rPr>
          <w:rFonts w:ascii="Verdana" w:hAnsi="Verdana"/>
        </w:rPr>
        <w:t xml:space="preserve">Related gaps include not knowing priority areas, available services, OPDs </w:t>
      </w:r>
      <w:r w:rsidR="00DC647F">
        <w:rPr>
          <w:rFonts w:ascii="Verdana" w:hAnsi="Verdana"/>
        </w:rPr>
        <w:t>roles, responsibilities,</w:t>
      </w:r>
      <w:r w:rsidR="00392B7B">
        <w:rPr>
          <w:rFonts w:ascii="Verdana" w:hAnsi="Verdana"/>
        </w:rPr>
        <w:t xml:space="preserve"> </w:t>
      </w:r>
      <w:r>
        <w:rPr>
          <w:rFonts w:ascii="Verdana" w:hAnsi="Verdana"/>
        </w:rPr>
        <w:t>NFDN work</w:t>
      </w:r>
      <w:r w:rsidR="00DC647F">
        <w:rPr>
          <w:rFonts w:ascii="Verdana" w:hAnsi="Verdana"/>
        </w:rPr>
        <w:t>, and on capacity to deliver trainings</w:t>
      </w:r>
      <w:r>
        <w:rPr>
          <w:rFonts w:ascii="Verdana" w:hAnsi="Verdana"/>
        </w:rPr>
        <w:t>. Li</w:t>
      </w:r>
      <w:r w:rsidR="00DC647F">
        <w:rPr>
          <w:rFonts w:ascii="Verdana" w:hAnsi="Verdana"/>
        </w:rPr>
        <w:t>k</w:t>
      </w:r>
      <w:r>
        <w:rPr>
          <w:rFonts w:ascii="Verdana" w:hAnsi="Verdana"/>
        </w:rPr>
        <w:t xml:space="preserve">ewise, there is a need to improve governance, </w:t>
      </w:r>
      <w:r w:rsidR="00DC647F">
        <w:rPr>
          <w:rFonts w:ascii="Verdana" w:hAnsi="Verdana"/>
        </w:rPr>
        <w:t xml:space="preserve">accountability, training </w:t>
      </w:r>
      <w:r w:rsidR="00392B7B">
        <w:rPr>
          <w:rFonts w:ascii="Verdana" w:hAnsi="Verdana"/>
        </w:rPr>
        <w:t>opportunities and</w:t>
      </w:r>
      <w:r w:rsidR="00DC647F">
        <w:rPr>
          <w:rFonts w:ascii="Verdana" w:hAnsi="Verdana"/>
        </w:rPr>
        <w:t xml:space="preserve"> networking</w:t>
      </w:r>
      <w:r>
        <w:rPr>
          <w:rFonts w:ascii="Verdana" w:hAnsi="Verdana"/>
        </w:rPr>
        <w:t xml:space="preserve">. </w:t>
      </w:r>
    </w:p>
    <w:p w14:paraId="67F281F4" w14:textId="4F367C7C" w:rsidR="00B465A8" w:rsidRDefault="00B465A8" w:rsidP="00B465A8">
      <w:pPr>
        <w:pStyle w:val="Heading1"/>
      </w:pPr>
      <w:r>
        <w:t>Recommendation</w:t>
      </w:r>
    </w:p>
    <w:p w14:paraId="78528C0B" w14:textId="66880E19" w:rsidR="00593CA5" w:rsidRDefault="00593CA5" w:rsidP="00593CA5">
      <w:pPr>
        <w:pStyle w:val="Heading2"/>
      </w:pPr>
      <w:r>
        <w:t>Recommendation to NFDN (for future survey)</w:t>
      </w:r>
    </w:p>
    <w:p w14:paraId="5D7052CB" w14:textId="77777777" w:rsidR="00B465A8" w:rsidRPr="0089761F" w:rsidRDefault="00B465A8" w:rsidP="00B465A8">
      <w:pPr>
        <w:pStyle w:val="ListParagraph"/>
        <w:numPr>
          <w:ilvl w:val="0"/>
          <w:numId w:val="24"/>
        </w:numPr>
        <w:jc w:val="both"/>
        <w:rPr>
          <w:rFonts w:ascii="Verdana" w:hAnsi="Verdana"/>
        </w:rPr>
      </w:pPr>
      <w:r>
        <w:rPr>
          <w:rFonts w:ascii="Verdana" w:hAnsi="Verdana"/>
        </w:rPr>
        <w:t>Ensure enumerators b</w:t>
      </w:r>
      <w:r w:rsidRPr="0089761F">
        <w:rPr>
          <w:rFonts w:ascii="Verdana" w:hAnsi="Verdana"/>
        </w:rPr>
        <w:t>uild honest rapport with the interviewee to encourage honest participation</w:t>
      </w:r>
    </w:p>
    <w:p w14:paraId="392517D4" w14:textId="77777777" w:rsidR="00B465A8" w:rsidRPr="0089761F" w:rsidRDefault="00B465A8" w:rsidP="00B465A8">
      <w:pPr>
        <w:pStyle w:val="ListParagraph"/>
        <w:numPr>
          <w:ilvl w:val="0"/>
          <w:numId w:val="24"/>
        </w:numPr>
        <w:jc w:val="both"/>
        <w:rPr>
          <w:rFonts w:ascii="Verdana" w:hAnsi="Verdana"/>
        </w:rPr>
      </w:pPr>
      <w:r>
        <w:rPr>
          <w:rFonts w:ascii="Verdana" w:hAnsi="Verdana"/>
        </w:rPr>
        <w:t>R</w:t>
      </w:r>
      <w:r w:rsidRPr="0089761F">
        <w:rPr>
          <w:rFonts w:ascii="Verdana" w:hAnsi="Verdana"/>
        </w:rPr>
        <w:t xml:space="preserve">educe questions to important ones only, too many questions </w:t>
      </w:r>
      <w:r>
        <w:rPr>
          <w:rFonts w:ascii="Verdana" w:hAnsi="Verdana"/>
        </w:rPr>
        <w:t>take longer time</w:t>
      </w:r>
      <w:r w:rsidRPr="0089761F">
        <w:rPr>
          <w:rFonts w:ascii="Verdana" w:hAnsi="Verdana"/>
        </w:rPr>
        <w:t xml:space="preserve"> and may not provide desired results in any dimension</w:t>
      </w:r>
    </w:p>
    <w:p w14:paraId="5F0FF0F0" w14:textId="77777777" w:rsidR="00B465A8" w:rsidRPr="0089761F" w:rsidRDefault="00B465A8" w:rsidP="00B465A8">
      <w:pPr>
        <w:pStyle w:val="ListParagraph"/>
        <w:numPr>
          <w:ilvl w:val="0"/>
          <w:numId w:val="24"/>
        </w:numPr>
        <w:jc w:val="both"/>
        <w:rPr>
          <w:rFonts w:ascii="Verdana" w:hAnsi="Verdana"/>
        </w:rPr>
      </w:pPr>
      <w:r w:rsidRPr="0089761F">
        <w:rPr>
          <w:rFonts w:ascii="Verdana" w:hAnsi="Verdana"/>
        </w:rPr>
        <w:t xml:space="preserve">Participants </w:t>
      </w:r>
      <w:r>
        <w:rPr>
          <w:rFonts w:ascii="Verdana" w:hAnsi="Verdana"/>
        </w:rPr>
        <w:t>to</w:t>
      </w:r>
      <w:r w:rsidRPr="0089761F">
        <w:rPr>
          <w:rFonts w:ascii="Verdana" w:hAnsi="Verdana"/>
        </w:rPr>
        <w:t xml:space="preserve"> be provided with the questions prior to the survey so that they </w:t>
      </w:r>
      <w:r>
        <w:rPr>
          <w:rFonts w:ascii="Verdana" w:hAnsi="Verdana"/>
        </w:rPr>
        <w:t xml:space="preserve">have enough time to internalize the question and </w:t>
      </w:r>
      <w:r w:rsidRPr="0089761F">
        <w:rPr>
          <w:rFonts w:ascii="Verdana" w:hAnsi="Verdana"/>
        </w:rPr>
        <w:t>provide better information</w:t>
      </w:r>
    </w:p>
    <w:p w14:paraId="019B07A0" w14:textId="77777777" w:rsidR="00B465A8" w:rsidRDefault="00B465A8" w:rsidP="00B465A8">
      <w:pPr>
        <w:pStyle w:val="ListParagraph"/>
        <w:numPr>
          <w:ilvl w:val="0"/>
          <w:numId w:val="24"/>
        </w:numPr>
        <w:jc w:val="both"/>
        <w:rPr>
          <w:rFonts w:ascii="Verdana" w:hAnsi="Verdana"/>
        </w:rPr>
      </w:pPr>
      <w:r w:rsidRPr="0089761F">
        <w:rPr>
          <w:rFonts w:ascii="Verdana" w:hAnsi="Verdana"/>
        </w:rPr>
        <w:t>Set scores for questions to be able to evaluate the responses and evaluate organizational performance over various dimensions</w:t>
      </w:r>
    </w:p>
    <w:p w14:paraId="33802FD6" w14:textId="77777777" w:rsidR="00B465A8" w:rsidRDefault="00B465A8" w:rsidP="00B465A8">
      <w:pPr>
        <w:pStyle w:val="ListParagraph"/>
        <w:numPr>
          <w:ilvl w:val="0"/>
          <w:numId w:val="24"/>
        </w:numPr>
        <w:jc w:val="both"/>
        <w:rPr>
          <w:rFonts w:ascii="Verdana" w:hAnsi="Verdana"/>
        </w:rPr>
      </w:pPr>
      <w:r>
        <w:rPr>
          <w:rFonts w:ascii="Verdana" w:hAnsi="Verdana"/>
        </w:rPr>
        <w:t>Ensure the one providing information is familiar with the system, processes of the organization and have disaggregated data on its own human resource structure, considering including those from different levels</w:t>
      </w:r>
    </w:p>
    <w:p w14:paraId="57B7ECC0" w14:textId="77777777" w:rsidR="00B465A8" w:rsidRPr="0089761F" w:rsidRDefault="00B465A8" w:rsidP="00B465A8">
      <w:pPr>
        <w:pStyle w:val="ListParagraph"/>
        <w:numPr>
          <w:ilvl w:val="0"/>
          <w:numId w:val="24"/>
        </w:numPr>
        <w:jc w:val="both"/>
        <w:rPr>
          <w:rFonts w:ascii="Verdana" w:hAnsi="Verdana"/>
        </w:rPr>
      </w:pPr>
      <w:r>
        <w:rPr>
          <w:rFonts w:ascii="Verdana" w:hAnsi="Verdana"/>
        </w:rPr>
        <w:t>Insufficient funding resources is the major impediment for many</w:t>
      </w:r>
      <w:r w:rsidRPr="0089761F">
        <w:rPr>
          <w:rFonts w:ascii="Verdana" w:hAnsi="Verdana"/>
        </w:rPr>
        <w:t xml:space="preserve"> OPDs</w:t>
      </w:r>
      <w:r>
        <w:rPr>
          <w:rFonts w:ascii="Verdana" w:hAnsi="Verdana"/>
        </w:rPr>
        <w:t xml:space="preserve"> </w:t>
      </w:r>
      <w:r w:rsidRPr="0089761F">
        <w:rPr>
          <w:rFonts w:ascii="Verdana" w:hAnsi="Verdana"/>
        </w:rPr>
        <w:t xml:space="preserve">to </w:t>
      </w:r>
      <w:r>
        <w:rPr>
          <w:rFonts w:ascii="Verdana" w:hAnsi="Verdana"/>
        </w:rPr>
        <w:t>perform the work as desired, focus on supporting OPDs on this area</w:t>
      </w:r>
    </w:p>
    <w:p w14:paraId="46025615" w14:textId="77777777" w:rsidR="00B465A8" w:rsidRDefault="00B465A8" w:rsidP="00B465A8">
      <w:pPr>
        <w:pStyle w:val="ListParagraph"/>
        <w:numPr>
          <w:ilvl w:val="0"/>
          <w:numId w:val="24"/>
        </w:numPr>
        <w:jc w:val="both"/>
        <w:rPr>
          <w:rFonts w:ascii="Verdana" w:hAnsi="Verdana"/>
        </w:rPr>
      </w:pPr>
      <w:r>
        <w:rPr>
          <w:rFonts w:ascii="Verdana" w:hAnsi="Verdana"/>
        </w:rPr>
        <w:t>Provide knowledge and understanding on mechanism, structures that are available for OPDs support also, provide support to improve system and processes within OPDs</w:t>
      </w:r>
    </w:p>
    <w:p w14:paraId="62AD3AFE" w14:textId="4FA4FABA" w:rsidR="00B465A8" w:rsidRDefault="00B465A8" w:rsidP="00B465A8">
      <w:pPr>
        <w:pStyle w:val="ListParagraph"/>
        <w:numPr>
          <w:ilvl w:val="0"/>
          <w:numId w:val="24"/>
        </w:numPr>
        <w:jc w:val="both"/>
        <w:rPr>
          <w:rFonts w:ascii="Verdana" w:hAnsi="Verdana"/>
        </w:rPr>
      </w:pPr>
      <w:r>
        <w:rPr>
          <w:rFonts w:ascii="Verdana" w:hAnsi="Verdana"/>
        </w:rPr>
        <w:t>Conduct surveys in every 3 years to evaluate change and continue the capacity building as well as other organizational development support</w:t>
      </w:r>
    </w:p>
    <w:p w14:paraId="0733A018" w14:textId="1789C75C" w:rsidR="00593CA5" w:rsidRDefault="00593CA5" w:rsidP="00593CA5">
      <w:pPr>
        <w:pStyle w:val="Heading2"/>
      </w:pPr>
      <w:r>
        <w:t>Recommendation to external stakeholders</w:t>
      </w:r>
    </w:p>
    <w:p w14:paraId="1BB1C25B" w14:textId="7E2194EB" w:rsidR="00593CA5" w:rsidRDefault="00593CA5" w:rsidP="00593CA5">
      <w:pPr>
        <w:pStyle w:val="ListParagraph"/>
        <w:numPr>
          <w:ilvl w:val="0"/>
          <w:numId w:val="48"/>
        </w:numPr>
        <w:jc w:val="both"/>
        <w:rPr>
          <w:rFonts w:ascii="Verdana" w:hAnsi="Verdana"/>
        </w:rPr>
      </w:pPr>
      <w:r w:rsidRPr="00593CA5">
        <w:rPr>
          <w:rFonts w:ascii="Verdana" w:hAnsi="Verdana"/>
        </w:rPr>
        <w:t>Support OPDs with capacity enhancement and financial resources</w:t>
      </w:r>
    </w:p>
    <w:p w14:paraId="695AEC49" w14:textId="2A025C3C" w:rsidR="00593CA5" w:rsidRDefault="00593CA5" w:rsidP="00593CA5">
      <w:pPr>
        <w:pStyle w:val="ListParagraph"/>
        <w:numPr>
          <w:ilvl w:val="0"/>
          <w:numId w:val="48"/>
        </w:numPr>
        <w:jc w:val="both"/>
        <w:rPr>
          <w:rFonts w:ascii="Verdana" w:hAnsi="Verdana"/>
        </w:rPr>
      </w:pPr>
      <w:r>
        <w:rPr>
          <w:rFonts w:ascii="Verdana" w:hAnsi="Verdana"/>
        </w:rPr>
        <w:t>Work with local authorities to change perspective towards disability and encourage inclusive development</w:t>
      </w:r>
    </w:p>
    <w:p w14:paraId="379934A7" w14:textId="28AFD10A" w:rsidR="00A71C63" w:rsidRPr="00593CA5" w:rsidRDefault="00A71C63" w:rsidP="00A71C63">
      <w:pPr>
        <w:pStyle w:val="ListParagraph"/>
        <w:jc w:val="both"/>
        <w:rPr>
          <w:rFonts w:ascii="Verdana" w:hAnsi="Verdana"/>
        </w:rPr>
      </w:pPr>
    </w:p>
    <w:p w14:paraId="671781CD" w14:textId="451E5DC8" w:rsidR="00303243" w:rsidRDefault="00DC647F" w:rsidP="00DC647F">
      <w:pPr>
        <w:ind w:left="-180" w:right="-270"/>
        <w:jc w:val="both"/>
        <w:rPr>
          <w:rFonts w:ascii="Verdana" w:hAnsi="Verdana"/>
        </w:rPr>
      </w:pPr>
      <w:r>
        <w:rPr>
          <w:rFonts w:ascii="Verdana" w:hAnsi="Verdana"/>
        </w:rPr>
        <w:t xml:space="preserve"> </w:t>
      </w:r>
    </w:p>
    <w:p w14:paraId="0BDB7BC1" w14:textId="77777777" w:rsidR="00DC647F" w:rsidRDefault="00DC647F" w:rsidP="00DC647F">
      <w:pPr>
        <w:pStyle w:val="Heading1"/>
      </w:pPr>
      <w:r>
        <w:t>Annex</w:t>
      </w:r>
    </w:p>
    <w:p w14:paraId="7E274C43" w14:textId="77777777" w:rsidR="00DC647F" w:rsidRDefault="00DC647F" w:rsidP="00DC647F">
      <w:pPr>
        <w:pStyle w:val="Heading2"/>
      </w:pPr>
      <w:r>
        <w:t>Photographs from the survey</w:t>
      </w:r>
    </w:p>
    <w:tbl>
      <w:tblPr>
        <w:tblStyle w:val="TableGrid"/>
        <w:tblW w:w="0" w:type="auto"/>
        <w:tblLook w:val="04A0" w:firstRow="1" w:lastRow="0" w:firstColumn="1" w:lastColumn="0" w:noHBand="0" w:noVBand="1"/>
      </w:tblPr>
      <w:tblGrid>
        <w:gridCol w:w="4727"/>
        <w:gridCol w:w="4623"/>
      </w:tblGrid>
      <w:tr w:rsidR="007B27C3" w14:paraId="0602D0FB" w14:textId="77777777" w:rsidTr="00C45C77">
        <w:tc>
          <w:tcPr>
            <w:tcW w:w="4379" w:type="dxa"/>
          </w:tcPr>
          <w:p w14:paraId="44A5AC89" w14:textId="77777777" w:rsidR="00392B7B" w:rsidRDefault="007B27C3" w:rsidP="00392B7B">
            <w:pPr>
              <w:keepNext/>
            </w:pPr>
            <w:r>
              <w:rPr>
                <w:noProof/>
                <w:lang w:bidi="ne-NP"/>
              </w:rPr>
              <w:drawing>
                <wp:inline distT="0" distB="0" distL="0" distR="0" wp14:anchorId="66B43913" wp14:editId="2AFE72C2">
                  <wp:extent cx="2885750" cy="2362200"/>
                  <wp:effectExtent l="0" t="0" r="0" b="0"/>
                  <wp:docPr id="54" name="Picture 54" descr="Members of Shreejanshil Apanga Samaj being interviewed by Anju Baral, one of the enumerators" title="KAP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89942" cy="2365632"/>
                          </a:xfrm>
                          <a:prstGeom prst="rect">
                            <a:avLst/>
                          </a:prstGeom>
                          <a:noFill/>
                        </pic:spPr>
                      </pic:pic>
                    </a:graphicData>
                  </a:graphic>
                </wp:inline>
              </w:drawing>
            </w:r>
          </w:p>
          <w:p w14:paraId="22D8E9E6" w14:textId="2E7F595F" w:rsidR="007B27C3" w:rsidRDefault="00392B7B" w:rsidP="00392B7B">
            <w:pPr>
              <w:pStyle w:val="Caption"/>
            </w:pPr>
            <w:r>
              <w:t xml:space="preserve">Figure </w:t>
            </w:r>
            <w:fldSimple w:instr=" SEQ Figure \* ARABIC ">
              <w:r w:rsidR="00DD06B9">
                <w:rPr>
                  <w:noProof/>
                </w:rPr>
                <w:t>20</w:t>
              </w:r>
            </w:fldSimple>
            <w:r>
              <w:t xml:space="preserve">: KAP survey with </w:t>
            </w:r>
            <w:r w:rsidRPr="000B33EC">
              <w:t>Shreejanshil Apanga Samaj, Gandaki</w:t>
            </w:r>
          </w:p>
        </w:tc>
        <w:tc>
          <w:tcPr>
            <w:tcW w:w="4971" w:type="dxa"/>
          </w:tcPr>
          <w:p w14:paraId="7691E622" w14:textId="77777777" w:rsidR="00392B7B" w:rsidRDefault="007B27C3" w:rsidP="00392B7B">
            <w:pPr>
              <w:keepNext/>
            </w:pPr>
            <w:r w:rsidRPr="007B27C3">
              <w:rPr>
                <w:noProof/>
                <w:lang w:bidi="ne-NP"/>
              </w:rPr>
              <w:drawing>
                <wp:inline distT="0" distB="0" distL="0" distR="0" wp14:anchorId="7E8542AE" wp14:editId="595C14FB">
                  <wp:extent cx="2819400" cy="2298700"/>
                  <wp:effectExtent l="0" t="0" r="0" b="6350"/>
                  <wp:docPr id="56" name="Picture 56" descr="Rama Bhandari, Advocacy Coordinator conducting I-phase survey with DPO president via Zoom.jpg" title="KAP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nja\Dropbox\INCLUDE us Documentation\Photos_2020\Survey 2020\Gandaki\Rama Bhandari, Advocacy Coordinator conducting I-phase survey with DPO president via Zoom.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32210" cy="2309144"/>
                          </a:xfrm>
                          <a:prstGeom prst="rect">
                            <a:avLst/>
                          </a:prstGeom>
                          <a:noFill/>
                          <a:ln>
                            <a:noFill/>
                          </a:ln>
                        </pic:spPr>
                      </pic:pic>
                    </a:graphicData>
                  </a:graphic>
                </wp:inline>
              </w:drawing>
            </w:r>
          </w:p>
          <w:p w14:paraId="56368E6D" w14:textId="6D584CC3" w:rsidR="007B27C3" w:rsidRDefault="00392B7B" w:rsidP="00392B7B">
            <w:pPr>
              <w:pStyle w:val="Caption"/>
            </w:pPr>
            <w:r>
              <w:t xml:space="preserve">Figure </w:t>
            </w:r>
            <w:fldSimple w:instr=" SEQ Figure \* ARABIC ">
              <w:r w:rsidR="00DD06B9">
                <w:rPr>
                  <w:noProof/>
                </w:rPr>
                <w:t>21</w:t>
              </w:r>
            </w:fldSimple>
            <w:r>
              <w:t>: Rama Bhandari, Advocacy Coordinator at Gandaki conducting online survey with OPD member</w:t>
            </w:r>
          </w:p>
        </w:tc>
      </w:tr>
      <w:tr w:rsidR="007B27C3" w14:paraId="2694FD07" w14:textId="77777777" w:rsidTr="00C45C77">
        <w:tc>
          <w:tcPr>
            <w:tcW w:w="4379" w:type="dxa"/>
          </w:tcPr>
          <w:p w14:paraId="3517D772" w14:textId="77777777" w:rsidR="00B54605" w:rsidRDefault="007B27C3" w:rsidP="00B54605">
            <w:pPr>
              <w:keepNext/>
            </w:pPr>
            <w:r w:rsidRPr="007B27C3">
              <w:rPr>
                <w:noProof/>
                <w:lang w:bidi="ne-NP"/>
              </w:rPr>
              <w:drawing>
                <wp:inline distT="0" distB="0" distL="0" distR="0" wp14:anchorId="3C9DC01E" wp14:editId="0AE01E10">
                  <wp:extent cx="2806700" cy="2057400"/>
                  <wp:effectExtent l="0" t="0" r="0" b="0"/>
                  <wp:docPr id="57" name="Picture 57" descr="Visit to Deaf-blind association nepal for survey with two executive members. Two deaf-blind people (1 Male 1 Female) surveyed with support of SLI" title="KAP survey at office of OP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nja\Dropbox\INCLUDE us Documentation\Photos_2020\Survey 2020\Gandaki\Visit to Deaf-blind association nepal for OCA survey with two executive members.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07210" cy="2057774"/>
                          </a:xfrm>
                          <a:prstGeom prst="rect">
                            <a:avLst/>
                          </a:prstGeom>
                          <a:noFill/>
                          <a:ln>
                            <a:noFill/>
                          </a:ln>
                        </pic:spPr>
                      </pic:pic>
                    </a:graphicData>
                  </a:graphic>
                </wp:inline>
              </w:drawing>
            </w:r>
          </w:p>
          <w:p w14:paraId="6EB0F4F9" w14:textId="6C133CD8" w:rsidR="007B27C3" w:rsidRDefault="00B54605" w:rsidP="00B54605">
            <w:pPr>
              <w:pStyle w:val="Caption"/>
            </w:pPr>
            <w:r>
              <w:t xml:space="preserve">Figure </w:t>
            </w:r>
            <w:fldSimple w:instr=" SEQ Figure \* ARABIC ">
              <w:r w:rsidR="00DD06B9">
                <w:rPr>
                  <w:noProof/>
                </w:rPr>
                <w:t>22</w:t>
              </w:r>
            </w:fldSimple>
            <w:r>
              <w:t xml:space="preserve">: Surveying executive members of  </w:t>
            </w:r>
            <w:r w:rsidRPr="005E32C4">
              <w:t>Deaf-blind Association Nepal, Kaski</w:t>
            </w:r>
          </w:p>
        </w:tc>
        <w:tc>
          <w:tcPr>
            <w:tcW w:w="4971" w:type="dxa"/>
          </w:tcPr>
          <w:p w14:paraId="15B2D604" w14:textId="77777777" w:rsidR="00B54605" w:rsidRDefault="00C45C77" w:rsidP="00B54605">
            <w:pPr>
              <w:keepNext/>
            </w:pPr>
            <w:r>
              <w:rPr>
                <w:noProof/>
                <w:lang w:bidi="ne-NP"/>
              </w:rPr>
              <w:drawing>
                <wp:inline distT="0" distB="0" distL="0" distR="0" wp14:anchorId="52EDF326" wp14:editId="0D95E082">
                  <wp:extent cx="2819400" cy="2056991"/>
                  <wp:effectExtent l="0" t="0" r="0" b="635"/>
                  <wp:docPr id="59" name="Picture 59" descr="Dil Kumari Conducting survey with two OPD members both man and woman in their premise" title="KAP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35449" cy="2068700"/>
                          </a:xfrm>
                          <a:prstGeom prst="rect">
                            <a:avLst/>
                          </a:prstGeom>
                          <a:noFill/>
                        </pic:spPr>
                      </pic:pic>
                    </a:graphicData>
                  </a:graphic>
                </wp:inline>
              </w:drawing>
            </w:r>
          </w:p>
          <w:p w14:paraId="08C91E1D" w14:textId="0187DA84" w:rsidR="007B27C3" w:rsidRDefault="00B54605" w:rsidP="00392B7B">
            <w:pPr>
              <w:pStyle w:val="Caption"/>
            </w:pPr>
            <w:r>
              <w:t xml:space="preserve">Figure </w:t>
            </w:r>
            <w:fldSimple w:instr=" SEQ Figure \* ARABIC ">
              <w:r w:rsidR="00DD06B9">
                <w:rPr>
                  <w:noProof/>
                </w:rPr>
                <w:t>23</w:t>
              </w:r>
            </w:fldSimple>
            <w:r>
              <w:t>: Enumerator from Karnali conducting survey with OPD members</w:t>
            </w:r>
            <w:r w:rsidR="00392B7B">
              <w:t xml:space="preserve"> at their premise</w:t>
            </w:r>
          </w:p>
        </w:tc>
      </w:tr>
    </w:tbl>
    <w:p w14:paraId="3CBBBBC0" w14:textId="77777777" w:rsidR="00DC647F" w:rsidRPr="00DC647F" w:rsidRDefault="00DC647F" w:rsidP="00DC647F"/>
    <w:p w14:paraId="091E9629" w14:textId="77777777" w:rsidR="0029712B" w:rsidRPr="0029712B" w:rsidRDefault="00C45C77" w:rsidP="00C45C77">
      <w:pPr>
        <w:pStyle w:val="Heading2"/>
      </w:pPr>
      <w:r>
        <w:t>Survey Questionnaire</w:t>
      </w:r>
    </w:p>
    <w:p w14:paraId="75735B76" w14:textId="77777777" w:rsidR="004D43EE" w:rsidRDefault="003B019B">
      <w:hyperlink r:id="rId68" w:history="1">
        <w:r w:rsidR="00C45C77" w:rsidRPr="00C45C77">
          <w:rPr>
            <w:rStyle w:val="Hyperlink"/>
          </w:rPr>
          <w:t>kobotoolbox_KAP Survey questionnaire_NFDN 2020</w:t>
        </w:r>
      </w:hyperlink>
    </w:p>
    <w:sectPr w:rsidR="004D43EE" w:rsidSect="00C22A43">
      <w:pgSz w:w="12240" w:h="15840"/>
      <w:pgMar w:top="108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E33B3"/>
    <w:multiLevelType w:val="hybridMultilevel"/>
    <w:tmpl w:val="2760E736"/>
    <w:lvl w:ilvl="0" w:tplc="8FD8EA74">
      <w:start w:val="1"/>
      <w:numFmt w:val="bullet"/>
      <w:lvlText w:val=""/>
      <w:lvlJc w:val="left"/>
      <w:pPr>
        <w:tabs>
          <w:tab w:val="num" w:pos="720"/>
        </w:tabs>
        <w:ind w:left="720" w:hanging="360"/>
      </w:pPr>
      <w:rPr>
        <w:rFonts w:ascii="Wingdings 2" w:hAnsi="Wingdings 2" w:hint="default"/>
      </w:rPr>
    </w:lvl>
    <w:lvl w:ilvl="1" w:tplc="EDC65F9A" w:tentative="1">
      <w:start w:val="1"/>
      <w:numFmt w:val="bullet"/>
      <w:lvlText w:val=""/>
      <w:lvlJc w:val="left"/>
      <w:pPr>
        <w:tabs>
          <w:tab w:val="num" w:pos="1440"/>
        </w:tabs>
        <w:ind w:left="1440" w:hanging="360"/>
      </w:pPr>
      <w:rPr>
        <w:rFonts w:ascii="Wingdings 2" w:hAnsi="Wingdings 2" w:hint="default"/>
      </w:rPr>
    </w:lvl>
    <w:lvl w:ilvl="2" w:tplc="240C5CE8" w:tentative="1">
      <w:start w:val="1"/>
      <w:numFmt w:val="bullet"/>
      <w:lvlText w:val=""/>
      <w:lvlJc w:val="left"/>
      <w:pPr>
        <w:tabs>
          <w:tab w:val="num" w:pos="2160"/>
        </w:tabs>
        <w:ind w:left="2160" w:hanging="360"/>
      </w:pPr>
      <w:rPr>
        <w:rFonts w:ascii="Wingdings 2" w:hAnsi="Wingdings 2" w:hint="default"/>
      </w:rPr>
    </w:lvl>
    <w:lvl w:ilvl="3" w:tplc="A726DE2A" w:tentative="1">
      <w:start w:val="1"/>
      <w:numFmt w:val="bullet"/>
      <w:lvlText w:val=""/>
      <w:lvlJc w:val="left"/>
      <w:pPr>
        <w:tabs>
          <w:tab w:val="num" w:pos="2880"/>
        </w:tabs>
        <w:ind w:left="2880" w:hanging="360"/>
      </w:pPr>
      <w:rPr>
        <w:rFonts w:ascii="Wingdings 2" w:hAnsi="Wingdings 2" w:hint="default"/>
      </w:rPr>
    </w:lvl>
    <w:lvl w:ilvl="4" w:tplc="A75E4B46" w:tentative="1">
      <w:start w:val="1"/>
      <w:numFmt w:val="bullet"/>
      <w:lvlText w:val=""/>
      <w:lvlJc w:val="left"/>
      <w:pPr>
        <w:tabs>
          <w:tab w:val="num" w:pos="3600"/>
        </w:tabs>
        <w:ind w:left="3600" w:hanging="360"/>
      </w:pPr>
      <w:rPr>
        <w:rFonts w:ascii="Wingdings 2" w:hAnsi="Wingdings 2" w:hint="default"/>
      </w:rPr>
    </w:lvl>
    <w:lvl w:ilvl="5" w:tplc="557850A6" w:tentative="1">
      <w:start w:val="1"/>
      <w:numFmt w:val="bullet"/>
      <w:lvlText w:val=""/>
      <w:lvlJc w:val="left"/>
      <w:pPr>
        <w:tabs>
          <w:tab w:val="num" w:pos="4320"/>
        </w:tabs>
        <w:ind w:left="4320" w:hanging="360"/>
      </w:pPr>
      <w:rPr>
        <w:rFonts w:ascii="Wingdings 2" w:hAnsi="Wingdings 2" w:hint="default"/>
      </w:rPr>
    </w:lvl>
    <w:lvl w:ilvl="6" w:tplc="4072E284" w:tentative="1">
      <w:start w:val="1"/>
      <w:numFmt w:val="bullet"/>
      <w:lvlText w:val=""/>
      <w:lvlJc w:val="left"/>
      <w:pPr>
        <w:tabs>
          <w:tab w:val="num" w:pos="5040"/>
        </w:tabs>
        <w:ind w:left="5040" w:hanging="360"/>
      </w:pPr>
      <w:rPr>
        <w:rFonts w:ascii="Wingdings 2" w:hAnsi="Wingdings 2" w:hint="default"/>
      </w:rPr>
    </w:lvl>
    <w:lvl w:ilvl="7" w:tplc="A13E3E4A" w:tentative="1">
      <w:start w:val="1"/>
      <w:numFmt w:val="bullet"/>
      <w:lvlText w:val=""/>
      <w:lvlJc w:val="left"/>
      <w:pPr>
        <w:tabs>
          <w:tab w:val="num" w:pos="5760"/>
        </w:tabs>
        <w:ind w:left="5760" w:hanging="360"/>
      </w:pPr>
      <w:rPr>
        <w:rFonts w:ascii="Wingdings 2" w:hAnsi="Wingdings 2" w:hint="default"/>
      </w:rPr>
    </w:lvl>
    <w:lvl w:ilvl="8" w:tplc="EA740EFA"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50138A6"/>
    <w:multiLevelType w:val="hybridMultilevel"/>
    <w:tmpl w:val="8C38CF70"/>
    <w:lvl w:ilvl="0" w:tplc="C758244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A26873"/>
    <w:multiLevelType w:val="hybridMultilevel"/>
    <w:tmpl w:val="A6463940"/>
    <w:lvl w:ilvl="0" w:tplc="8C40D8DA">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C5021A"/>
    <w:multiLevelType w:val="hybridMultilevel"/>
    <w:tmpl w:val="444211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2B117B"/>
    <w:multiLevelType w:val="hybridMultilevel"/>
    <w:tmpl w:val="956011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A5565A"/>
    <w:multiLevelType w:val="hybridMultilevel"/>
    <w:tmpl w:val="F98ACCF8"/>
    <w:lvl w:ilvl="0" w:tplc="C6CAD60C">
      <w:start w:val="1"/>
      <w:numFmt w:val="bullet"/>
      <w:lvlText w:val=""/>
      <w:lvlJc w:val="left"/>
      <w:pPr>
        <w:tabs>
          <w:tab w:val="num" w:pos="720"/>
        </w:tabs>
        <w:ind w:left="720" w:hanging="360"/>
      </w:pPr>
      <w:rPr>
        <w:rFonts w:ascii="Wingdings 2" w:hAnsi="Wingdings 2" w:hint="default"/>
      </w:rPr>
    </w:lvl>
    <w:lvl w:ilvl="1" w:tplc="03008B3E" w:tentative="1">
      <w:start w:val="1"/>
      <w:numFmt w:val="bullet"/>
      <w:lvlText w:val=""/>
      <w:lvlJc w:val="left"/>
      <w:pPr>
        <w:tabs>
          <w:tab w:val="num" w:pos="1440"/>
        </w:tabs>
        <w:ind w:left="1440" w:hanging="360"/>
      </w:pPr>
      <w:rPr>
        <w:rFonts w:ascii="Wingdings 2" w:hAnsi="Wingdings 2" w:hint="default"/>
      </w:rPr>
    </w:lvl>
    <w:lvl w:ilvl="2" w:tplc="58DA15D0" w:tentative="1">
      <w:start w:val="1"/>
      <w:numFmt w:val="bullet"/>
      <w:lvlText w:val=""/>
      <w:lvlJc w:val="left"/>
      <w:pPr>
        <w:tabs>
          <w:tab w:val="num" w:pos="2160"/>
        </w:tabs>
        <w:ind w:left="2160" w:hanging="360"/>
      </w:pPr>
      <w:rPr>
        <w:rFonts w:ascii="Wingdings 2" w:hAnsi="Wingdings 2" w:hint="default"/>
      </w:rPr>
    </w:lvl>
    <w:lvl w:ilvl="3" w:tplc="556C71CA" w:tentative="1">
      <w:start w:val="1"/>
      <w:numFmt w:val="bullet"/>
      <w:lvlText w:val=""/>
      <w:lvlJc w:val="left"/>
      <w:pPr>
        <w:tabs>
          <w:tab w:val="num" w:pos="2880"/>
        </w:tabs>
        <w:ind w:left="2880" w:hanging="360"/>
      </w:pPr>
      <w:rPr>
        <w:rFonts w:ascii="Wingdings 2" w:hAnsi="Wingdings 2" w:hint="default"/>
      </w:rPr>
    </w:lvl>
    <w:lvl w:ilvl="4" w:tplc="BBA43382" w:tentative="1">
      <w:start w:val="1"/>
      <w:numFmt w:val="bullet"/>
      <w:lvlText w:val=""/>
      <w:lvlJc w:val="left"/>
      <w:pPr>
        <w:tabs>
          <w:tab w:val="num" w:pos="3600"/>
        </w:tabs>
        <w:ind w:left="3600" w:hanging="360"/>
      </w:pPr>
      <w:rPr>
        <w:rFonts w:ascii="Wingdings 2" w:hAnsi="Wingdings 2" w:hint="default"/>
      </w:rPr>
    </w:lvl>
    <w:lvl w:ilvl="5" w:tplc="4DFE8494" w:tentative="1">
      <w:start w:val="1"/>
      <w:numFmt w:val="bullet"/>
      <w:lvlText w:val=""/>
      <w:lvlJc w:val="left"/>
      <w:pPr>
        <w:tabs>
          <w:tab w:val="num" w:pos="4320"/>
        </w:tabs>
        <w:ind w:left="4320" w:hanging="360"/>
      </w:pPr>
      <w:rPr>
        <w:rFonts w:ascii="Wingdings 2" w:hAnsi="Wingdings 2" w:hint="default"/>
      </w:rPr>
    </w:lvl>
    <w:lvl w:ilvl="6" w:tplc="9AB0CAA2" w:tentative="1">
      <w:start w:val="1"/>
      <w:numFmt w:val="bullet"/>
      <w:lvlText w:val=""/>
      <w:lvlJc w:val="left"/>
      <w:pPr>
        <w:tabs>
          <w:tab w:val="num" w:pos="5040"/>
        </w:tabs>
        <w:ind w:left="5040" w:hanging="360"/>
      </w:pPr>
      <w:rPr>
        <w:rFonts w:ascii="Wingdings 2" w:hAnsi="Wingdings 2" w:hint="default"/>
      </w:rPr>
    </w:lvl>
    <w:lvl w:ilvl="7" w:tplc="4C68BF74" w:tentative="1">
      <w:start w:val="1"/>
      <w:numFmt w:val="bullet"/>
      <w:lvlText w:val=""/>
      <w:lvlJc w:val="left"/>
      <w:pPr>
        <w:tabs>
          <w:tab w:val="num" w:pos="5760"/>
        </w:tabs>
        <w:ind w:left="5760" w:hanging="360"/>
      </w:pPr>
      <w:rPr>
        <w:rFonts w:ascii="Wingdings 2" w:hAnsi="Wingdings 2" w:hint="default"/>
      </w:rPr>
    </w:lvl>
    <w:lvl w:ilvl="8" w:tplc="44025700"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176408C0"/>
    <w:multiLevelType w:val="hybridMultilevel"/>
    <w:tmpl w:val="921601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45496E"/>
    <w:multiLevelType w:val="hybridMultilevel"/>
    <w:tmpl w:val="901E7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174DEA"/>
    <w:multiLevelType w:val="hybridMultilevel"/>
    <w:tmpl w:val="2BA81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6D4077"/>
    <w:multiLevelType w:val="hybridMultilevel"/>
    <w:tmpl w:val="A9FEE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1846C2"/>
    <w:multiLevelType w:val="hybridMultilevel"/>
    <w:tmpl w:val="6A9EA16E"/>
    <w:lvl w:ilvl="0" w:tplc="15CC79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4B477D"/>
    <w:multiLevelType w:val="hybridMultilevel"/>
    <w:tmpl w:val="6598D3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CF53AC"/>
    <w:multiLevelType w:val="hybridMultilevel"/>
    <w:tmpl w:val="83061524"/>
    <w:lvl w:ilvl="0" w:tplc="8C40D8DA">
      <w:start w:val="1"/>
      <w:numFmt w:val="bullet"/>
      <w:lvlText w:val=""/>
      <w:lvlJc w:val="left"/>
      <w:pPr>
        <w:tabs>
          <w:tab w:val="num" w:pos="720"/>
        </w:tabs>
        <w:ind w:left="720" w:hanging="360"/>
      </w:pPr>
      <w:rPr>
        <w:rFonts w:ascii="Wingdings 2" w:hAnsi="Wingdings 2" w:hint="default"/>
      </w:rPr>
    </w:lvl>
    <w:lvl w:ilvl="1" w:tplc="D19A9566" w:tentative="1">
      <w:start w:val="1"/>
      <w:numFmt w:val="bullet"/>
      <w:lvlText w:val=""/>
      <w:lvlJc w:val="left"/>
      <w:pPr>
        <w:tabs>
          <w:tab w:val="num" w:pos="1440"/>
        </w:tabs>
        <w:ind w:left="1440" w:hanging="360"/>
      </w:pPr>
      <w:rPr>
        <w:rFonts w:ascii="Wingdings 2" w:hAnsi="Wingdings 2" w:hint="default"/>
      </w:rPr>
    </w:lvl>
    <w:lvl w:ilvl="2" w:tplc="0AB2A134" w:tentative="1">
      <w:start w:val="1"/>
      <w:numFmt w:val="bullet"/>
      <w:lvlText w:val=""/>
      <w:lvlJc w:val="left"/>
      <w:pPr>
        <w:tabs>
          <w:tab w:val="num" w:pos="2160"/>
        </w:tabs>
        <w:ind w:left="2160" w:hanging="360"/>
      </w:pPr>
      <w:rPr>
        <w:rFonts w:ascii="Wingdings 2" w:hAnsi="Wingdings 2" w:hint="default"/>
      </w:rPr>
    </w:lvl>
    <w:lvl w:ilvl="3" w:tplc="DA0A67CA" w:tentative="1">
      <w:start w:val="1"/>
      <w:numFmt w:val="bullet"/>
      <w:lvlText w:val=""/>
      <w:lvlJc w:val="left"/>
      <w:pPr>
        <w:tabs>
          <w:tab w:val="num" w:pos="2880"/>
        </w:tabs>
        <w:ind w:left="2880" w:hanging="360"/>
      </w:pPr>
      <w:rPr>
        <w:rFonts w:ascii="Wingdings 2" w:hAnsi="Wingdings 2" w:hint="default"/>
      </w:rPr>
    </w:lvl>
    <w:lvl w:ilvl="4" w:tplc="07801C30" w:tentative="1">
      <w:start w:val="1"/>
      <w:numFmt w:val="bullet"/>
      <w:lvlText w:val=""/>
      <w:lvlJc w:val="left"/>
      <w:pPr>
        <w:tabs>
          <w:tab w:val="num" w:pos="3600"/>
        </w:tabs>
        <w:ind w:left="3600" w:hanging="360"/>
      </w:pPr>
      <w:rPr>
        <w:rFonts w:ascii="Wingdings 2" w:hAnsi="Wingdings 2" w:hint="default"/>
      </w:rPr>
    </w:lvl>
    <w:lvl w:ilvl="5" w:tplc="BE02D7A0" w:tentative="1">
      <w:start w:val="1"/>
      <w:numFmt w:val="bullet"/>
      <w:lvlText w:val=""/>
      <w:lvlJc w:val="left"/>
      <w:pPr>
        <w:tabs>
          <w:tab w:val="num" w:pos="4320"/>
        </w:tabs>
        <w:ind w:left="4320" w:hanging="360"/>
      </w:pPr>
      <w:rPr>
        <w:rFonts w:ascii="Wingdings 2" w:hAnsi="Wingdings 2" w:hint="default"/>
      </w:rPr>
    </w:lvl>
    <w:lvl w:ilvl="6" w:tplc="9E0EEDA0" w:tentative="1">
      <w:start w:val="1"/>
      <w:numFmt w:val="bullet"/>
      <w:lvlText w:val=""/>
      <w:lvlJc w:val="left"/>
      <w:pPr>
        <w:tabs>
          <w:tab w:val="num" w:pos="5040"/>
        </w:tabs>
        <w:ind w:left="5040" w:hanging="360"/>
      </w:pPr>
      <w:rPr>
        <w:rFonts w:ascii="Wingdings 2" w:hAnsi="Wingdings 2" w:hint="default"/>
      </w:rPr>
    </w:lvl>
    <w:lvl w:ilvl="7" w:tplc="D678308C" w:tentative="1">
      <w:start w:val="1"/>
      <w:numFmt w:val="bullet"/>
      <w:lvlText w:val=""/>
      <w:lvlJc w:val="left"/>
      <w:pPr>
        <w:tabs>
          <w:tab w:val="num" w:pos="5760"/>
        </w:tabs>
        <w:ind w:left="5760" w:hanging="360"/>
      </w:pPr>
      <w:rPr>
        <w:rFonts w:ascii="Wingdings 2" w:hAnsi="Wingdings 2" w:hint="default"/>
      </w:rPr>
    </w:lvl>
    <w:lvl w:ilvl="8" w:tplc="C818FCBC"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291F4E3E"/>
    <w:multiLevelType w:val="multilevel"/>
    <w:tmpl w:val="CDD4D5D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92E7B5C"/>
    <w:multiLevelType w:val="hybridMultilevel"/>
    <w:tmpl w:val="02DE50CC"/>
    <w:lvl w:ilvl="0" w:tplc="21F2C0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3B0CD9"/>
    <w:multiLevelType w:val="hybridMultilevel"/>
    <w:tmpl w:val="0EBC8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9F5392"/>
    <w:multiLevelType w:val="hybridMultilevel"/>
    <w:tmpl w:val="A9A484BE"/>
    <w:lvl w:ilvl="0" w:tplc="E8941DDE">
      <w:start w:val="1"/>
      <w:numFmt w:val="bullet"/>
      <w:lvlText w:val=""/>
      <w:lvlJc w:val="left"/>
      <w:pPr>
        <w:tabs>
          <w:tab w:val="num" w:pos="720"/>
        </w:tabs>
        <w:ind w:left="720" w:hanging="360"/>
      </w:pPr>
      <w:rPr>
        <w:rFonts w:ascii="Wingdings 2" w:hAnsi="Wingdings 2" w:hint="default"/>
      </w:rPr>
    </w:lvl>
    <w:lvl w:ilvl="1" w:tplc="2FDC72AC" w:tentative="1">
      <w:start w:val="1"/>
      <w:numFmt w:val="bullet"/>
      <w:lvlText w:val=""/>
      <w:lvlJc w:val="left"/>
      <w:pPr>
        <w:tabs>
          <w:tab w:val="num" w:pos="1440"/>
        </w:tabs>
        <w:ind w:left="1440" w:hanging="360"/>
      </w:pPr>
      <w:rPr>
        <w:rFonts w:ascii="Wingdings 2" w:hAnsi="Wingdings 2" w:hint="default"/>
      </w:rPr>
    </w:lvl>
    <w:lvl w:ilvl="2" w:tplc="A224E43E" w:tentative="1">
      <w:start w:val="1"/>
      <w:numFmt w:val="bullet"/>
      <w:lvlText w:val=""/>
      <w:lvlJc w:val="left"/>
      <w:pPr>
        <w:tabs>
          <w:tab w:val="num" w:pos="2160"/>
        </w:tabs>
        <w:ind w:left="2160" w:hanging="360"/>
      </w:pPr>
      <w:rPr>
        <w:rFonts w:ascii="Wingdings 2" w:hAnsi="Wingdings 2" w:hint="default"/>
      </w:rPr>
    </w:lvl>
    <w:lvl w:ilvl="3" w:tplc="E2B4ACA0" w:tentative="1">
      <w:start w:val="1"/>
      <w:numFmt w:val="bullet"/>
      <w:lvlText w:val=""/>
      <w:lvlJc w:val="left"/>
      <w:pPr>
        <w:tabs>
          <w:tab w:val="num" w:pos="2880"/>
        </w:tabs>
        <w:ind w:left="2880" w:hanging="360"/>
      </w:pPr>
      <w:rPr>
        <w:rFonts w:ascii="Wingdings 2" w:hAnsi="Wingdings 2" w:hint="default"/>
      </w:rPr>
    </w:lvl>
    <w:lvl w:ilvl="4" w:tplc="06ECF51A" w:tentative="1">
      <w:start w:val="1"/>
      <w:numFmt w:val="bullet"/>
      <w:lvlText w:val=""/>
      <w:lvlJc w:val="left"/>
      <w:pPr>
        <w:tabs>
          <w:tab w:val="num" w:pos="3600"/>
        </w:tabs>
        <w:ind w:left="3600" w:hanging="360"/>
      </w:pPr>
      <w:rPr>
        <w:rFonts w:ascii="Wingdings 2" w:hAnsi="Wingdings 2" w:hint="default"/>
      </w:rPr>
    </w:lvl>
    <w:lvl w:ilvl="5" w:tplc="733AFF3A" w:tentative="1">
      <w:start w:val="1"/>
      <w:numFmt w:val="bullet"/>
      <w:lvlText w:val=""/>
      <w:lvlJc w:val="left"/>
      <w:pPr>
        <w:tabs>
          <w:tab w:val="num" w:pos="4320"/>
        </w:tabs>
        <w:ind w:left="4320" w:hanging="360"/>
      </w:pPr>
      <w:rPr>
        <w:rFonts w:ascii="Wingdings 2" w:hAnsi="Wingdings 2" w:hint="default"/>
      </w:rPr>
    </w:lvl>
    <w:lvl w:ilvl="6" w:tplc="F3661644" w:tentative="1">
      <w:start w:val="1"/>
      <w:numFmt w:val="bullet"/>
      <w:lvlText w:val=""/>
      <w:lvlJc w:val="left"/>
      <w:pPr>
        <w:tabs>
          <w:tab w:val="num" w:pos="5040"/>
        </w:tabs>
        <w:ind w:left="5040" w:hanging="360"/>
      </w:pPr>
      <w:rPr>
        <w:rFonts w:ascii="Wingdings 2" w:hAnsi="Wingdings 2" w:hint="default"/>
      </w:rPr>
    </w:lvl>
    <w:lvl w:ilvl="7" w:tplc="B1EE7BFA" w:tentative="1">
      <w:start w:val="1"/>
      <w:numFmt w:val="bullet"/>
      <w:lvlText w:val=""/>
      <w:lvlJc w:val="left"/>
      <w:pPr>
        <w:tabs>
          <w:tab w:val="num" w:pos="5760"/>
        </w:tabs>
        <w:ind w:left="5760" w:hanging="360"/>
      </w:pPr>
      <w:rPr>
        <w:rFonts w:ascii="Wingdings 2" w:hAnsi="Wingdings 2" w:hint="default"/>
      </w:rPr>
    </w:lvl>
    <w:lvl w:ilvl="8" w:tplc="9B1037D0"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360C2ABE"/>
    <w:multiLevelType w:val="hybridMultilevel"/>
    <w:tmpl w:val="F05218C2"/>
    <w:lvl w:ilvl="0" w:tplc="4AE2587C">
      <w:start w:val="1"/>
      <w:numFmt w:val="bullet"/>
      <w:lvlText w:val=""/>
      <w:lvlJc w:val="left"/>
      <w:pPr>
        <w:tabs>
          <w:tab w:val="num" w:pos="720"/>
        </w:tabs>
        <w:ind w:left="720" w:hanging="360"/>
      </w:pPr>
      <w:rPr>
        <w:rFonts w:ascii="Wingdings 2" w:hAnsi="Wingdings 2" w:hint="default"/>
      </w:rPr>
    </w:lvl>
    <w:lvl w:ilvl="1" w:tplc="0CD6A860" w:tentative="1">
      <w:start w:val="1"/>
      <w:numFmt w:val="bullet"/>
      <w:lvlText w:val=""/>
      <w:lvlJc w:val="left"/>
      <w:pPr>
        <w:tabs>
          <w:tab w:val="num" w:pos="1440"/>
        </w:tabs>
        <w:ind w:left="1440" w:hanging="360"/>
      </w:pPr>
      <w:rPr>
        <w:rFonts w:ascii="Wingdings 2" w:hAnsi="Wingdings 2" w:hint="default"/>
      </w:rPr>
    </w:lvl>
    <w:lvl w:ilvl="2" w:tplc="FAF64FD0" w:tentative="1">
      <w:start w:val="1"/>
      <w:numFmt w:val="bullet"/>
      <w:lvlText w:val=""/>
      <w:lvlJc w:val="left"/>
      <w:pPr>
        <w:tabs>
          <w:tab w:val="num" w:pos="2160"/>
        </w:tabs>
        <w:ind w:left="2160" w:hanging="360"/>
      </w:pPr>
      <w:rPr>
        <w:rFonts w:ascii="Wingdings 2" w:hAnsi="Wingdings 2" w:hint="default"/>
      </w:rPr>
    </w:lvl>
    <w:lvl w:ilvl="3" w:tplc="7138ED1A" w:tentative="1">
      <w:start w:val="1"/>
      <w:numFmt w:val="bullet"/>
      <w:lvlText w:val=""/>
      <w:lvlJc w:val="left"/>
      <w:pPr>
        <w:tabs>
          <w:tab w:val="num" w:pos="2880"/>
        </w:tabs>
        <w:ind w:left="2880" w:hanging="360"/>
      </w:pPr>
      <w:rPr>
        <w:rFonts w:ascii="Wingdings 2" w:hAnsi="Wingdings 2" w:hint="default"/>
      </w:rPr>
    </w:lvl>
    <w:lvl w:ilvl="4" w:tplc="B5609C60" w:tentative="1">
      <w:start w:val="1"/>
      <w:numFmt w:val="bullet"/>
      <w:lvlText w:val=""/>
      <w:lvlJc w:val="left"/>
      <w:pPr>
        <w:tabs>
          <w:tab w:val="num" w:pos="3600"/>
        </w:tabs>
        <w:ind w:left="3600" w:hanging="360"/>
      </w:pPr>
      <w:rPr>
        <w:rFonts w:ascii="Wingdings 2" w:hAnsi="Wingdings 2" w:hint="default"/>
      </w:rPr>
    </w:lvl>
    <w:lvl w:ilvl="5" w:tplc="7B305C48" w:tentative="1">
      <w:start w:val="1"/>
      <w:numFmt w:val="bullet"/>
      <w:lvlText w:val=""/>
      <w:lvlJc w:val="left"/>
      <w:pPr>
        <w:tabs>
          <w:tab w:val="num" w:pos="4320"/>
        </w:tabs>
        <w:ind w:left="4320" w:hanging="360"/>
      </w:pPr>
      <w:rPr>
        <w:rFonts w:ascii="Wingdings 2" w:hAnsi="Wingdings 2" w:hint="default"/>
      </w:rPr>
    </w:lvl>
    <w:lvl w:ilvl="6" w:tplc="A4D4D2A0" w:tentative="1">
      <w:start w:val="1"/>
      <w:numFmt w:val="bullet"/>
      <w:lvlText w:val=""/>
      <w:lvlJc w:val="left"/>
      <w:pPr>
        <w:tabs>
          <w:tab w:val="num" w:pos="5040"/>
        </w:tabs>
        <w:ind w:left="5040" w:hanging="360"/>
      </w:pPr>
      <w:rPr>
        <w:rFonts w:ascii="Wingdings 2" w:hAnsi="Wingdings 2" w:hint="default"/>
      </w:rPr>
    </w:lvl>
    <w:lvl w:ilvl="7" w:tplc="DCF66470" w:tentative="1">
      <w:start w:val="1"/>
      <w:numFmt w:val="bullet"/>
      <w:lvlText w:val=""/>
      <w:lvlJc w:val="left"/>
      <w:pPr>
        <w:tabs>
          <w:tab w:val="num" w:pos="5760"/>
        </w:tabs>
        <w:ind w:left="5760" w:hanging="360"/>
      </w:pPr>
      <w:rPr>
        <w:rFonts w:ascii="Wingdings 2" w:hAnsi="Wingdings 2" w:hint="default"/>
      </w:rPr>
    </w:lvl>
    <w:lvl w:ilvl="8" w:tplc="A63A7FCA"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3650522D"/>
    <w:multiLevelType w:val="hybridMultilevel"/>
    <w:tmpl w:val="2BCED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A50620"/>
    <w:multiLevelType w:val="hybridMultilevel"/>
    <w:tmpl w:val="7108B550"/>
    <w:lvl w:ilvl="0" w:tplc="6B96C43E">
      <w:start w:val="1"/>
      <w:numFmt w:val="bullet"/>
      <w:lvlText w:val=""/>
      <w:lvlJc w:val="left"/>
      <w:pPr>
        <w:tabs>
          <w:tab w:val="num" w:pos="720"/>
        </w:tabs>
        <w:ind w:left="720" w:hanging="360"/>
      </w:pPr>
      <w:rPr>
        <w:rFonts w:ascii="Wingdings 2" w:hAnsi="Wingdings 2" w:hint="default"/>
      </w:rPr>
    </w:lvl>
    <w:lvl w:ilvl="1" w:tplc="00809844" w:tentative="1">
      <w:start w:val="1"/>
      <w:numFmt w:val="bullet"/>
      <w:lvlText w:val=""/>
      <w:lvlJc w:val="left"/>
      <w:pPr>
        <w:tabs>
          <w:tab w:val="num" w:pos="1440"/>
        </w:tabs>
        <w:ind w:left="1440" w:hanging="360"/>
      </w:pPr>
      <w:rPr>
        <w:rFonts w:ascii="Wingdings 2" w:hAnsi="Wingdings 2" w:hint="default"/>
      </w:rPr>
    </w:lvl>
    <w:lvl w:ilvl="2" w:tplc="0EBECBDA" w:tentative="1">
      <w:start w:val="1"/>
      <w:numFmt w:val="bullet"/>
      <w:lvlText w:val=""/>
      <w:lvlJc w:val="left"/>
      <w:pPr>
        <w:tabs>
          <w:tab w:val="num" w:pos="2160"/>
        </w:tabs>
        <w:ind w:left="2160" w:hanging="360"/>
      </w:pPr>
      <w:rPr>
        <w:rFonts w:ascii="Wingdings 2" w:hAnsi="Wingdings 2" w:hint="default"/>
      </w:rPr>
    </w:lvl>
    <w:lvl w:ilvl="3" w:tplc="F348B3BC" w:tentative="1">
      <w:start w:val="1"/>
      <w:numFmt w:val="bullet"/>
      <w:lvlText w:val=""/>
      <w:lvlJc w:val="left"/>
      <w:pPr>
        <w:tabs>
          <w:tab w:val="num" w:pos="2880"/>
        </w:tabs>
        <w:ind w:left="2880" w:hanging="360"/>
      </w:pPr>
      <w:rPr>
        <w:rFonts w:ascii="Wingdings 2" w:hAnsi="Wingdings 2" w:hint="default"/>
      </w:rPr>
    </w:lvl>
    <w:lvl w:ilvl="4" w:tplc="B80E6C22" w:tentative="1">
      <w:start w:val="1"/>
      <w:numFmt w:val="bullet"/>
      <w:lvlText w:val=""/>
      <w:lvlJc w:val="left"/>
      <w:pPr>
        <w:tabs>
          <w:tab w:val="num" w:pos="3600"/>
        </w:tabs>
        <w:ind w:left="3600" w:hanging="360"/>
      </w:pPr>
      <w:rPr>
        <w:rFonts w:ascii="Wingdings 2" w:hAnsi="Wingdings 2" w:hint="default"/>
      </w:rPr>
    </w:lvl>
    <w:lvl w:ilvl="5" w:tplc="C34CC14A" w:tentative="1">
      <w:start w:val="1"/>
      <w:numFmt w:val="bullet"/>
      <w:lvlText w:val=""/>
      <w:lvlJc w:val="left"/>
      <w:pPr>
        <w:tabs>
          <w:tab w:val="num" w:pos="4320"/>
        </w:tabs>
        <w:ind w:left="4320" w:hanging="360"/>
      </w:pPr>
      <w:rPr>
        <w:rFonts w:ascii="Wingdings 2" w:hAnsi="Wingdings 2" w:hint="default"/>
      </w:rPr>
    </w:lvl>
    <w:lvl w:ilvl="6" w:tplc="C6AC364E" w:tentative="1">
      <w:start w:val="1"/>
      <w:numFmt w:val="bullet"/>
      <w:lvlText w:val=""/>
      <w:lvlJc w:val="left"/>
      <w:pPr>
        <w:tabs>
          <w:tab w:val="num" w:pos="5040"/>
        </w:tabs>
        <w:ind w:left="5040" w:hanging="360"/>
      </w:pPr>
      <w:rPr>
        <w:rFonts w:ascii="Wingdings 2" w:hAnsi="Wingdings 2" w:hint="default"/>
      </w:rPr>
    </w:lvl>
    <w:lvl w:ilvl="7" w:tplc="E092DC4C" w:tentative="1">
      <w:start w:val="1"/>
      <w:numFmt w:val="bullet"/>
      <w:lvlText w:val=""/>
      <w:lvlJc w:val="left"/>
      <w:pPr>
        <w:tabs>
          <w:tab w:val="num" w:pos="5760"/>
        </w:tabs>
        <w:ind w:left="5760" w:hanging="360"/>
      </w:pPr>
      <w:rPr>
        <w:rFonts w:ascii="Wingdings 2" w:hAnsi="Wingdings 2" w:hint="default"/>
      </w:rPr>
    </w:lvl>
    <w:lvl w:ilvl="8" w:tplc="CCA0CF0A"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3BCE0CCE"/>
    <w:multiLevelType w:val="hybridMultilevel"/>
    <w:tmpl w:val="4CB0754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613677"/>
    <w:multiLevelType w:val="multilevel"/>
    <w:tmpl w:val="4268DFA4"/>
    <w:lvl w:ilvl="0">
      <w:start w:val="1"/>
      <w:numFmt w:val="decimal"/>
      <w:lvlText w:val="%1"/>
      <w:lvlJc w:val="left"/>
      <w:pPr>
        <w:ind w:left="580" w:hanging="580"/>
      </w:pPr>
      <w:rPr>
        <w:rFonts w:hint="default"/>
      </w:rPr>
    </w:lvl>
    <w:lvl w:ilvl="1">
      <w:start w:val="1"/>
      <w:numFmt w:val="decimal"/>
      <w:lvlText w:val="%1.%2"/>
      <w:lvlJc w:val="left"/>
      <w:pPr>
        <w:ind w:left="1260" w:hanging="72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500" w:hanging="180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840" w:hanging="2520"/>
      </w:pPr>
      <w:rPr>
        <w:rFonts w:hint="default"/>
      </w:rPr>
    </w:lvl>
  </w:abstractNum>
  <w:abstractNum w:abstractNumId="22" w15:restartNumberingAfterBreak="0">
    <w:nsid w:val="42EC10D8"/>
    <w:multiLevelType w:val="hybridMultilevel"/>
    <w:tmpl w:val="4FF84560"/>
    <w:lvl w:ilvl="0" w:tplc="E48699BE">
      <w:start w:val="1"/>
      <w:numFmt w:val="decimal"/>
      <w:lvlText w:val="%1"/>
      <w:lvlJc w:val="left"/>
      <w:pPr>
        <w:ind w:left="720" w:hanging="360"/>
      </w:pPr>
      <w:rPr>
        <w:rFonts w:ascii="Verdana" w:eastAsiaTheme="minorHAnsi" w:hAnsi="Verdana"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7A0B73"/>
    <w:multiLevelType w:val="hybridMultilevel"/>
    <w:tmpl w:val="3F4EFC78"/>
    <w:lvl w:ilvl="0" w:tplc="CAD01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E50506"/>
    <w:multiLevelType w:val="multilevel"/>
    <w:tmpl w:val="C08AFCF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5" w15:restartNumberingAfterBreak="0">
    <w:nsid w:val="4FAB1342"/>
    <w:multiLevelType w:val="hybridMultilevel"/>
    <w:tmpl w:val="0F6CF4EE"/>
    <w:lvl w:ilvl="0" w:tplc="C758244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3725B3"/>
    <w:multiLevelType w:val="hybridMultilevel"/>
    <w:tmpl w:val="43E044F8"/>
    <w:lvl w:ilvl="0" w:tplc="5C628C00">
      <w:start w:val="1"/>
      <w:numFmt w:val="bullet"/>
      <w:lvlText w:val=""/>
      <w:lvlJc w:val="left"/>
      <w:pPr>
        <w:ind w:left="144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044E0F"/>
    <w:multiLevelType w:val="hybridMultilevel"/>
    <w:tmpl w:val="C5DC09AC"/>
    <w:lvl w:ilvl="0" w:tplc="689A6B5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FA5C2E"/>
    <w:multiLevelType w:val="hybridMultilevel"/>
    <w:tmpl w:val="CFF68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1B1979"/>
    <w:multiLevelType w:val="hybridMultilevel"/>
    <w:tmpl w:val="D17E56E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1C290D"/>
    <w:multiLevelType w:val="hybridMultilevel"/>
    <w:tmpl w:val="1E46B6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AED00F2"/>
    <w:multiLevelType w:val="hybridMultilevel"/>
    <w:tmpl w:val="35B84A6E"/>
    <w:lvl w:ilvl="0" w:tplc="AA866006">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32" w15:restartNumberingAfterBreak="0">
    <w:nsid w:val="5B0B0708"/>
    <w:multiLevelType w:val="hybridMultilevel"/>
    <w:tmpl w:val="B650967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E56A61"/>
    <w:multiLevelType w:val="hybridMultilevel"/>
    <w:tmpl w:val="AC060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F70EF4"/>
    <w:multiLevelType w:val="hybridMultilevel"/>
    <w:tmpl w:val="9D740A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876CD6"/>
    <w:multiLevelType w:val="hybridMultilevel"/>
    <w:tmpl w:val="2738F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2A5C97"/>
    <w:multiLevelType w:val="hybridMultilevel"/>
    <w:tmpl w:val="E6981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3215D0"/>
    <w:multiLevelType w:val="hybridMultilevel"/>
    <w:tmpl w:val="FC4EE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F12489"/>
    <w:multiLevelType w:val="hybridMultilevel"/>
    <w:tmpl w:val="318AD9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AF5C8F"/>
    <w:multiLevelType w:val="hybridMultilevel"/>
    <w:tmpl w:val="4244AE6E"/>
    <w:lvl w:ilvl="0" w:tplc="30ACB886">
      <w:start w:val="1"/>
      <w:numFmt w:val="bullet"/>
      <w:lvlText w:val=""/>
      <w:lvlJc w:val="left"/>
      <w:pPr>
        <w:tabs>
          <w:tab w:val="num" w:pos="720"/>
        </w:tabs>
        <w:ind w:left="720" w:hanging="360"/>
      </w:pPr>
      <w:rPr>
        <w:rFonts w:ascii="Wingdings 2" w:hAnsi="Wingdings 2" w:hint="default"/>
      </w:rPr>
    </w:lvl>
    <w:lvl w:ilvl="1" w:tplc="9FC0287E" w:tentative="1">
      <w:start w:val="1"/>
      <w:numFmt w:val="bullet"/>
      <w:lvlText w:val=""/>
      <w:lvlJc w:val="left"/>
      <w:pPr>
        <w:tabs>
          <w:tab w:val="num" w:pos="1440"/>
        </w:tabs>
        <w:ind w:left="1440" w:hanging="360"/>
      </w:pPr>
      <w:rPr>
        <w:rFonts w:ascii="Wingdings 2" w:hAnsi="Wingdings 2" w:hint="default"/>
      </w:rPr>
    </w:lvl>
    <w:lvl w:ilvl="2" w:tplc="F3828428" w:tentative="1">
      <w:start w:val="1"/>
      <w:numFmt w:val="bullet"/>
      <w:lvlText w:val=""/>
      <w:lvlJc w:val="left"/>
      <w:pPr>
        <w:tabs>
          <w:tab w:val="num" w:pos="2160"/>
        </w:tabs>
        <w:ind w:left="2160" w:hanging="360"/>
      </w:pPr>
      <w:rPr>
        <w:rFonts w:ascii="Wingdings 2" w:hAnsi="Wingdings 2" w:hint="default"/>
      </w:rPr>
    </w:lvl>
    <w:lvl w:ilvl="3" w:tplc="8D50CAD6" w:tentative="1">
      <w:start w:val="1"/>
      <w:numFmt w:val="bullet"/>
      <w:lvlText w:val=""/>
      <w:lvlJc w:val="left"/>
      <w:pPr>
        <w:tabs>
          <w:tab w:val="num" w:pos="2880"/>
        </w:tabs>
        <w:ind w:left="2880" w:hanging="360"/>
      </w:pPr>
      <w:rPr>
        <w:rFonts w:ascii="Wingdings 2" w:hAnsi="Wingdings 2" w:hint="default"/>
      </w:rPr>
    </w:lvl>
    <w:lvl w:ilvl="4" w:tplc="E9A043D4" w:tentative="1">
      <w:start w:val="1"/>
      <w:numFmt w:val="bullet"/>
      <w:lvlText w:val=""/>
      <w:lvlJc w:val="left"/>
      <w:pPr>
        <w:tabs>
          <w:tab w:val="num" w:pos="3600"/>
        </w:tabs>
        <w:ind w:left="3600" w:hanging="360"/>
      </w:pPr>
      <w:rPr>
        <w:rFonts w:ascii="Wingdings 2" w:hAnsi="Wingdings 2" w:hint="default"/>
      </w:rPr>
    </w:lvl>
    <w:lvl w:ilvl="5" w:tplc="A66C20C0" w:tentative="1">
      <w:start w:val="1"/>
      <w:numFmt w:val="bullet"/>
      <w:lvlText w:val=""/>
      <w:lvlJc w:val="left"/>
      <w:pPr>
        <w:tabs>
          <w:tab w:val="num" w:pos="4320"/>
        </w:tabs>
        <w:ind w:left="4320" w:hanging="360"/>
      </w:pPr>
      <w:rPr>
        <w:rFonts w:ascii="Wingdings 2" w:hAnsi="Wingdings 2" w:hint="default"/>
      </w:rPr>
    </w:lvl>
    <w:lvl w:ilvl="6" w:tplc="BD4CAFB8" w:tentative="1">
      <w:start w:val="1"/>
      <w:numFmt w:val="bullet"/>
      <w:lvlText w:val=""/>
      <w:lvlJc w:val="left"/>
      <w:pPr>
        <w:tabs>
          <w:tab w:val="num" w:pos="5040"/>
        </w:tabs>
        <w:ind w:left="5040" w:hanging="360"/>
      </w:pPr>
      <w:rPr>
        <w:rFonts w:ascii="Wingdings 2" w:hAnsi="Wingdings 2" w:hint="default"/>
      </w:rPr>
    </w:lvl>
    <w:lvl w:ilvl="7" w:tplc="C93C963A" w:tentative="1">
      <w:start w:val="1"/>
      <w:numFmt w:val="bullet"/>
      <w:lvlText w:val=""/>
      <w:lvlJc w:val="left"/>
      <w:pPr>
        <w:tabs>
          <w:tab w:val="num" w:pos="5760"/>
        </w:tabs>
        <w:ind w:left="5760" w:hanging="360"/>
      </w:pPr>
      <w:rPr>
        <w:rFonts w:ascii="Wingdings 2" w:hAnsi="Wingdings 2" w:hint="default"/>
      </w:rPr>
    </w:lvl>
    <w:lvl w:ilvl="8" w:tplc="DD36209C" w:tentative="1">
      <w:start w:val="1"/>
      <w:numFmt w:val="bullet"/>
      <w:lvlText w:val=""/>
      <w:lvlJc w:val="left"/>
      <w:pPr>
        <w:tabs>
          <w:tab w:val="num" w:pos="6480"/>
        </w:tabs>
        <w:ind w:left="6480" w:hanging="360"/>
      </w:pPr>
      <w:rPr>
        <w:rFonts w:ascii="Wingdings 2" w:hAnsi="Wingdings 2" w:hint="default"/>
      </w:rPr>
    </w:lvl>
  </w:abstractNum>
  <w:abstractNum w:abstractNumId="40" w15:restartNumberingAfterBreak="0">
    <w:nsid w:val="6A9A5914"/>
    <w:multiLevelType w:val="hybridMultilevel"/>
    <w:tmpl w:val="3278A1CE"/>
    <w:lvl w:ilvl="0" w:tplc="E89E74D6">
      <w:start w:val="1"/>
      <w:numFmt w:val="bullet"/>
      <w:lvlText w:val=""/>
      <w:lvlJc w:val="left"/>
      <w:pPr>
        <w:tabs>
          <w:tab w:val="num" w:pos="720"/>
        </w:tabs>
        <w:ind w:left="720" w:hanging="360"/>
      </w:pPr>
      <w:rPr>
        <w:rFonts w:ascii="Wingdings 2" w:hAnsi="Wingdings 2" w:hint="default"/>
      </w:rPr>
    </w:lvl>
    <w:lvl w:ilvl="1" w:tplc="95A8C79E" w:tentative="1">
      <w:start w:val="1"/>
      <w:numFmt w:val="bullet"/>
      <w:lvlText w:val=""/>
      <w:lvlJc w:val="left"/>
      <w:pPr>
        <w:tabs>
          <w:tab w:val="num" w:pos="1440"/>
        </w:tabs>
        <w:ind w:left="1440" w:hanging="360"/>
      </w:pPr>
      <w:rPr>
        <w:rFonts w:ascii="Wingdings 2" w:hAnsi="Wingdings 2" w:hint="default"/>
      </w:rPr>
    </w:lvl>
    <w:lvl w:ilvl="2" w:tplc="A6C44D8A" w:tentative="1">
      <w:start w:val="1"/>
      <w:numFmt w:val="bullet"/>
      <w:lvlText w:val=""/>
      <w:lvlJc w:val="left"/>
      <w:pPr>
        <w:tabs>
          <w:tab w:val="num" w:pos="2160"/>
        </w:tabs>
        <w:ind w:left="2160" w:hanging="360"/>
      </w:pPr>
      <w:rPr>
        <w:rFonts w:ascii="Wingdings 2" w:hAnsi="Wingdings 2" w:hint="default"/>
      </w:rPr>
    </w:lvl>
    <w:lvl w:ilvl="3" w:tplc="2A0A0538" w:tentative="1">
      <w:start w:val="1"/>
      <w:numFmt w:val="bullet"/>
      <w:lvlText w:val=""/>
      <w:lvlJc w:val="left"/>
      <w:pPr>
        <w:tabs>
          <w:tab w:val="num" w:pos="2880"/>
        </w:tabs>
        <w:ind w:left="2880" w:hanging="360"/>
      </w:pPr>
      <w:rPr>
        <w:rFonts w:ascii="Wingdings 2" w:hAnsi="Wingdings 2" w:hint="default"/>
      </w:rPr>
    </w:lvl>
    <w:lvl w:ilvl="4" w:tplc="959AA266" w:tentative="1">
      <w:start w:val="1"/>
      <w:numFmt w:val="bullet"/>
      <w:lvlText w:val=""/>
      <w:lvlJc w:val="left"/>
      <w:pPr>
        <w:tabs>
          <w:tab w:val="num" w:pos="3600"/>
        </w:tabs>
        <w:ind w:left="3600" w:hanging="360"/>
      </w:pPr>
      <w:rPr>
        <w:rFonts w:ascii="Wingdings 2" w:hAnsi="Wingdings 2" w:hint="default"/>
      </w:rPr>
    </w:lvl>
    <w:lvl w:ilvl="5" w:tplc="B1242EE2" w:tentative="1">
      <w:start w:val="1"/>
      <w:numFmt w:val="bullet"/>
      <w:lvlText w:val=""/>
      <w:lvlJc w:val="left"/>
      <w:pPr>
        <w:tabs>
          <w:tab w:val="num" w:pos="4320"/>
        </w:tabs>
        <w:ind w:left="4320" w:hanging="360"/>
      </w:pPr>
      <w:rPr>
        <w:rFonts w:ascii="Wingdings 2" w:hAnsi="Wingdings 2" w:hint="default"/>
      </w:rPr>
    </w:lvl>
    <w:lvl w:ilvl="6" w:tplc="EFA4FD90" w:tentative="1">
      <w:start w:val="1"/>
      <w:numFmt w:val="bullet"/>
      <w:lvlText w:val=""/>
      <w:lvlJc w:val="left"/>
      <w:pPr>
        <w:tabs>
          <w:tab w:val="num" w:pos="5040"/>
        </w:tabs>
        <w:ind w:left="5040" w:hanging="360"/>
      </w:pPr>
      <w:rPr>
        <w:rFonts w:ascii="Wingdings 2" w:hAnsi="Wingdings 2" w:hint="default"/>
      </w:rPr>
    </w:lvl>
    <w:lvl w:ilvl="7" w:tplc="407A0150" w:tentative="1">
      <w:start w:val="1"/>
      <w:numFmt w:val="bullet"/>
      <w:lvlText w:val=""/>
      <w:lvlJc w:val="left"/>
      <w:pPr>
        <w:tabs>
          <w:tab w:val="num" w:pos="5760"/>
        </w:tabs>
        <w:ind w:left="5760" w:hanging="360"/>
      </w:pPr>
      <w:rPr>
        <w:rFonts w:ascii="Wingdings 2" w:hAnsi="Wingdings 2" w:hint="default"/>
      </w:rPr>
    </w:lvl>
    <w:lvl w:ilvl="8" w:tplc="B95A44F4" w:tentative="1">
      <w:start w:val="1"/>
      <w:numFmt w:val="bullet"/>
      <w:lvlText w:val=""/>
      <w:lvlJc w:val="left"/>
      <w:pPr>
        <w:tabs>
          <w:tab w:val="num" w:pos="6480"/>
        </w:tabs>
        <w:ind w:left="6480" w:hanging="360"/>
      </w:pPr>
      <w:rPr>
        <w:rFonts w:ascii="Wingdings 2" w:hAnsi="Wingdings 2" w:hint="default"/>
      </w:rPr>
    </w:lvl>
  </w:abstractNum>
  <w:abstractNum w:abstractNumId="41" w15:restartNumberingAfterBreak="0">
    <w:nsid w:val="6B44659E"/>
    <w:multiLevelType w:val="hybridMultilevel"/>
    <w:tmpl w:val="749AC7F2"/>
    <w:lvl w:ilvl="0" w:tplc="C758244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CA7B1E"/>
    <w:multiLevelType w:val="hybridMultilevel"/>
    <w:tmpl w:val="F0C441BA"/>
    <w:lvl w:ilvl="0" w:tplc="DD18879E">
      <w:start w:val="1"/>
      <w:numFmt w:val="bullet"/>
      <w:lvlText w:val=""/>
      <w:lvlJc w:val="left"/>
      <w:pPr>
        <w:tabs>
          <w:tab w:val="num" w:pos="720"/>
        </w:tabs>
        <w:ind w:left="720" w:hanging="360"/>
      </w:pPr>
      <w:rPr>
        <w:rFonts w:ascii="Wingdings 2" w:hAnsi="Wingdings 2" w:hint="default"/>
      </w:rPr>
    </w:lvl>
    <w:lvl w:ilvl="1" w:tplc="5D38C3B2" w:tentative="1">
      <w:start w:val="1"/>
      <w:numFmt w:val="bullet"/>
      <w:lvlText w:val=""/>
      <w:lvlJc w:val="left"/>
      <w:pPr>
        <w:tabs>
          <w:tab w:val="num" w:pos="1440"/>
        </w:tabs>
        <w:ind w:left="1440" w:hanging="360"/>
      </w:pPr>
      <w:rPr>
        <w:rFonts w:ascii="Wingdings 2" w:hAnsi="Wingdings 2" w:hint="default"/>
      </w:rPr>
    </w:lvl>
    <w:lvl w:ilvl="2" w:tplc="37BA6846" w:tentative="1">
      <w:start w:val="1"/>
      <w:numFmt w:val="bullet"/>
      <w:lvlText w:val=""/>
      <w:lvlJc w:val="left"/>
      <w:pPr>
        <w:tabs>
          <w:tab w:val="num" w:pos="2160"/>
        </w:tabs>
        <w:ind w:left="2160" w:hanging="360"/>
      </w:pPr>
      <w:rPr>
        <w:rFonts w:ascii="Wingdings 2" w:hAnsi="Wingdings 2" w:hint="default"/>
      </w:rPr>
    </w:lvl>
    <w:lvl w:ilvl="3" w:tplc="D542E53C" w:tentative="1">
      <w:start w:val="1"/>
      <w:numFmt w:val="bullet"/>
      <w:lvlText w:val=""/>
      <w:lvlJc w:val="left"/>
      <w:pPr>
        <w:tabs>
          <w:tab w:val="num" w:pos="2880"/>
        </w:tabs>
        <w:ind w:left="2880" w:hanging="360"/>
      </w:pPr>
      <w:rPr>
        <w:rFonts w:ascii="Wingdings 2" w:hAnsi="Wingdings 2" w:hint="default"/>
      </w:rPr>
    </w:lvl>
    <w:lvl w:ilvl="4" w:tplc="E4E6D0FA" w:tentative="1">
      <w:start w:val="1"/>
      <w:numFmt w:val="bullet"/>
      <w:lvlText w:val=""/>
      <w:lvlJc w:val="left"/>
      <w:pPr>
        <w:tabs>
          <w:tab w:val="num" w:pos="3600"/>
        </w:tabs>
        <w:ind w:left="3600" w:hanging="360"/>
      </w:pPr>
      <w:rPr>
        <w:rFonts w:ascii="Wingdings 2" w:hAnsi="Wingdings 2" w:hint="default"/>
      </w:rPr>
    </w:lvl>
    <w:lvl w:ilvl="5" w:tplc="A622E68C" w:tentative="1">
      <w:start w:val="1"/>
      <w:numFmt w:val="bullet"/>
      <w:lvlText w:val=""/>
      <w:lvlJc w:val="left"/>
      <w:pPr>
        <w:tabs>
          <w:tab w:val="num" w:pos="4320"/>
        </w:tabs>
        <w:ind w:left="4320" w:hanging="360"/>
      </w:pPr>
      <w:rPr>
        <w:rFonts w:ascii="Wingdings 2" w:hAnsi="Wingdings 2" w:hint="default"/>
      </w:rPr>
    </w:lvl>
    <w:lvl w:ilvl="6" w:tplc="1C544902" w:tentative="1">
      <w:start w:val="1"/>
      <w:numFmt w:val="bullet"/>
      <w:lvlText w:val=""/>
      <w:lvlJc w:val="left"/>
      <w:pPr>
        <w:tabs>
          <w:tab w:val="num" w:pos="5040"/>
        </w:tabs>
        <w:ind w:left="5040" w:hanging="360"/>
      </w:pPr>
      <w:rPr>
        <w:rFonts w:ascii="Wingdings 2" w:hAnsi="Wingdings 2" w:hint="default"/>
      </w:rPr>
    </w:lvl>
    <w:lvl w:ilvl="7" w:tplc="292CF5E4" w:tentative="1">
      <w:start w:val="1"/>
      <w:numFmt w:val="bullet"/>
      <w:lvlText w:val=""/>
      <w:lvlJc w:val="left"/>
      <w:pPr>
        <w:tabs>
          <w:tab w:val="num" w:pos="5760"/>
        </w:tabs>
        <w:ind w:left="5760" w:hanging="360"/>
      </w:pPr>
      <w:rPr>
        <w:rFonts w:ascii="Wingdings 2" w:hAnsi="Wingdings 2" w:hint="default"/>
      </w:rPr>
    </w:lvl>
    <w:lvl w:ilvl="8" w:tplc="E3582726" w:tentative="1">
      <w:start w:val="1"/>
      <w:numFmt w:val="bullet"/>
      <w:lvlText w:val=""/>
      <w:lvlJc w:val="left"/>
      <w:pPr>
        <w:tabs>
          <w:tab w:val="num" w:pos="6480"/>
        </w:tabs>
        <w:ind w:left="6480" w:hanging="360"/>
      </w:pPr>
      <w:rPr>
        <w:rFonts w:ascii="Wingdings 2" w:hAnsi="Wingdings 2" w:hint="default"/>
      </w:rPr>
    </w:lvl>
  </w:abstractNum>
  <w:abstractNum w:abstractNumId="43" w15:restartNumberingAfterBreak="0">
    <w:nsid w:val="6FB66A43"/>
    <w:multiLevelType w:val="hybridMultilevel"/>
    <w:tmpl w:val="F22C4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BE5A6E"/>
    <w:multiLevelType w:val="hybridMultilevel"/>
    <w:tmpl w:val="06F2E6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DB45E7"/>
    <w:multiLevelType w:val="hybridMultilevel"/>
    <w:tmpl w:val="F4F27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2341DA"/>
    <w:multiLevelType w:val="hybridMultilevel"/>
    <w:tmpl w:val="057EFCA8"/>
    <w:lvl w:ilvl="0" w:tplc="74BCD40C">
      <w:start w:val="1"/>
      <w:numFmt w:val="bullet"/>
      <w:lvlText w:val=""/>
      <w:lvlJc w:val="left"/>
      <w:pPr>
        <w:tabs>
          <w:tab w:val="num" w:pos="720"/>
        </w:tabs>
        <w:ind w:left="720" w:hanging="360"/>
      </w:pPr>
      <w:rPr>
        <w:rFonts w:ascii="Wingdings 2" w:hAnsi="Wingdings 2" w:hint="default"/>
      </w:rPr>
    </w:lvl>
    <w:lvl w:ilvl="1" w:tplc="7676305A" w:tentative="1">
      <w:start w:val="1"/>
      <w:numFmt w:val="bullet"/>
      <w:lvlText w:val=""/>
      <w:lvlJc w:val="left"/>
      <w:pPr>
        <w:tabs>
          <w:tab w:val="num" w:pos="1440"/>
        </w:tabs>
        <w:ind w:left="1440" w:hanging="360"/>
      </w:pPr>
      <w:rPr>
        <w:rFonts w:ascii="Wingdings 2" w:hAnsi="Wingdings 2" w:hint="default"/>
      </w:rPr>
    </w:lvl>
    <w:lvl w:ilvl="2" w:tplc="687A9D7C" w:tentative="1">
      <w:start w:val="1"/>
      <w:numFmt w:val="bullet"/>
      <w:lvlText w:val=""/>
      <w:lvlJc w:val="left"/>
      <w:pPr>
        <w:tabs>
          <w:tab w:val="num" w:pos="2160"/>
        </w:tabs>
        <w:ind w:left="2160" w:hanging="360"/>
      </w:pPr>
      <w:rPr>
        <w:rFonts w:ascii="Wingdings 2" w:hAnsi="Wingdings 2" w:hint="default"/>
      </w:rPr>
    </w:lvl>
    <w:lvl w:ilvl="3" w:tplc="17706206" w:tentative="1">
      <w:start w:val="1"/>
      <w:numFmt w:val="bullet"/>
      <w:lvlText w:val=""/>
      <w:lvlJc w:val="left"/>
      <w:pPr>
        <w:tabs>
          <w:tab w:val="num" w:pos="2880"/>
        </w:tabs>
        <w:ind w:left="2880" w:hanging="360"/>
      </w:pPr>
      <w:rPr>
        <w:rFonts w:ascii="Wingdings 2" w:hAnsi="Wingdings 2" w:hint="default"/>
      </w:rPr>
    </w:lvl>
    <w:lvl w:ilvl="4" w:tplc="E0D87776" w:tentative="1">
      <w:start w:val="1"/>
      <w:numFmt w:val="bullet"/>
      <w:lvlText w:val=""/>
      <w:lvlJc w:val="left"/>
      <w:pPr>
        <w:tabs>
          <w:tab w:val="num" w:pos="3600"/>
        </w:tabs>
        <w:ind w:left="3600" w:hanging="360"/>
      </w:pPr>
      <w:rPr>
        <w:rFonts w:ascii="Wingdings 2" w:hAnsi="Wingdings 2" w:hint="default"/>
      </w:rPr>
    </w:lvl>
    <w:lvl w:ilvl="5" w:tplc="854C380C" w:tentative="1">
      <w:start w:val="1"/>
      <w:numFmt w:val="bullet"/>
      <w:lvlText w:val=""/>
      <w:lvlJc w:val="left"/>
      <w:pPr>
        <w:tabs>
          <w:tab w:val="num" w:pos="4320"/>
        </w:tabs>
        <w:ind w:left="4320" w:hanging="360"/>
      </w:pPr>
      <w:rPr>
        <w:rFonts w:ascii="Wingdings 2" w:hAnsi="Wingdings 2" w:hint="default"/>
      </w:rPr>
    </w:lvl>
    <w:lvl w:ilvl="6" w:tplc="B7942CC4" w:tentative="1">
      <w:start w:val="1"/>
      <w:numFmt w:val="bullet"/>
      <w:lvlText w:val=""/>
      <w:lvlJc w:val="left"/>
      <w:pPr>
        <w:tabs>
          <w:tab w:val="num" w:pos="5040"/>
        </w:tabs>
        <w:ind w:left="5040" w:hanging="360"/>
      </w:pPr>
      <w:rPr>
        <w:rFonts w:ascii="Wingdings 2" w:hAnsi="Wingdings 2" w:hint="default"/>
      </w:rPr>
    </w:lvl>
    <w:lvl w:ilvl="7" w:tplc="DBE435CA" w:tentative="1">
      <w:start w:val="1"/>
      <w:numFmt w:val="bullet"/>
      <w:lvlText w:val=""/>
      <w:lvlJc w:val="left"/>
      <w:pPr>
        <w:tabs>
          <w:tab w:val="num" w:pos="5760"/>
        </w:tabs>
        <w:ind w:left="5760" w:hanging="360"/>
      </w:pPr>
      <w:rPr>
        <w:rFonts w:ascii="Wingdings 2" w:hAnsi="Wingdings 2" w:hint="default"/>
      </w:rPr>
    </w:lvl>
    <w:lvl w:ilvl="8" w:tplc="06706462" w:tentative="1">
      <w:start w:val="1"/>
      <w:numFmt w:val="bullet"/>
      <w:lvlText w:val=""/>
      <w:lvlJc w:val="left"/>
      <w:pPr>
        <w:tabs>
          <w:tab w:val="num" w:pos="6480"/>
        </w:tabs>
        <w:ind w:left="6480" w:hanging="360"/>
      </w:pPr>
      <w:rPr>
        <w:rFonts w:ascii="Wingdings 2" w:hAnsi="Wingdings 2" w:hint="default"/>
      </w:rPr>
    </w:lvl>
  </w:abstractNum>
  <w:abstractNum w:abstractNumId="47" w15:restartNumberingAfterBreak="0">
    <w:nsid w:val="7CF516FD"/>
    <w:multiLevelType w:val="hybridMultilevel"/>
    <w:tmpl w:val="34089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24"/>
  </w:num>
  <w:num w:numId="3">
    <w:abstractNumId w:val="21"/>
  </w:num>
  <w:num w:numId="4">
    <w:abstractNumId w:val="31"/>
  </w:num>
  <w:num w:numId="5">
    <w:abstractNumId w:val="19"/>
  </w:num>
  <w:num w:numId="6">
    <w:abstractNumId w:val="40"/>
  </w:num>
  <w:num w:numId="7">
    <w:abstractNumId w:val="16"/>
  </w:num>
  <w:num w:numId="8">
    <w:abstractNumId w:val="17"/>
  </w:num>
  <w:num w:numId="9">
    <w:abstractNumId w:val="46"/>
  </w:num>
  <w:num w:numId="10">
    <w:abstractNumId w:val="42"/>
  </w:num>
  <w:num w:numId="11">
    <w:abstractNumId w:val="13"/>
  </w:num>
  <w:num w:numId="12">
    <w:abstractNumId w:val="5"/>
  </w:num>
  <w:num w:numId="13">
    <w:abstractNumId w:val="0"/>
  </w:num>
  <w:num w:numId="14">
    <w:abstractNumId w:val="12"/>
  </w:num>
  <w:num w:numId="15">
    <w:abstractNumId w:val="2"/>
  </w:num>
  <w:num w:numId="16">
    <w:abstractNumId w:val="22"/>
  </w:num>
  <w:num w:numId="17">
    <w:abstractNumId w:val="45"/>
  </w:num>
  <w:num w:numId="18">
    <w:abstractNumId w:val="10"/>
  </w:num>
  <w:num w:numId="19">
    <w:abstractNumId w:val="14"/>
  </w:num>
  <w:num w:numId="20">
    <w:abstractNumId w:val="33"/>
  </w:num>
  <w:num w:numId="21">
    <w:abstractNumId w:val="44"/>
  </w:num>
  <w:num w:numId="22">
    <w:abstractNumId w:val="28"/>
  </w:num>
  <w:num w:numId="23">
    <w:abstractNumId w:val="8"/>
  </w:num>
  <w:num w:numId="24">
    <w:abstractNumId w:val="35"/>
  </w:num>
  <w:num w:numId="25">
    <w:abstractNumId w:val="7"/>
  </w:num>
  <w:num w:numId="26">
    <w:abstractNumId w:val="34"/>
  </w:num>
  <w:num w:numId="27">
    <w:abstractNumId w:val="26"/>
  </w:num>
  <w:num w:numId="28">
    <w:abstractNumId w:val="1"/>
  </w:num>
  <w:num w:numId="29">
    <w:abstractNumId w:val="41"/>
  </w:num>
  <w:num w:numId="30">
    <w:abstractNumId w:val="25"/>
  </w:num>
  <w:num w:numId="31">
    <w:abstractNumId w:val="43"/>
  </w:num>
  <w:num w:numId="32">
    <w:abstractNumId w:val="36"/>
  </w:num>
  <w:num w:numId="33">
    <w:abstractNumId w:val="47"/>
  </w:num>
  <w:num w:numId="34">
    <w:abstractNumId w:val="30"/>
  </w:num>
  <w:num w:numId="35">
    <w:abstractNumId w:val="18"/>
  </w:num>
  <w:num w:numId="36">
    <w:abstractNumId w:val="9"/>
  </w:num>
  <w:num w:numId="37">
    <w:abstractNumId w:val="39"/>
  </w:num>
  <w:num w:numId="38">
    <w:abstractNumId w:val="29"/>
  </w:num>
  <w:num w:numId="39">
    <w:abstractNumId w:val="20"/>
  </w:num>
  <w:num w:numId="40">
    <w:abstractNumId w:val="27"/>
  </w:num>
  <w:num w:numId="41">
    <w:abstractNumId w:val="23"/>
  </w:num>
  <w:num w:numId="42">
    <w:abstractNumId w:val="4"/>
  </w:num>
  <w:num w:numId="43">
    <w:abstractNumId w:val="32"/>
  </w:num>
  <w:num w:numId="44">
    <w:abstractNumId w:val="38"/>
  </w:num>
  <w:num w:numId="45">
    <w:abstractNumId w:val="11"/>
  </w:num>
  <w:num w:numId="46">
    <w:abstractNumId w:val="6"/>
  </w:num>
  <w:num w:numId="47">
    <w:abstractNumId w:val="3"/>
  </w:num>
  <w:num w:numId="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3EE"/>
    <w:rsid w:val="00006A7C"/>
    <w:rsid w:val="00006D6B"/>
    <w:rsid w:val="00012C37"/>
    <w:rsid w:val="00014515"/>
    <w:rsid w:val="00016245"/>
    <w:rsid w:val="00020AA2"/>
    <w:rsid w:val="000235BB"/>
    <w:rsid w:val="00045FC6"/>
    <w:rsid w:val="00053860"/>
    <w:rsid w:val="00054E62"/>
    <w:rsid w:val="00055905"/>
    <w:rsid w:val="0006122B"/>
    <w:rsid w:val="000644B9"/>
    <w:rsid w:val="000723D9"/>
    <w:rsid w:val="0007355A"/>
    <w:rsid w:val="0008009B"/>
    <w:rsid w:val="00096D9B"/>
    <w:rsid w:val="00097ADD"/>
    <w:rsid w:val="000B2E8E"/>
    <w:rsid w:val="000C6EF4"/>
    <w:rsid w:val="000C7267"/>
    <w:rsid w:val="000E51F6"/>
    <w:rsid w:val="000F211E"/>
    <w:rsid w:val="000F5912"/>
    <w:rsid w:val="00101593"/>
    <w:rsid w:val="00112CE9"/>
    <w:rsid w:val="001211F7"/>
    <w:rsid w:val="0012208B"/>
    <w:rsid w:val="001223F4"/>
    <w:rsid w:val="00131B1D"/>
    <w:rsid w:val="00143EB1"/>
    <w:rsid w:val="0014651F"/>
    <w:rsid w:val="0015226C"/>
    <w:rsid w:val="00163418"/>
    <w:rsid w:val="00170890"/>
    <w:rsid w:val="00172C94"/>
    <w:rsid w:val="00173879"/>
    <w:rsid w:val="00176E46"/>
    <w:rsid w:val="00177DBF"/>
    <w:rsid w:val="001822F7"/>
    <w:rsid w:val="00184D8B"/>
    <w:rsid w:val="001906D9"/>
    <w:rsid w:val="00195776"/>
    <w:rsid w:val="001A2CA0"/>
    <w:rsid w:val="001B154D"/>
    <w:rsid w:val="001B6D86"/>
    <w:rsid w:val="001C3B31"/>
    <w:rsid w:val="001C6A0D"/>
    <w:rsid w:val="001C7850"/>
    <w:rsid w:val="001D2662"/>
    <w:rsid w:val="001D58E2"/>
    <w:rsid w:val="001E203E"/>
    <w:rsid w:val="001F7DC7"/>
    <w:rsid w:val="00203C9F"/>
    <w:rsid w:val="0020431C"/>
    <w:rsid w:val="00206491"/>
    <w:rsid w:val="00210DBE"/>
    <w:rsid w:val="00242DE2"/>
    <w:rsid w:val="00244D6E"/>
    <w:rsid w:val="00257DB8"/>
    <w:rsid w:val="00261700"/>
    <w:rsid w:val="00281855"/>
    <w:rsid w:val="00282944"/>
    <w:rsid w:val="0029712B"/>
    <w:rsid w:val="002A17FD"/>
    <w:rsid w:val="002A675F"/>
    <w:rsid w:val="002B05C8"/>
    <w:rsid w:val="002C3F77"/>
    <w:rsid w:val="002C4F7B"/>
    <w:rsid w:val="002C5115"/>
    <w:rsid w:val="002C6D07"/>
    <w:rsid w:val="002D67A0"/>
    <w:rsid w:val="002E47F5"/>
    <w:rsid w:val="002E4940"/>
    <w:rsid w:val="002E78B4"/>
    <w:rsid w:val="002F7B4B"/>
    <w:rsid w:val="00303243"/>
    <w:rsid w:val="00311980"/>
    <w:rsid w:val="00315A05"/>
    <w:rsid w:val="0031680A"/>
    <w:rsid w:val="003227D0"/>
    <w:rsid w:val="00324C62"/>
    <w:rsid w:val="00327ADC"/>
    <w:rsid w:val="003307C3"/>
    <w:rsid w:val="00341258"/>
    <w:rsid w:val="00341B28"/>
    <w:rsid w:val="003503E0"/>
    <w:rsid w:val="00356357"/>
    <w:rsid w:val="003616AD"/>
    <w:rsid w:val="00367D9D"/>
    <w:rsid w:val="00372630"/>
    <w:rsid w:val="003808B4"/>
    <w:rsid w:val="00384B0E"/>
    <w:rsid w:val="00392B7B"/>
    <w:rsid w:val="00394C95"/>
    <w:rsid w:val="0039696C"/>
    <w:rsid w:val="003A781B"/>
    <w:rsid w:val="003B019B"/>
    <w:rsid w:val="003B6AB2"/>
    <w:rsid w:val="003C3DB4"/>
    <w:rsid w:val="003D03C5"/>
    <w:rsid w:val="003D28C6"/>
    <w:rsid w:val="003D54D1"/>
    <w:rsid w:val="003D5BC2"/>
    <w:rsid w:val="003D6E15"/>
    <w:rsid w:val="003E6F9D"/>
    <w:rsid w:val="004044A3"/>
    <w:rsid w:val="004150AC"/>
    <w:rsid w:val="00415C40"/>
    <w:rsid w:val="00424A56"/>
    <w:rsid w:val="0043221F"/>
    <w:rsid w:val="0043389F"/>
    <w:rsid w:val="00440BCF"/>
    <w:rsid w:val="00447BB0"/>
    <w:rsid w:val="004552B5"/>
    <w:rsid w:val="00463910"/>
    <w:rsid w:val="004639E4"/>
    <w:rsid w:val="00466819"/>
    <w:rsid w:val="00467242"/>
    <w:rsid w:val="00475345"/>
    <w:rsid w:val="00482FE9"/>
    <w:rsid w:val="00484689"/>
    <w:rsid w:val="00484CCA"/>
    <w:rsid w:val="004906A6"/>
    <w:rsid w:val="00497634"/>
    <w:rsid w:val="004A538F"/>
    <w:rsid w:val="004A58DF"/>
    <w:rsid w:val="004B060F"/>
    <w:rsid w:val="004C1148"/>
    <w:rsid w:val="004C6624"/>
    <w:rsid w:val="004D43EE"/>
    <w:rsid w:val="004D5180"/>
    <w:rsid w:val="004D774D"/>
    <w:rsid w:val="004E3FBF"/>
    <w:rsid w:val="004E6388"/>
    <w:rsid w:val="004F7F4E"/>
    <w:rsid w:val="00500300"/>
    <w:rsid w:val="00502CBF"/>
    <w:rsid w:val="00514098"/>
    <w:rsid w:val="00517057"/>
    <w:rsid w:val="0052415A"/>
    <w:rsid w:val="00525A17"/>
    <w:rsid w:val="0053259D"/>
    <w:rsid w:val="00532669"/>
    <w:rsid w:val="00537C90"/>
    <w:rsid w:val="00543A24"/>
    <w:rsid w:val="00544557"/>
    <w:rsid w:val="005550BA"/>
    <w:rsid w:val="00555FD4"/>
    <w:rsid w:val="005569E3"/>
    <w:rsid w:val="00557916"/>
    <w:rsid w:val="0056179E"/>
    <w:rsid w:val="0056374B"/>
    <w:rsid w:val="00566885"/>
    <w:rsid w:val="00572E93"/>
    <w:rsid w:val="00573A74"/>
    <w:rsid w:val="005755E7"/>
    <w:rsid w:val="005858AC"/>
    <w:rsid w:val="00587A1F"/>
    <w:rsid w:val="00593CA5"/>
    <w:rsid w:val="00594E5F"/>
    <w:rsid w:val="005955C0"/>
    <w:rsid w:val="005969ED"/>
    <w:rsid w:val="005A16D8"/>
    <w:rsid w:val="005A1940"/>
    <w:rsid w:val="005A298D"/>
    <w:rsid w:val="005A2C8E"/>
    <w:rsid w:val="005D2D0C"/>
    <w:rsid w:val="005D3B68"/>
    <w:rsid w:val="005E1EC2"/>
    <w:rsid w:val="005E2B4E"/>
    <w:rsid w:val="005F115C"/>
    <w:rsid w:val="00602C31"/>
    <w:rsid w:val="00604CDA"/>
    <w:rsid w:val="00617A45"/>
    <w:rsid w:val="006220F5"/>
    <w:rsid w:val="006243AA"/>
    <w:rsid w:val="00642E1E"/>
    <w:rsid w:val="00654AAB"/>
    <w:rsid w:val="006575BF"/>
    <w:rsid w:val="00660378"/>
    <w:rsid w:val="00663F33"/>
    <w:rsid w:val="00673E61"/>
    <w:rsid w:val="006833D6"/>
    <w:rsid w:val="00685E77"/>
    <w:rsid w:val="0069188E"/>
    <w:rsid w:val="00691E49"/>
    <w:rsid w:val="006962A8"/>
    <w:rsid w:val="006A5440"/>
    <w:rsid w:val="006B25E9"/>
    <w:rsid w:val="006B3A62"/>
    <w:rsid w:val="006B69AD"/>
    <w:rsid w:val="006B744F"/>
    <w:rsid w:val="006C56A7"/>
    <w:rsid w:val="006D26C6"/>
    <w:rsid w:val="006D6201"/>
    <w:rsid w:val="006E135E"/>
    <w:rsid w:val="006F19C6"/>
    <w:rsid w:val="006F7D84"/>
    <w:rsid w:val="007045E0"/>
    <w:rsid w:val="0070702E"/>
    <w:rsid w:val="007118BD"/>
    <w:rsid w:val="00721F76"/>
    <w:rsid w:val="00725A00"/>
    <w:rsid w:val="007335DD"/>
    <w:rsid w:val="0073373B"/>
    <w:rsid w:val="00741DEB"/>
    <w:rsid w:val="00742D1B"/>
    <w:rsid w:val="00747867"/>
    <w:rsid w:val="0076451C"/>
    <w:rsid w:val="00764AE4"/>
    <w:rsid w:val="007667AE"/>
    <w:rsid w:val="00773976"/>
    <w:rsid w:val="0077592A"/>
    <w:rsid w:val="00777C75"/>
    <w:rsid w:val="007858BE"/>
    <w:rsid w:val="00787F07"/>
    <w:rsid w:val="00790CAD"/>
    <w:rsid w:val="00791617"/>
    <w:rsid w:val="00792ABF"/>
    <w:rsid w:val="007B27C3"/>
    <w:rsid w:val="007C01A0"/>
    <w:rsid w:val="007C4D4C"/>
    <w:rsid w:val="007C5513"/>
    <w:rsid w:val="007D1D29"/>
    <w:rsid w:val="007D410B"/>
    <w:rsid w:val="007E1ED7"/>
    <w:rsid w:val="007E427B"/>
    <w:rsid w:val="0080007A"/>
    <w:rsid w:val="00801755"/>
    <w:rsid w:val="008063F8"/>
    <w:rsid w:val="008107CE"/>
    <w:rsid w:val="00814395"/>
    <w:rsid w:val="008331A2"/>
    <w:rsid w:val="00836823"/>
    <w:rsid w:val="008379CB"/>
    <w:rsid w:val="00837CD5"/>
    <w:rsid w:val="00844CE5"/>
    <w:rsid w:val="00846E1D"/>
    <w:rsid w:val="008500AF"/>
    <w:rsid w:val="0085026C"/>
    <w:rsid w:val="0086232B"/>
    <w:rsid w:val="00862B60"/>
    <w:rsid w:val="00863A23"/>
    <w:rsid w:val="008772A7"/>
    <w:rsid w:val="0088307E"/>
    <w:rsid w:val="00887DD0"/>
    <w:rsid w:val="008A1CEA"/>
    <w:rsid w:val="008A3E78"/>
    <w:rsid w:val="008A4C14"/>
    <w:rsid w:val="008A4EED"/>
    <w:rsid w:val="008A6044"/>
    <w:rsid w:val="008B22E9"/>
    <w:rsid w:val="008C2BE0"/>
    <w:rsid w:val="008C4B01"/>
    <w:rsid w:val="008D5D7B"/>
    <w:rsid w:val="008E03B2"/>
    <w:rsid w:val="008E0C91"/>
    <w:rsid w:val="008E3592"/>
    <w:rsid w:val="00901938"/>
    <w:rsid w:val="00905C7A"/>
    <w:rsid w:val="009069E2"/>
    <w:rsid w:val="00906C61"/>
    <w:rsid w:val="00914333"/>
    <w:rsid w:val="00915B9A"/>
    <w:rsid w:val="00933753"/>
    <w:rsid w:val="009353E8"/>
    <w:rsid w:val="00936E34"/>
    <w:rsid w:val="009438D8"/>
    <w:rsid w:val="0094408C"/>
    <w:rsid w:val="00946AE1"/>
    <w:rsid w:val="00950377"/>
    <w:rsid w:val="009516BD"/>
    <w:rsid w:val="00954085"/>
    <w:rsid w:val="00954613"/>
    <w:rsid w:val="0095499E"/>
    <w:rsid w:val="00957230"/>
    <w:rsid w:val="00965022"/>
    <w:rsid w:val="009738E7"/>
    <w:rsid w:val="00977063"/>
    <w:rsid w:val="00980164"/>
    <w:rsid w:val="00985FF8"/>
    <w:rsid w:val="00992D23"/>
    <w:rsid w:val="009A3E9C"/>
    <w:rsid w:val="009B2E67"/>
    <w:rsid w:val="009B722A"/>
    <w:rsid w:val="009C49EF"/>
    <w:rsid w:val="009C58B2"/>
    <w:rsid w:val="009E353C"/>
    <w:rsid w:val="009E6C69"/>
    <w:rsid w:val="009E7C46"/>
    <w:rsid w:val="009F3C7D"/>
    <w:rsid w:val="009F40BE"/>
    <w:rsid w:val="009F5F83"/>
    <w:rsid w:val="00A00F0E"/>
    <w:rsid w:val="00A23164"/>
    <w:rsid w:val="00A25D21"/>
    <w:rsid w:val="00A274C9"/>
    <w:rsid w:val="00A30EB8"/>
    <w:rsid w:val="00A32424"/>
    <w:rsid w:val="00A3566F"/>
    <w:rsid w:val="00A43D8C"/>
    <w:rsid w:val="00A43DAA"/>
    <w:rsid w:val="00A51D39"/>
    <w:rsid w:val="00A5384E"/>
    <w:rsid w:val="00A61997"/>
    <w:rsid w:val="00A70165"/>
    <w:rsid w:val="00A708E8"/>
    <w:rsid w:val="00A717AE"/>
    <w:rsid w:val="00A71C63"/>
    <w:rsid w:val="00A742B0"/>
    <w:rsid w:val="00A8139C"/>
    <w:rsid w:val="00A872EF"/>
    <w:rsid w:val="00A9070F"/>
    <w:rsid w:val="00A96B9E"/>
    <w:rsid w:val="00AA610F"/>
    <w:rsid w:val="00AA6DD2"/>
    <w:rsid w:val="00AB7105"/>
    <w:rsid w:val="00AC7069"/>
    <w:rsid w:val="00AE0C18"/>
    <w:rsid w:val="00B00AE5"/>
    <w:rsid w:val="00B171DE"/>
    <w:rsid w:val="00B17276"/>
    <w:rsid w:val="00B20356"/>
    <w:rsid w:val="00B221CD"/>
    <w:rsid w:val="00B22860"/>
    <w:rsid w:val="00B23817"/>
    <w:rsid w:val="00B26370"/>
    <w:rsid w:val="00B2737B"/>
    <w:rsid w:val="00B31385"/>
    <w:rsid w:val="00B32C51"/>
    <w:rsid w:val="00B33358"/>
    <w:rsid w:val="00B35A2B"/>
    <w:rsid w:val="00B41C5C"/>
    <w:rsid w:val="00B465A8"/>
    <w:rsid w:val="00B54605"/>
    <w:rsid w:val="00B56B06"/>
    <w:rsid w:val="00B605AC"/>
    <w:rsid w:val="00B6121F"/>
    <w:rsid w:val="00B613FA"/>
    <w:rsid w:val="00B62E24"/>
    <w:rsid w:val="00B64DB6"/>
    <w:rsid w:val="00B70EBC"/>
    <w:rsid w:val="00B71367"/>
    <w:rsid w:val="00B72D3C"/>
    <w:rsid w:val="00B75E62"/>
    <w:rsid w:val="00B810F5"/>
    <w:rsid w:val="00B86803"/>
    <w:rsid w:val="00B90DD1"/>
    <w:rsid w:val="00B91498"/>
    <w:rsid w:val="00B91FCE"/>
    <w:rsid w:val="00B949E5"/>
    <w:rsid w:val="00BA3D52"/>
    <w:rsid w:val="00BA4E5D"/>
    <w:rsid w:val="00BA6DDF"/>
    <w:rsid w:val="00BA7171"/>
    <w:rsid w:val="00BB1050"/>
    <w:rsid w:val="00BB26A9"/>
    <w:rsid w:val="00BB3910"/>
    <w:rsid w:val="00BB6A94"/>
    <w:rsid w:val="00BC347C"/>
    <w:rsid w:val="00BC50E5"/>
    <w:rsid w:val="00BC5519"/>
    <w:rsid w:val="00BD1732"/>
    <w:rsid w:val="00BD1D1A"/>
    <w:rsid w:val="00BD4EF5"/>
    <w:rsid w:val="00BE0057"/>
    <w:rsid w:val="00BE05BB"/>
    <w:rsid w:val="00BE4022"/>
    <w:rsid w:val="00BE6A4D"/>
    <w:rsid w:val="00BE7300"/>
    <w:rsid w:val="00BE7E4A"/>
    <w:rsid w:val="00C0342B"/>
    <w:rsid w:val="00C07B93"/>
    <w:rsid w:val="00C14F5A"/>
    <w:rsid w:val="00C150BA"/>
    <w:rsid w:val="00C22A43"/>
    <w:rsid w:val="00C32C31"/>
    <w:rsid w:val="00C345F1"/>
    <w:rsid w:val="00C36D6E"/>
    <w:rsid w:val="00C3761A"/>
    <w:rsid w:val="00C45C77"/>
    <w:rsid w:val="00C46547"/>
    <w:rsid w:val="00C47FDA"/>
    <w:rsid w:val="00C513AF"/>
    <w:rsid w:val="00C5299D"/>
    <w:rsid w:val="00C55127"/>
    <w:rsid w:val="00C62330"/>
    <w:rsid w:val="00C63562"/>
    <w:rsid w:val="00C639B5"/>
    <w:rsid w:val="00C940F8"/>
    <w:rsid w:val="00C94BBC"/>
    <w:rsid w:val="00CA1DC4"/>
    <w:rsid w:val="00CA3ED9"/>
    <w:rsid w:val="00CB1269"/>
    <w:rsid w:val="00CC0546"/>
    <w:rsid w:val="00CD38A4"/>
    <w:rsid w:val="00CE434D"/>
    <w:rsid w:val="00CE5F9F"/>
    <w:rsid w:val="00CF24C2"/>
    <w:rsid w:val="00CF4ECC"/>
    <w:rsid w:val="00D010A1"/>
    <w:rsid w:val="00D04BB1"/>
    <w:rsid w:val="00D24CC9"/>
    <w:rsid w:val="00D27F35"/>
    <w:rsid w:val="00D32FBA"/>
    <w:rsid w:val="00D37B96"/>
    <w:rsid w:val="00D4290C"/>
    <w:rsid w:val="00D42CCB"/>
    <w:rsid w:val="00D453B4"/>
    <w:rsid w:val="00D50E3D"/>
    <w:rsid w:val="00D533F8"/>
    <w:rsid w:val="00D534BD"/>
    <w:rsid w:val="00D65E21"/>
    <w:rsid w:val="00D75575"/>
    <w:rsid w:val="00D7747C"/>
    <w:rsid w:val="00D80301"/>
    <w:rsid w:val="00D809D1"/>
    <w:rsid w:val="00D8129C"/>
    <w:rsid w:val="00D8358A"/>
    <w:rsid w:val="00D92F15"/>
    <w:rsid w:val="00DA1109"/>
    <w:rsid w:val="00DA6772"/>
    <w:rsid w:val="00DA7556"/>
    <w:rsid w:val="00DB720E"/>
    <w:rsid w:val="00DC0C8A"/>
    <w:rsid w:val="00DC3377"/>
    <w:rsid w:val="00DC3F3B"/>
    <w:rsid w:val="00DC647F"/>
    <w:rsid w:val="00DD06B9"/>
    <w:rsid w:val="00DD2FE7"/>
    <w:rsid w:val="00DE0473"/>
    <w:rsid w:val="00DE13F3"/>
    <w:rsid w:val="00DE753B"/>
    <w:rsid w:val="00DF39FE"/>
    <w:rsid w:val="00E01975"/>
    <w:rsid w:val="00E11D67"/>
    <w:rsid w:val="00E211E9"/>
    <w:rsid w:val="00E22F7C"/>
    <w:rsid w:val="00E26A8C"/>
    <w:rsid w:val="00E3015B"/>
    <w:rsid w:val="00E34597"/>
    <w:rsid w:val="00E417BE"/>
    <w:rsid w:val="00E47DF3"/>
    <w:rsid w:val="00E61333"/>
    <w:rsid w:val="00E614D2"/>
    <w:rsid w:val="00E81EDC"/>
    <w:rsid w:val="00E84CF2"/>
    <w:rsid w:val="00E852C6"/>
    <w:rsid w:val="00E87BA9"/>
    <w:rsid w:val="00E92095"/>
    <w:rsid w:val="00E93AF0"/>
    <w:rsid w:val="00EA6969"/>
    <w:rsid w:val="00EB667F"/>
    <w:rsid w:val="00EB6861"/>
    <w:rsid w:val="00EC2C0B"/>
    <w:rsid w:val="00ED1C9B"/>
    <w:rsid w:val="00ED3EEF"/>
    <w:rsid w:val="00ED464A"/>
    <w:rsid w:val="00ED51E9"/>
    <w:rsid w:val="00ED6FF3"/>
    <w:rsid w:val="00EE470A"/>
    <w:rsid w:val="00EE473F"/>
    <w:rsid w:val="00EF3140"/>
    <w:rsid w:val="00EF424D"/>
    <w:rsid w:val="00F009BF"/>
    <w:rsid w:val="00F01BB9"/>
    <w:rsid w:val="00F03CCC"/>
    <w:rsid w:val="00F040B2"/>
    <w:rsid w:val="00F04175"/>
    <w:rsid w:val="00F1595A"/>
    <w:rsid w:val="00F15D10"/>
    <w:rsid w:val="00F26A56"/>
    <w:rsid w:val="00F308D5"/>
    <w:rsid w:val="00F32A72"/>
    <w:rsid w:val="00F35A1A"/>
    <w:rsid w:val="00F4392D"/>
    <w:rsid w:val="00F43E1D"/>
    <w:rsid w:val="00F615A0"/>
    <w:rsid w:val="00F65482"/>
    <w:rsid w:val="00F70643"/>
    <w:rsid w:val="00F70989"/>
    <w:rsid w:val="00F72724"/>
    <w:rsid w:val="00F75F58"/>
    <w:rsid w:val="00F8003B"/>
    <w:rsid w:val="00F822D1"/>
    <w:rsid w:val="00F93934"/>
    <w:rsid w:val="00F97E23"/>
    <w:rsid w:val="00FA071B"/>
    <w:rsid w:val="00FA1934"/>
    <w:rsid w:val="00FA1EA8"/>
    <w:rsid w:val="00FA2DBB"/>
    <w:rsid w:val="00FB092A"/>
    <w:rsid w:val="00FB257C"/>
    <w:rsid w:val="00FC2313"/>
    <w:rsid w:val="00FC544B"/>
    <w:rsid w:val="00FD3D87"/>
    <w:rsid w:val="00FD5D7C"/>
    <w:rsid w:val="00FF2B12"/>
    <w:rsid w:val="00FF2C8B"/>
    <w:rsid w:val="00FF4100"/>
    <w:rsid w:val="00FF70CF"/>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318D0"/>
  <w15:chartTrackingRefBased/>
  <w15:docId w15:val="{5EE78E65-69B4-4889-8776-CAFB70DEB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708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7747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6179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D5BC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08E8"/>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A708E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708E8"/>
    <w:rPr>
      <w:rFonts w:eastAsiaTheme="minorEastAsia"/>
      <w:color w:val="5A5A5A" w:themeColor="text1" w:themeTint="A5"/>
      <w:spacing w:val="15"/>
    </w:rPr>
  </w:style>
  <w:style w:type="character" w:styleId="Emphasis">
    <w:name w:val="Emphasis"/>
    <w:basedOn w:val="DefaultParagraphFont"/>
    <w:uiPriority w:val="20"/>
    <w:qFormat/>
    <w:rsid w:val="00BB6A94"/>
    <w:rPr>
      <w:i/>
      <w:iCs/>
    </w:rPr>
  </w:style>
  <w:style w:type="table" w:styleId="TableGrid">
    <w:name w:val="Table Grid"/>
    <w:basedOn w:val="TableNormal"/>
    <w:uiPriority w:val="39"/>
    <w:rsid w:val="00BB6A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2E47F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2E47F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B31385"/>
    <w:pPr>
      <w:spacing w:after="200" w:line="240" w:lineRule="auto"/>
    </w:pPr>
    <w:rPr>
      <w:i/>
      <w:iCs/>
      <w:color w:val="44546A" w:themeColor="text2"/>
      <w:sz w:val="18"/>
      <w:szCs w:val="18"/>
    </w:rPr>
  </w:style>
  <w:style w:type="paragraph" w:styleId="ListParagraph">
    <w:name w:val="List Paragraph"/>
    <w:basedOn w:val="Normal"/>
    <w:uiPriority w:val="34"/>
    <w:qFormat/>
    <w:rsid w:val="002A675F"/>
    <w:pPr>
      <w:ind w:left="720"/>
      <w:contextualSpacing/>
    </w:pPr>
  </w:style>
  <w:style w:type="character" w:customStyle="1" w:styleId="Heading2Char">
    <w:name w:val="Heading 2 Char"/>
    <w:basedOn w:val="DefaultParagraphFont"/>
    <w:link w:val="Heading2"/>
    <w:uiPriority w:val="9"/>
    <w:rsid w:val="00D7747C"/>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B64DB6"/>
    <w:pPr>
      <w:spacing w:before="100" w:beforeAutospacing="1" w:after="100" w:afterAutospacing="1" w:line="240" w:lineRule="auto"/>
    </w:pPr>
    <w:rPr>
      <w:rFonts w:ascii="Times New Roman" w:eastAsia="Times New Roman" w:hAnsi="Times New Roman" w:cs="Times New Roman"/>
      <w:sz w:val="24"/>
      <w:szCs w:val="24"/>
      <w:lang w:bidi="ne-NP"/>
    </w:rPr>
  </w:style>
  <w:style w:type="character" w:styleId="Hyperlink">
    <w:name w:val="Hyperlink"/>
    <w:basedOn w:val="DefaultParagraphFont"/>
    <w:uiPriority w:val="99"/>
    <w:unhideWhenUsed/>
    <w:rsid w:val="00C45C77"/>
    <w:rPr>
      <w:color w:val="0563C1" w:themeColor="hyperlink"/>
      <w:u w:val="single"/>
    </w:rPr>
  </w:style>
  <w:style w:type="character" w:customStyle="1" w:styleId="Heading3Char">
    <w:name w:val="Heading 3 Char"/>
    <w:basedOn w:val="DefaultParagraphFont"/>
    <w:link w:val="Heading3"/>
    <w:uiPriority w:val="9"/>
    <w:rsid w:val="0056179E"/>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5617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79E"/>
    <w:rPr>
      <w:rFonts w:ascii="Segoe UI" w:hAnsi="Segoe UI" w:cs="Segoe UI"/>
      <w:sz w:val="18"/>
      <w:szCs w:val="18"/>
    </w:rPr>
  </w:style>
  <w:style w:type="character" w:styleId="CommentReference">
    <w:name w:val="annotation reference"/>
    <w:basedOn w:val="DefaultParagraphFont"/>
    <w:uiPriority w:val="99"/>
    <w:semiHidden/>
    <w:unhideWhenUsed/>
    <w:rsid w:val="0056179E"/>
    <w:rPr>
      <w:sz w:val="16"/>
      <w:szCs w:val="16"/>
    </w:rPr>
  </w:style>
  <w:style w:type="paragraph" w:styleId="CommentText">
    <w:name w:val="annotation text"/>
    <w:basedOn w:val="Normal"/>
    <w:link w:val="CommentTextChar"/>
    <w:uiPriority w:val="99"/>
    <w:semiHidden/>
    <w:unhideWhenUsed/>
    <w:rsid w:val="0056179E"/>
    <w:pPr>
      <w:spacing w:line="240" w:lineRule="auto"/>
    </w:pPr>
    <w:rPr>
      <w:sz w:val="20"/>
      <w:szCs w:val="20"/>
    </w:rPr>
  </w:style>
  <w:style w:type="character" w:customStyle="1" w:styleId="CommentTextChar">
    <w:name w:val="Comment Text Char"/>
    <w:basedOn w:val="DefaultParagraphFont"/>
    <w:link w:val="CommentText"/>
    <w:uiPriority w:val="99"/>
    <w:semiHidden/>
    <w:rsid w:val="0056179E"/>
    <w:rPr>
      <w:sz w:val="20"/>
      <w:szCs w:val="20"/>
    </w:rPr>
  </w:style>
  <w:style w:type="paragraph" w:styleId="CommentSubject">
    <w:name w:val="annotation subject"/>
    <w:basedOn w:val="CommentText"/>
    <w:next w:val="CommentText"/>
    <w:link w:val="CommentSubjectChar"/>
    <w:uiPriority w:val="99"/>
    <w:semiHidden/>
    <w:unhideWhenUsed/>
    <w:rsid w:val="0056179E"/>
    <w:rPr>
      <w:b/>
      <w:bCs/>
    </w:rPr>
  </w:style>
  <w:style w:type="character" w:customStyle="1" w:styleId="CommentSubjectChar">
    <w:name w:val="Comment Subject Char"/>
    <w:basedOn w:val="CommentTextChar"/>
    <w:link w:val="CommentSubject"/>
    <w:uiPriority w:val="99"/>
    <w:semiHidden/>
    <w:rsid w:val="0056179E"/>
    <w:rPr>
      <w:b/>
      <w:bCs/>
      <w:sz w:val="20"/>
      <w:szCs w:val="20"/>
    </w:rPr>
  </w:style>
  <w:style w:type="character" w:customStyle="1" w:styleId="Heading4Char">
    <w:name w:val="Heading 4 Char"/>
    <w:basedOn w:val="DefaultParagraphFont"/>
    <w:link w:val="Heading4"/>
    <w:uiPriority w:val="9"/>
    <w:rsid w:val="003D5BC2"/>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841507">
      <w:bodyDiv w:val="1"/>
      <w:marLeft w:val="0"/>
      <w:marRight w:val="0"/>
      <w:marTop w:val="0"/>
      <w:marBottom w:val="0"/>
      <w:divBdr>
        <w:top w:val="none" w:sz="0" w:space="0" w:color="auto"/>
        <w:left w:val="none" w:sz="0" w:space="0" w:color="auto"/>
        <w:bottom w:val="none" w:sz="0" w:space="0" w:color="auto"/>
        <w:right w:val="none" w:sz="0" w:space="0" w:color="auto"/>
      </w:divBdr>
    </w:div>
    <w:div w:id="357586829">
      <w:bodyDiv w:val="1"/>
      <w:marLeft w:val="0"/>
      <w:marRight w:val="0"/>
      <w:marTop w:val="0"/>
      <w:marBottom w:val="0"/>
      <w:divBdr>
        <w:top w:val="none" w:sz="0" w:space="0" w:color="auto"/>
        <w:left w:val="none" w:sz="0" w:space="0" w:color="auto"/>
        <w:bottom w:val="none" w:sz="0" w:space="0" w:color="auto"/>
        <w:right w:val="none" w:sz="0" w:space="0" w:color="auto"/>
      </w:divBdr>
      <w:divsChild>
        <w:div w:id="658845863">
          <w:marLeft w:val="475"/>
          <w:marRight w:val="0"/>
          <w:marTop w:val="86"/>
          <w:marBottom w:val="120"/>
          <w:divBdr>
            <w:top w:val="none" w:sz="0" w:space="0" w:color="auto"/>
            <w:left w:val="none" w:sz="0" w:space="0" w:color="auto"/>
            <w:bottom w:val="none" w:sz="0" w:space="0" w:color="auto"/>
            <w:right w:val="none" w:sz="0" w:space="0" w:color="auto"/>
          </w:divBdr>
        </w:div>
      </w:divsChild>
    </w:div>
    <w:div w:id="395588990">
      <w:bodyDiv w:val="1"/>
      <w:marLeft w:val="0"/>
      <w:marRight w:val="0"/>
      <w:marTop w:val="0"/>
      <w:marBottom w:val="0"/>
      <w:divBdr>
        <w:top w:val="none" w:sz="0" w:space="0" w:color="auto"/>
        <w:left w:val="none" w:sz="0" w:space="0" w:color="auto"/>
        <w:bottom w:val="none" w:sz="0" w:space="0" w:color="auto"/>
        <w:right w:val="none" w:sz="0" w:space="0" w:color="auto"/>
      </w:divBdr>
    </w:div>
    <w:div w:id="452673274">
      <w:bodyDiv w:val="1"/>
      <w:marLeft w:val="0"/>
      <w:marRight w:val="0"/>
      <w:marTop w:val="0"/>
      <w:marBottom w:val="0"/>
      <w:divBdr>
        <w:top w:val="none" w:sz="0" w:space="0" w:color="auto"/>
        <w:left w:val="none" w:sz="0" w:space="0" w:color="auto"/>
        <w:bottom w:val="none" w:sz="0" w:space="0" w:color="auto"/>
        <w:right w:val="none" w:sz="0" w:space="0" w:color="auto"/>
      </w:divBdr>
      <w:divsChild>
        <w:div w:id="1614363612">
          <w:marLeft w:val="475"/>
          <w:marRight w:val="0"/>
          <w:marTop w:val="86"/>
          <w:marBottom w:val="120"/>
          <w:divBdr>
            <w:top w:val="none" w:sz="0" w:space="0" w:color="auto"/>
            <w:left w:val="none" w:sz="0" w:space="0" w:color="auto"/>
            <w:bottom w:val="none" w:sz="0" w:space="0" w:color="auto"/>
            <w:right w:val="none" w:sz="0" w:space="0" w:color="auto"/>
          </w:divBdr>
        </w:div>
        <w:div w:id="1027831641">
          <w:marLeft w:val="475"/>
          <w:marRight w:val="0"/>
          <w:marTop w:val="86"/>
          <w:marBottom w:val="120"/>
          <w:divBdr>
            <w:top w:val="none" w:sz="0" w:space="0" w:color="auto"/>
            <w:left w:val="none" w:sz="0" w:space="0" w:color="auto"/>
            <w:bottom w:val="none" w:sz="0" w:space="0" w:color="auto"/>
            <w:right w:val="none" w:sz="0" w:space="0" w:color="auto"/>
          </w:divBdr>
        </w:div>
        <w:div w:id="1736707757">
          <w:marLeft w:val="475"/>
          <w:marRight w:val="0"/>
          <w:marTop w:val="86"/>
          <w:marBottom w:val="120"/>
          <w:divBdr>
            <w:top w:val="none" w:sz="0" w:space="0" w:color="auto"/>
            <w:left w:val="none" w:sz="0" w:space="0" w:color="auto"/>
            <w:bottom w:val="none" w:sz="0" w:space="0" w:color="auto"/>
            <w:right w:val="none" w:sz="0" w:space="0" w:color="auto"/>
          </w:divBdr>
        </w:div>
      </w:divsChild>
    </w:div>
    <w:div w:id="512494434">
      <w:bodyDiv w:val="1"/>
      <w:marLeft w:val="0"/>
      <w:marRight w:val="0"/>
      <w:marTop w:val="0"/>
      <w:marBottom w:val="0"/>
      <w:divBdr>
        <w:top w:val="none" w:sz="0" w:space="0" w:color="auto"/>
        <w:left w:val="none" w:sz="0" w:space="0" w:color="auto"/>
        <w:bottom w:val="none" w:sz="0" w:space="0" w:color="auto"/>
        <w:right w:val="none" w:sz="0" w:space="0" w:color="auto"/>
      </w:divBdr>
    </w:div>
    <w:div w:id="774981430">
      <w:bodyDiv w:val="1"/>
      <w:marLeft w:val="0"/>
      <w:marRight w:val="0"/>
      <w:marTop w:val="0"/>
      <w:marBottom w:val="0"/>
      <w:divBdr>
        <w:top w:val="none" w:sz="0" w:space="0" w:color="auto"/>
        <w:left w:val="none" w:sz="0" w:space="0" w:color="auto"/>
        <w:bottom w:val="none" w:sz="0" w:space="0" w:color="auto"/>
        <w:right w:val="none" w:sz="0" w:space="0" w:color="auto"/>
      </w:divBdr>
    </w:div>
    <w:div w:id="800925045">
      <w:bodyDiv w:val="1"/>
      <w:marLeft w:val="0"/>
      <w:marRight w:val="0"/>
      <w:marTop w:val="0"/>
      <w:marBottom w:val="0"/>
      <w:divBdr>
        <w:top w:val="none" w:sz="0" w:space="0" w:color="auto"/>
        <w:left w:val="none" w:sz="0" w:space="0" w:color="auto"/>
        <w:bottom w:val="none" w:sz="0" w:space="0" w:color="auto"/>
        <w:right w:val="none" w:sz="0" w:space="0" w:color="auto"/>
      </w:divBdr>
      <w:divsChild>
        <w:div w:id="844517783">
          <w:marLeft w:val="475"/>
          <w:marRight w:val="0"/>
          <w:marTop w:val="77"/>
          <w:marBottom w:val="120"/>
          <w:divBdr>
            <w:top w:val="none" w:sz="0" w:space="0" w:color="auto"/>
            <w:left w:val="none" w:sz="0" w:space="0" w:color="auto"/>
            <w:bottom w:val="none" w:sz="0" w:space="0" w:color="auto"/>
            <w:right w:val="none" w:sz="0" w:space="0" w:color="auto"/>
          </w:divBdr>
        </w:div>
      </w:divsChild>
    </w:div>
    <w:div w:id="1335495123">
      <w:bodyDiv w:val="1"/>
      <w:marLeft w:val="0"/>
      <w:marRight w:val="0"/>
      <w:marTop w:val="0"/>
      <w:marBottom w:val="0"/>
      <w:divBdr>
        <w:top w:val="none" w:sz="0" w:space="0" w:color="auto"/>
        <w:left w:val="none" w:sz="0" w:space="0" w:color="auto"/>
        <w:bottom w:val="none" w:sz="0" w:space="0" w:color="auto"/>
        <w:right w:val="none" w:sz="0" w:space="0" w:color="auto"/>
      </w:divBdr>
      <w:divsChild>
        <w:div w:id="1856504534">
          <w:marLeft w:val="475"/>
          <w:marRight w:val="0"/>
          <w:marTop w:val="86"/>
          <w:marBottom w:val="120"/>
          <w:divBdr>
            <w:top w:val="none" w:sz="0" w:space="0" w:color="auto"/>
            <w:left w:val="none" w:sz="0" w:space="0" w:color="auto"/>
            <w:bottom w:val="none" w:sz="0" w:space="0" w:color="auto"/>
            <w:right w:val="none" w:sz="0" w:space="0" w:color="auto"/>
          </w:divBdr>
        </w:div>
      </w:divsChild>
    </w:div>
    <w:div w:id="1400594205">
      <w:bodyDiv w:val="1"/>
      <w:marLeft w:val="0"/>
      <w:marRight w:val="0"/>
      <w:marTop w:val="0"/>
      <w:marBottom w:val="0"/>
      <w:divBdr>
        <w:top w:val="none" w:sz="0" w:space="0" w:color="auto"/>
        <w:left w:val="none" w:sz="0" w:space="0" w:color="auto"/>
        <w:bottom w:val="none" w:sz="0" w:space="0" w:color="auto"/>
        <w:right w:val="none" w:sz="0" w:space="0" w:color="auto"/>
      </w:divBdr>
      <w:divsChild>
        <w:div w:id="1538161454">
          <w:marLeft w:val="475"/>
          <w:marRight w:val="0"/>
          <w:marTop w:val="115"/>
          <w:marBottom w:val="120"/>
          <w:divBdr>
            <w:top w:val="none" w:sz="0" w:space="0" w:color="auto"/>
            <w:left w:val="none" w:sz="0" w:space="0" w:color="auto"/>
            <w:bottom w:val="none" w:sz="0" w:space="0" w:color="auto"/>
            <w:right w:val="none" w:sz="0" w:space="0" w:color="auto"/>
          </w:divBdr>
        </w:div>
      </w:divsChild>
    </w:div>
    <w:div w:id="1440565038">
      <w:bodyDiv w:val="1"/>
      <w:marLeft w:val="0"/>
      <w:marRight w:val="0"/>
      <w:marTop w:val="0"/>
      <w:marBottom w:val="0"/>
      <w:divBdr>
        <w:top w:val="none" w:sz="0" w:space="0" w:color="auto"/>
        <w:left w:val="none" w:sz="0" w:space="0" w:color="auto"/>
        <w:bottom w:val="none" w:sz="0" w:space="0" w:color="auto"/>
        <w:right w:val="none" w:sz="0" w:space="0" w:color="auto"/>
      </w:divBdr>
      <w:divsChild>
        <w:div w:id="1307852690">
          <w:marLeft w:val="475"/>
          <w:marRight w:val="0"/>
          <w:marTop w:val="115"/>
          <w:marBottom w:val="120"/>
          <w:divBdr>
            <w:top w:val="none" w:sz="0" w:space="0" w:color="auto"/>
            <w:left w:val="none" w:sz="0" w:space="0" w:color="auto"/>
            <w:bottom w:val="none" w:sz="0" w:space="0" w:color="auto"/>
            <w:right w:val="none" w:sz="0" w:space="0" w:color="auto"/>
          </w:divBdr>
        </w:div>
      </w:divsChild>
    </w:div>
    <w:div w:id="1465545204">
      <w:bodyDiv w:val="1"/>
      <w:marLeft w:val="0"/>
      <w:marRight w:val="0"/>
      <w:marTop w:val="0"/>
      <w:marBottom w:val="0"/>
      <w:divBdr>
        <w:top w:val="none" w:sz="0" w:space="0" w:color="auto"/>
        <w:left w:val="none" w:sz="0" w:space="0" w:color="auto"/>
        <w:bottom w:val="none" w:sz="0" w:space="0" w:color="auto"/>
        <w:right w:val="none" w:sz="0" w:space="0" w:color="auto"/>
      </w:divBdr>
      <w:divsChild>
        <w:div w:id="1936203033">
          <w:marLeft w:val="475"/>
          <w:marRight w:val="0"/>
          <w:marTop w:val="86"/>
          <w:marBottom w:val="120"/>
          <w:divBdr>
            <w:top w:val="none" w:sz="0" w:space="0" w:color="auto"/>
            <w:left w:val="none" w:sz="0" w:space="0" w:color="auto"/>
            <w:bottom w:val="none" w:sz="0" w:space="0" w:color="auto"/>
            <w:right w:val="none" w:sz="0" w:space="0" w:color="auto"/>
          </w:divBdr>
        </w:div>
      </w:divsChild>
    </w:div>
    <w:div w:id="1534079603">
      <w:bodyDiv w:val="1"/>
      <w:marLeft w:val="0"/>
      <w:marRight w:val="0"/>
      <w:marTop w:val="0"/>
      <w:marBottom w:val="0"/>
      <w:divBdr>
        <w:top w:val="none" w:sz="0" w:space="0" w:color="auto"/>
        <w:left w:val="none" w:sz="0" w:space="0" w:color="auto"/>
        <w:bottom w:val="none" w:sz="0" w:space="0" w:color="auto"/>
        <w:right w:val="none" w:sz="0" w:space="0" w:color="auto"/>
      </w:divBdr>
      <w:divsChild>
        <w:div w:id="680936815">
          <w:marLeft w:val="475"/>
          <w:marRight w:val="0"/>
          <w:marTop w:val="86"/>
          <w:marBottom w:val="120"/>
          <w:divBdr>
            <w:top w:val="none" w:sz="0" w:space="0" w:color="auto"/>
            <w:left w:val="none" w:sz="0" w:space="0" w:color="auto"/>
            <w:bottom w:val="none" w:sz="0" w:space="0" w:color="auto"/>
            <w:right w:val="none" w:sz="0" w:space="0" w:color="auto"/>
          </w:divBdr>
        </w:div>
      </w:divsChild>
    </w:div>
    <w:div w:id="1749424546">
      <w:bodyDiv w:val="1"/>
      <w:marLeft w:val="0"/>
      <w:marRight w:val="0"/>
      <w:marTop w:val="0"/>
      <w:marBottom w:val="0"/>
      <w:divBdr>
        <w:top w:val="none" w:sz="0" w:space="0" w:color="auto"/>
        <w:left w:val="none" w:sz="0" w:space="0" w:color="auto"/>
        <w:bottom w:val="none" w:sz="0" w:space="0" w:color="auto"/>
        <w:right w:val="none" w:sz="0" w:space="0" w:color="auto"/>
      </w:divBdr>
      <w:divsChild>
        <w:div w:id="488793234">
          <w:marLeft w:val="475"/>
          <w:marRight w:val="0"/>
          <w:marTop w:val="77"/>
          <w:marBottom w:val="120"/>
          <w:divBdr>
            <w:top w:val="none" w:sz="0" w:space="0" w:color="auto"/>
            <w:left w:val="none" w:sz="0" w:space="0" w:color="auto"/>
            <w:bottom w:val="none" w:sz="0" w:space="0" w:color="auto"/>
            <w:right w:val="none" w:sz="0" w:space="0" w:color="auto"/>
          </w:divBdr>
        </w:div>
      </w:divsChild>
    </w:div>
    <w:div w:id="1813867313">
      <w:bodyDiv w:val="1"/>
      <w:marLeft w:val="0"/>
      <w:marRight w:val="0"/>
      <w:marTop w:val="0"/>
      <w:marBottom w:val="0"/>
      <w:divBdr>
        <w:top w:val="none" w:sz="0" w:space="0" w:color="auto"/>
        <w:left w:val="none" w:sz="0" w:space="0" w:color="auto"/>
        <w:bottom w:val="none" w:sz="0" w:space="0" w:color="auto"/>
        <w:right w:val="none" w:sz="0" w:space="0" w:color="auto"/>
      </w:divBdr>
    </w:div>
    <w:div w:id="2054111500">
      <w:bodyDiv w:val="1"/>
      <w:marLeft w:val="0"/>
      <w:marRight w:val="0"/>
      <w:marTop w:val="0"/>
      <w:marBottom w:val="0"/>
      <w:divBdr>
        <w:top w:val="none" w:sz="0" w:space="0" w:color="auto"/>
        <w:left w:val="none" w:sz="0" w:space="0" w:color="auto"/>
        <w:bottom w:val="none" w:sz="0" w:space="0" w:color="auto"/>
        <w:right w:val="none" w:sz="0" w:space="0" w:color="auto"/>
      </w:divBdr>
      <w:divsChild>
        <w:div w:id="535437048">
          <w:marLeft w:val="475"/>
          <w:marRight w:val="0"/>
          <w:marTop w:val="115"/>
          <w:marBottom w:val="120"/>
          <w:divBdr>
            <w:top w:val="none" w:sz="0" w:space="0" w:color="auto"/>
            <w:left w:val="none" w:sz="0" w:space="0" w:color="auto"/>
            <w:bottom w:val="none" w:sz="0" w:space="0" w:color="auto"/>
            <w:right w:val="none" w:sz="0" w:space="0" w:color="auto"/>
          </w:divBdr>
        </w:div>
        <w:div w:id="1189219447">
          <w:marLeft w:val="475"/>
          <w:marRight w:val="0"/>
          <w:marTop w:val="115"/>
          <w:marBottom w:val="120"/>
          <w:divBdr>
            <w:top w:val="none" w:sz="0" w:space="0" w:color="auto"/>
            <w:left w:val="none" w:sz="0" w:space="0" w:color="auto"/>
            <w:bottom w:val="none" w:sz="0" w:space="0" w:color="auto"/>
            <w:right w:val="none" w:sz="0" w:space="0" w:color="auto"/>
          </w:divBdr>
        </w:div>
        <w:div w:id="1231768632">
          <w:marLeft w:val="475"/>
          <w:marRight w:val="0"/>
          <w:marTop w:val="115"/>
          <w:marBottom w:val="120"/>
          <w:divBdr>
            <w:top w:val="none" w:sz="0" w:space="0" w:color="auto"/>
            <w:left w:val="none" w:sz="0" w:space="0" w:color="auto"/>
            <w:bottom w:val="none" w:sz="0" w:space="0" w:color="auto"/>
            <w:right w:val="none" w:sz="0" w:space="0" w:color="auto"/>
          </w:divBdr>
        </w:div>
        <w:div w:id="1789153529">
          <w:marLeft w:val="475"/>
          <w:marRight w:val="0"/>
          <w:marTop w:val="115"/>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7.xml"/><Relationship Id="rId21" Type="http://schemas.openxmlformats.org/officeDocument/2006/relationships/chart" Target="charts/chart12.xml"/><Relationship Id="rId42" Type="http://schemas.openxmlformats.org/officeDocument/2006/relationships/chart" Target="charts/chart31.xml"/><Relationship Id="rId47" Type="http://schemas.openxmlformats.org/officeDocument/2006/relationships/chart" Target="charts/chart36.xml"/><Relationship Id="rId63" Type="http://schemas.openxmlformats.org/officeDocument/2006/relationships/chart" Target="charts/chart52.xml"/><Relationship Id="rId68" Type="http://schemas.openxmlformats.org/officeDocument/2006/relationships/hyperlink" Target="https://ee.kobotoolbox.org/x/hD6qdkCZ"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chart" Target="charts/chart7.xml"/><Relationship Id="rId29" Type="http://schemas.openxmlformats.org/officeDocument/2006/relationships/chart" Target="charts/chart18.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chart" Target="charts/chart34.xml"/><Relationship Id="rId53" Type="http://schemas.openxmlformats.org/officeDocument/2006/relationships/chart" Target="charts/chart42.xml"/><Relationship Id="rId58" Type="http://schemas.openxmlformats.org/officeDocument/2006/relationships/chart" Target="charts/chart47.xml"/><Relationship Id="rId66" Type="http://schemas.openxmlformats.org/officeDocument/2006/relationships/image" Target="media/image10.jpeg"/><Relationship Id="rId5" Type="http://schemas.openxmlformats.org/officeDocument/2006/relationships/image" Target="media/image1.png"/><Relationship Id="rId61" Type="http://schemas.openxmlformats.org/officeDocument/2006/relationships/chart" Target="charts/chart50.xml"/><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image" Target="media/image6.png"/><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chart" Target="charts/chart37.xml"/><Relationship Id="rId56" Type="http://schemas.openxmlformats.org/officeDocument/2006/relationships/chart" Target="charts/chart45.xml"/><Relationship Id="rId64" Type="http://schemas.openxmlformats.org/officeDocument/2006/relationships/image" Target="media/image8.png"/><Relationship Id="rId69"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chart" Target="charts/chart40.xml"/><Relationship Id="rId3" Type="http://schemas.openxmlformats.org/officeDocument/2006/relationships/settings" Target="setting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chart" Target="charts/chart48.xml"/><Relationship Id="rId67" Type="http://schemas.openxmlformats.org/officeDocument/2006/relationships/image" Target="media/image11.png"/><Relationship Id="rId20" Type="http://schemas.openxmlformats.org/officeDocument/2006/relationships/chart" Target="charts/chart11.xml"/><Relationship Id="rId41" Type="http://schemas.openxmlformats.org/officeDocument/2006/relationships/chart" Target="charts/chart30.xml"/><Relationship Id="rId54" Type="http://schemas.openxmlformats.org/officeDocument/2006/relationships/chart" Target="charts/chart43.xml"/><Relationship Id="rId62" Type="http://schemas.openxmlformats.org/officeDocument/2006/relationships/chart" Target="charts/chart51.xm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image" Target="media/image7.png"/><Relationship Id="rId36" Type="http://schemas.openxmlformats.org/officeDocument/2006/relationships/chart" Target="charts/chart25.xml"/><Relationship Id="rId49" Type="http://schemas.openxmlformats.org/officeDocument/2006/relationships/chart" Target="charts/chart38.xml"/><Relationship Id="rId57" Type="http://schemas.openxmlformats.org/officeDocument/2006/relationships/chart" Target="charts/chart46.xml"/><Relationship Id="rId10" Type="http://schemas.openxmlformats.org/officeDocument/2006/relationships/chart" Target="charts/chart1.xml"/><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chart" Target="charts/chart41.xml"/><Relationship Id="rId60" Type="http://schemas.openxmlformats.org/officeDocument/2006/relationships/chart" Target="charts/chart49.xml"/><Relationship Id="rId65"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28.xml"/><Relationship Id="rId34" Type="http://schemas.openxmlformats.org/officeDocument/2006/relationships/chart" Target="charts/chart23.xml"/><Relationship Id="rId50" Type="http://schemas.openxmlformats.org/officeDocument/2006/relationships/chart" Target="charts/chart39.xml"/><Relationship Id="rId55" Type="http://schemas.openxmlformats.org/officeDocument/2006/relationships/chart" Target="charts/chart44.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Survey%20reports_\OCA\research.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Survey%20reports_\OCA\DPOs%20screening%20form_Final%20one_21%20Dec(2676).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Survey%20reports_\OCA\DPOs%20screening%20form_Final%20one_21%20Dec(2676).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Survey%20reports_\OCA\DPOs%20screening%20form_Final%20one_21%20Dec(2676).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Survey%20reports_\OCA\DPOs%20screening%20form_Final%20one_21%20Dec(2676).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Survey%20reports_\OCA\DPOs%20screening%20form_Final%20one_21%20Dec(2676).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Survey%20reports_\OCA\DPOs%20screening%20form_Final%20one_21%20Dec(2676).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Survey%20reports_\OCA\DPOs%20screening%20form_Final%20one_21%20Dec(2676).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Survey%20reports_\OCA\DPOs%20screening%20form_Final%20one_21%20Dec(2676).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Forms%20for%20analysis_Final_30%20Dec%202020\KAP%20Form\Individual%20Capacity%20Assessment%20form_KAP%20Form.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Forms%20for%20analysis_Final_30%20Dec%202020\KAP%20Form\Individual%20Capacity%20Assessment%20form_KAP%20Form.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Survey%20reports_\OCA\research.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Forms%20for%20analysis_Final_30%20Dec%202020\KAP%20Form\Individual%20Capacity%20Assessment%20form_KAP%20Form.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Forms%20for%20analysis_Final_30%20Dec%202020\KAP%20Form\Individual%20Capacity%20Assessment%20form_KAP%20Form.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Forms%20for%20analysis_Final_30%20Dec%202020\KAP%20Form\Individual%20Capacity%20Assessment%20form_KAP%20Form.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Forms%20for%20analysis_Final_30%20Dec%202020\KAP%20Form\Individual%20Capacity%20Assessment%20form_KAP%20Form.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Forms%20for%20analysis_Final_30%20Dec%202020\KAP%20Form\Individual%20Capacity%20Assessment%20form_KAP%20Form.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Forms%20for%20analysis_Final_30%20Dec%202020\KAP%20Form\Individual%20Capacity%20Assessment%20form_KAP%20Form.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Forms%20for%20analysis_Final_30%20Dec%202020\KAP%20Form\Individual%20Capacity%20Assessment%20form_KAP%20Form.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Forms%20for%20analysis_Final_30%20Dec%202020\KAP%20Form\Individual%20Capacity%20Assessment%20form_KAP%20Form.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Forms%20for%20analysis_Final_30%20Dec%202020\KAP%20Form\Individual%20Capacity%20Assessment%20form_KAP%20Form.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Forms%20for%20analysis_Final_30%20Dec%202020\KAP%20Form\Individual%20Capacity%20Assessment%20form_KAP%20Form.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Survey%20reports_\OCA\research.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Forms%20for%20analysis_Final_30%20Dec%202020\KAP%20Form\Individual%20Capacity%20Assessment%20form_KAP%20Form.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Forms%20for%20analysis_Final_30%20Dec%202020\KAP%20Form\Individual%20Capacity%20Assessment%20form_KAP%20Form.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Forms%20for%20analysis_Final_30%20Dec%202020\KAP%20Form\Individual%20Capacity%20Assessment%20form_KAP%20Form.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Forms%20for%20analysis_Final_30%20Dec%202020\KAP%20Form\Individual%20Capacity%20Assessment%20form_KAP%20Form.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Forms%20for%20analysis_Final_30%20Dec%202020\KAP%20Form\Individual%20Capacity%20Assessment%20form_KAP%20Form.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Forms%20for%20analysis_Final_30%20Dec%202020\KAP%20Form\Individual%20Capacity%20Assessment%20form_KAP%20Form.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Forms%20for%20analysis_Final_30%20Dec%202020\KAP%20Form\Individual%20Capacity%20Assessment%20form_KAP%20Form.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Forms%20for%20analysis_Final_30%20Dec%202020\KAP%20Form\Individual%20Capacity%20Assessment%20form_KAP%20Form.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Forms%20for%20analysis_Final_30%20Dec%202020\KAP%20Form\Individual%20Capacity%20Assessment%20form_KAP%20Form.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Forms%20for%20analysis_Final_30%20Dec%202020\KAP%20Form\Individual%20Capacity%20Assessment%20form_KAP%20Form.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Survey%20reports_\OCA\research.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Forms%20for%20analysis_Final_30%20Dec%202020\KAP%20Form\Individual%20Capacity%20Assessment%20form_KAP%20Form.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Forms%20for%20analysis_Final_30%20Dec%202020\KAP%20Form\Individual%20Capacity%20Assessment%20form_KAP%20Form.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Forms%20for%20analysis_Final_30%20Dec%202020\KAP%20Form\Individual%20Capacity%20Assessment%20form_KAP%20Form.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Forms%20for%20analysis_Final_30%20Dec%202020\KAP%20Form\Individual%20Capacity%20Assessment%20form_KAP%20Form.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Forms%20for%20analysis_Final_30%20Dec%202020\KAP%20Form\Individual%20Capacity%20Assessment%20form_KAP%20Form.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Forms%20for%20analysis_Final_30%20Dec%202020\KAP%20Form\Individual%20Capacity%20Assessment%20form_KAP%20Form.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Forms%20for%20analysis_Final_30%20Dec%202020\KAP%20Form\Individual%20Capacity%20Assessment%20form_KAP%20Form.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Forms%20for%20analysis_Final_30%20Dec%202020\KAP%20Form\Individual%20Capacity%20Assessment%20form_KAP%20Form.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Forms%20for%20analysis_Final_30%20Dec%202020\KAP%20Form\Individual%20Capacity%20Assessment%20form_KAP%20Form.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Forms%20for%20analysis_Final_30%20Dec%202020\KAP%20Form\Individual%20Capacity%20Assessment%20form_KAP%20Form.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Survey%20reports_\OCA\DPOs%20screening%20form_Final%20one_21%20Dec(2676).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Forms%20for%20analysis_Final_30%20Dec%202020\KAP%20Form\Individual%20Capacity%20Assessment%20form_KAP%20Form.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Forms%20for%20analysis_Final_30%20Dec%202020\KAP%20Form\Individual%20Capacity%20Assessment%20form_KAP%20Form.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Forms%20for%20analysis_Final_30%20Dec%202020\KAP%20Form\Individual%20Capacity%20Assessment%20form_KAP%20Form.xlsx" TargetMode="External"/><Relationship Id="rId2" Type="http://schemas.microsoft.com/office/2011/relationships/chartColorStyle" Target="colors52.xml"/><Relationship Id="rId1" Type="http://schemas.microsoft.com/office/2011/relationships/chartStyle" Target="style52.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Survey%20reports_\OCA\DPOs%20screening%20form_Final%20one_21%20Dec(2676).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Survey%20reports_\OCA\DPOs%20screening%20form_Final%20one_21%20Dec(2676).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Survey%20reports_\OCA\DPOs%20screening%20form_Final%20one_21%20Dec(2676).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Sinja\Dropbox\INCLUDE%20us%20Documentation\Result_05\05.03.04%20Undertake%20KAP%20and%20institutional%20assessment%20forms\Survey%20reports_\OCA\DPOs%20screening%20form_Final%20one_21%20Dec(2676).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[research.xlsx]Type of organization!PivotTable1</c:name>
    <c:fmtId val="-1"/>
  </c:pivotSource>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Six different kinds of Organizations of persons with disabilities</a:t>
            </a:r>
          </a:p>
        </c:rich>
      </c:tx>
      <c:layout>
        <c:manualLayout>
          <c:xMode val="edge"/>
          <c:yMode val="edge"/>
          <c:x val="0.12085520944328357"/>
          <c:y val="5.5128885205138832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ivotFmts>
      <c:pivotFmt>
        <c:idx val="0"/>
        <c:dLbl>
          <c:idx val="0"/>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alpha val="85000"/>
            </a:schemeClr>
          </a:solidFill>
          <a:ln>
            <a:noFill/>
          </a:ln>
          <a:effectLst>
            <a:innerShdw dist="12700" dir="16200000">
              <a:schemeClr val="lt1"/>
            </a:innerShdw>
          </a:effectLst>
          <a:sp3d/>
        </c:spPr>
        <c:marker>
          <c:symbol val="circle"/>
          <c:size val="6"/>
          <c:spPr>
            <a:solidFill>
              <a:schemeClr val="accent1">
                <a:alpha val="85000"/>
              </a:schemeClr>
            </a:solidFill>
            <a:ln>
              <a:no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alpha val="85000"/>
            </a:schemeClr>
          </a:solidFill>
          <a:ln>
            <a:noFill/>
          </a:ln>
          <a:effectLst>
            <a:innerShdw dist="12700" dir="16200000">
              <a:schemeClr val="lt1"/>
            </a:inn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alpha val="85000"/>
            </a:schemeClr>
          </a:solidFill>
          <a:ln>
            <a:noFill/>
          </a:ln>
          <a:effectLst>
            <a:innerShdw dist="12700" dir="16200000">
              <a:schemeClr val="lt1"/>
            </a:inn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235896850700648"/>
          <c:y val="0.20649839603382911"/>
          <c:w val="0.68963038754892902"/>
          <c:h val="0.37467308253135034"/>
        </c:manualLayout>
      </c:layout>
      <c:area3DChart>
        <c:grouping val="stacked"/>
        <c:varyColors val="0"/>
        <c:ser>
          <c:idx val="0"/>
          <c:order val="0"/>
          <c:tx>
            <c:strRef>
              <c:f>'Type of organization'!$B$3</c:f>
              <c:strCache>
                <c:ptCount val="1"/>
                <c:pt idx="0">
                  <c:v>Total</c:v>
                </c:pt>
              </c:strCache>
            </c:strRef>
          </c:tx>
          <c:spPr>
            <a:solidFill>
              <a:schemeClr val="accent1">
                <a:alpha val="85000"/>
              </a:schemeClr>
            </a:solidFill>
            <a:ln>
              <a:noFill/>
            </a:ln>
            <a:effectLst>
              <a:innerShdw dist="12700" dir="16200000">
                <a:schemeClr val="lt1"/>
              </a:innerShdw>
            </a:effectLst>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'Type of organization'!$A$4:$A$11</c:f>
              <c:strCache>
                <c:ptCount val="7"/>
                <c:pt idx="0">
                  <c:v>A Cross-disability organization</c:v>
                </c:pt>
                <c:pt idx="1">
                  <c:v>Oranization including both persons with disabilities and family relatives and/or relatives</c:v>
                </c:pt>
                <c:pt idx="2">
                  <c:v>Organization and initiatives of children and young persons with disabilities</c:v>
                </c:pt>
                <c:pt idx="3">
                  <c:v>Organization including both persons with disabilities and family members or relatives</c:v>
                </c:pt>
                <c:pt idx="4">
                  <c:v>Organization of single impairment type</c:v>
                </c:pt>
                <c:pt idx="5">
                  <c:v>Organization of women and girls with disabilities</c:v>
                </c:pt>
                <c:pt idx="6">
                  <c:v>Self-advocacy organization</c:v>
                </c:pt>
              </c:strCache>
            </c:strRef>
          </c:cat>
          <c:val>
            <c:numRef>
              <c:f>'Type of organization'!$B$4:$B$11</c:f>
              <c:numCache>
                <c:formatCode>General</c:formatCode>
                <c:ptCount val="7"/>
                <c:pt idx="0">
                  <c:v>38</c:v>
                </c:pt>
                <c:pt idx="1">
                  <c:v>1</c:v>
                </c:pt>
                <c:pt idx="2">
                  <c:v>1</c:v>
                </c:pt>
                <c:pt idx="3">
                  <c:v>3</c:v>
                </c:pt>
                <c:pt idx="4">
                  <c:v>20</c:v>
                </c:pt>
                <c:pt idx="5">
                  <c:v>7</c:v>
                </c:pt>
                <c:pt idx="6">
                  <c:v>7</c:v>
                </c:pt>
              </c:numCache>
            </c:numRef>
          </c:val>
          <c:extLst>
            <c:ext xmlns:c16="http://schemas.microsoft.com/office/drawing/2014/chart" uri="{C3380CC4-5D6E-409C-BE32-E72D297353CC}">
              <c16:uniqueId val="{00000000-E63B-4D31-BDC6-A26AE9DBDA2A}"/>
            </c:ext>
          </c:extLst>
        </c:ser>
        <c:dLbls>
          <c:showLegendKey val="0"/>
          <c:showVal val="1"/>
          <c:showCatName val="0"/>
          <c:showSerName val="0"/>
          <c:showPercent val="0"/>
          <c:showBubbleSize val="0"/>
        </c:dLbls>
        <c:axId val="1338959568"/>
        <c:axId val="1338965808"/>
        <c:axId val="0"/>
      </c:area3DChart>
      <c:catAx>
        <c:axId val="13389595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338965808"/>
        <c:crosses val="autoZero"/>
        <c:auto val="1"/>
        <c:lblAlgn val="ctr"/>
        <c:lblOffset val="100"/>
        <c:noMultiLvlLbl val="0"/>
      </c:catAx>
      <c:valAx>
        <c:axId val="1338965808"/>
        <c:scaling>
          <c:orientation val="minMax"/>
        </c:scaling>
        <c:delete val="0"/>
        <c:axPos val="l"/>
        <c:majorGridlines>
          <c:spPr>
            <a:ln w="6350"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338959568"/>
        <c:crosses val="autoZero"/>
        <c:crossBetween val="midCat"/>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[DPOs screening form_Final one_21 Dec(2676).xlsx]Sheet7!PivotTable3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Disability</a:t>
            </a:r>
            <a:r>
              <a:rPr lang="en-US" baseline="0"/>
              <a:t> representation in the Working Comiittee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1905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a:sp3d contourW="25400">
            <a:contourClr>
              <a:schemeClr val="lt1"/>
            </a:contourClr>
          </a:sp3d>
        </c:spPr>
      </c:pivotFmt>
      <c:pivotFmt>
        <c:idx val="3"/>
        <c:spPr>
          <a:solidFill>
            <a:schemeClr val="accent1"/>
          </a:solidFill>
          <a:ln w="19050">
            <a:solidFill>
              <a:schemeClr val="lt1"/>
            </a:solidFill>
          </a:ln>
          <a:effectLst/>
          <a:sp3d contourW="25400">
            <a:contourClr>
              <a:schemeClr val="lt1"/>
            </a:contourClr>
          </a:sp3d>
        </c:spPr>
      </c:pivotFmt>
      <c:pivotFmt>
        <c:idx val="4"/>
        <c:spPr>
          <a:solidFill>
            <a:schemeClr val="accent1"/>
          </a:solidFill>
          <a:ln w="19050">
            <a:solidFill>
              <a:schemeClr val="lt1"/>
            </a:solidFill>
          </a:ln>
          <a:effectLst/>
          <a:sp3d contourW="25400">
            <a:contourClr>
              <a:schemeClr val="lt1"/>
            </a:contourClr>
          </a:sp3d>
        </c:spPr>
      </c:pivotFmt>
      <c:pivotFmt>
        <c:idx val="5"/>
        <c:spPr>
          <a:solidFill>
            <a:schemeClr val="accent1"/>
          </a:solidFill>
          <a:ln w="1905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w="19050">
            <a:solidFill>
              <a:schemeClr val="lt1"/>
            </a:solidFill>
          </a:ln>
          <a:effectLst/>
          <a:sp3d contourW="25400">
            <a:contourClr>
              <a:schemeClr val="lt1"/>
            </a:contourClr>
          </a:sp3d>
        </c:spPr>
      </c:pivotFmt>
      <c:pivotFmt>
        <c:idx val="7"/>
        <c:spPr>
          <a:solidFill>
            <a:schemeClr val="accent1"/>
          </a:solidFill>
          <a:ln w="19050">
            <a:solidFill>
              <a:schemeClr val="lt1"/>
            </a:solidFill>
          </a:ln>
          <a:effectLst/>
          <a:sp3d contourW="25400">
            <a:contourClr>
              <a:schemeClr val="lt1"/>
            </a:contourClr>
          </a:sp3d>
        </c:spPr>
      </c:pivotFmt>
      <c:pivotFmt>
        <c:idx val="8"/>
        <c:spPr>
          <a:solidFill>
            <a:schemeClr val="accent1"/>
          </a:solidFill>
          <a:ln w="19050">
            <a:solidFill>
              <a:schemeClr val="lt1"/>
            </a:solidFill>
          </a:ln>
          <a:effectLst/>
          <a:sp3d contourW="25400">
            <a:contourClr>
              <a:schemeClr val="lt1"/>
            </a:contourClr>
          </a:sp3d>
        </c:spPr>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Sheet7!$B$3</c:f>
              <c:strCache>
                <c:ptCount val="1"/>
                <c:pt idx="0">
                  <c:v>Total</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A67-4CC1-A087-26CB0C9296F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A67-4CC1-A087-26CB0C9296F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A67-4CC1-A087-26CB0C9296F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Sheet7!$A$4:$A$7</c:f>
              <c:strCache>
                <c:ptCount val="3"/>
                <c:pt idx="0">
                  <c:v>1</c:v>
                </c:pt>
                <c:pt idx="1">
                  <c:v>2</c:v>
                </c:pt>
                <c:pt idx="2">
                  <c:v>3</c:v>
                </c:pt>
              </c:strCache>
            </c:strRef>
          </c:cat>
          <c:val>
            <c:numRef>
              <c:f>Sheet7!$B$4:$B$7</c:f>
              <c:numCache>
                <c:formatCode>General</c:formatCode>
                <c:ptCount val="3"/>
                <c:pt idx="0">
                  <c:v>1</c:v>
                </c:pt>
                <c:pt idx="1">
                  <c:v>1</c:v>
                </c:pt>
                <c:pt idx="2">
                  <c:v>75</c:v>
                </c:pt>
              </c:numCache>
            </c:numRef>
          </c:val>
          <c:extLst>
            <c:ext xmlns:c16="http://schemas.microsoft.com/office/drawing/2014/chart" uri="{C3380CC4-5D6E-409C-BE32-E72D297353CC}">
              <c16:uniqueId val="{00000006-2A67-4CC1-A087-26CB0C9296F1}"/>
            </c:ext>
          </c:extLst>
        </c:ser>
        <c:dLbls>
          <c:dLblPos val="outEnd"/>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[DPOs screening form_Final one_21 Dec(2676).xlsx]Sheet6!PivotTable2</c:name>
    <c:fmtId val="-1"/>
  </c:pivotSource>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Representation of diversity within disability</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1"/>
          <c:showBubbleSize val="0"/>
          <c:extLst>
            <c:ext xmlns:c15="http://schemas.microsoft.com/office/drawing/2012/chart" uri="{CE6537A1-D6FC-4f65-9D91-7224C49458BB}"/>
          </c:extLst>
        </c:dLbl>
      </c:pivotFmt>
      <c:pivotFmt>
        <c:idx val="3"/>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4"/>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5"/>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6"/>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7"/>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1"/>
          <c:showBubbleSize val="0"/>
          <c:extLst>
            <c:ext xmlns:c15="http://schemas.microsoft.com/office/drawing/2012/chart" uri="{CE6537A1-D6FC-4f65-9D91-7224C49458BB}"/>
          </c:extLst>
        </c:dLbl>
      </c:pivotFmt>
      <c:pivotFmt>
        <c:idx val="8"/>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9"/>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0"/>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1"/>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s>
    <c:plotArea>
      <c:layout/>
      <c:pieChart>
        <c:varyColors val="1"/>
        <c:ser>
          <c:idx val="0"/>
          <c:order val="0"/>
          <c:tx>
            <c:strRef>
              <c:f>Sheet6!$B$3</c:f>
              <c:strCache>
                <c:ptCount val="1"/>
                <c:pt idx="0">
                  <c:v>Total</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189-434D-BF24-D0291A6A9C7D}"/>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189-434D-BF24-D0291A6A9C7D}"/>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A189-434D-BF24-D0291A6A9C7D}"/>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A189-434D-BF24-D0291A6A9C7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Sheet6!$A$4:$A$8</c:f>
              <c:strCache>
                <c:ptCount val="4"/>
                <c:pt idx="0">
                  <c:v>1</c:v>
                </c:pt>
                <c:pt idx="1">
                  <c:v>2</c:v>
                </c:pt>
                <c:pt idx="2">
                  <c:v>3</c:v>
                </c:pt>
                <c:pt idx="3">
                  <c:v>None</c:v>
                </c:pt>
              </c:strCache>
            </c:strRef>
          </c:cat>
          <c:val>
            <c:numRef>
              <c:f>Sheet6!$B$4:$B$8</c:f>
              <c:numCache>
                <c:formatCode>General</c:formatCode>
                <c:ptCount val="4"/>
                <c:pt idx="0">
                  <c:v>46</c:v>
                </c:pt>
                <c:pt idx="1">
                  <c:v>12</c:v>
                </c:pt>
                <c:pt idx="2">
                  <c:v>15</c:v>
                </c:pt>
                <c:pt idx="3">
                  <c:v>4</c:v>
                </c:pt>
              </c:numCache>
            </c:numRef>
          </c:val>
          <c:extLst>
            <c:ext xmlns:c16="http://schemas.microsoft.com/office/drawing/2014/chart" uri="{C3380CC4-5D6E-409C-BE32-E72D297353CC}">
              <c16:uniqueId val="{00000008-A189-434D-BF24-D0291A6A9C7D}"/>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pivotSource>
    <c:name>[DPOs screening form_Final one_21 Dec(2676).xlsx]Sheet8!PivotTable4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Representation of disability among General Members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pivotFmt>
      <c:pivotFmt>
        <c:idx val="1"/>
        <c:spPr>
          <a:solidFill>
            <a:schemeClr val="accent1"/>
          </a:solidFill>
          <a:ln w="19050">
            <a:solidFill>
              <a:schemeClr val="lt1"/>
            </a:solidFill>
          </a:ln>
          <a:effectLst/>
        </c:spPr>
        <c:marker>
          <c:symbol val="circle"/>
          <c:size val="5"/>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s>
    <c:plotArea>
      <c:layout/>
      <c:pieChart>
        <c:varyColors val="1"/>
        <c:ser>
          <c:idx val="0"/>
          <c:order val="0"/>
          <c:tx>
            <c:strRef>
              <c:f>Sheet8!$B$3</c:f>
              <c:strCache>
                <c:ptCount val="1"/>
                <c:pt idx="0">
                  <c:v>Total</c:v>
                </c:pt>
              </c:strCache>
            </c:strRef>
          </c:tx>
          <c:dPt>
            <c:idx val="0"/>
            <c:bubble3D val="0"/>
            <c:spPr>
              <a:solidFill>
                <a:schemeClr val="accent1">
                  <a:shade val="76000"/>
                </a:schemeClr>
              </a:solidFill>
              <a:ln w="19050">
                <a:solidFill>
                  <a:schemeClr val="lt1"/>
                </a:solidFill>
              </a:ln>
              <a:effectLst/>
            </c:spPr>
            <c:extLst>
              <c:ext xmlns:c16="http://schemas.microsoft.com/office/drawing/2014/chart" uri="{C3380CC4-5D6E-409C-BE32-E72D297353CC}">
                <c16:uniqueId val="{00000001-5F9C-4B08-B71C-319294D5F684}"/>
              </c:ext>
            </c:extLst>
          </c:dPt>
          <c:dPt>
            <c:idx val="1"/>
            <c:bubble3D val="0"/>
            <c:spPr>
              <a:solidFill>
                <a:schemeClr val="accent1">
                  <a:tint val="77000"/>
                </a:schemeClr>
              </a:solidFill>
              <a:ln w="19050">
                <a:solidFill>
                  <a:schemeClr val="lt1"/>
                </a:solidFill>
              </a:ln>
              <a:effectLst/>
            </c:spPr>
            <c:extLst>
              <c:ext xmlns:c16="http://schemas.microsoft.com/office/drawing/2014/chart" uri="{C3380CC4-5D6E-409C-BE32-E72D297353CC}">
                <c16:uniqueId val="{00000003-5F9C-4B08-B71C-319294D5F68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Sheet8!$A$4:$A$6</c:f>
              <c:strCache>
                <c:ptCount val="2"/>
                <c:pt idx="0">
                  <c:v>2</c:v>
                </c:pt>
                <c:pt idx="1">
                  <c:v>3</c:v>
                </c:pt>
              </c:strCache>
            </c:strRef>
          </c:cat>
          <c:val>
            <c:numRef>
              <c:f>Sheet8!$B$4:$B$6</c:f>
              <c:numCache>
                <c:formatCode>General</c:formatCode>
                <c:ptCount val="2"/>
                <c:pt idx="0">
                  <c:v>3</c:v>
                </c:pt>
                <c:pt idx="1">
                  <c:v>74</c:v>
                </c:pt>
              </c:numCache>
            </c:numRef>
          </c:val>
          <c:extLst>
            <c:ext xmlns:c16="http://schemas.microsoft.com/office/drawing/2014/chart" uri="{C3380CC4-5D6E-409C-BE32-E72D297353CC}">
              <c16:uniqueId val="{00000004-5F9C-4B08-B71C-319294D5F684}"/>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[DPOs screening form_Final one_21 Dec(2676).xlsx]Sheet10!PivotTable6</c:name>
    <c:fmtId val="-1"/>
  </c:pivotSource>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Diversity within disability in General</a:t>
            </a:r>
            <a:r>
              <a:rPr lang="en-US" baseline="0"/>
              <a:t> Members</a:t>
            </a:r>
            <a:endParaRPr lang="en-US"/>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ivotFmts>
      <c:pivotFmt>
        <c:idx val="0"/>
      </c:pivotFmt>
      <c:pivotFmt>
        <c:idx val="1"/>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3"/>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4"/>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5"/>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6"/>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7"/>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8"/>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9"/>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s>
    <c:plotArea>
      <c:layout/>
      <c:pieChart>
        <c:varyColors val="1"/>
        <c:ser>
          <c:idx val="0"/>
          <c:order val="0"/>
          <c:tx>
            <c:strRef>
              <c:f>Sheet10!$B$3</c:f>
              <c:strCache>
                <c:ptCount val="1"/>
                <c:pt idx="0">
                  <c:v>Total</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498-4672-99D0-04A2F2B81354}"/>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C498-4672-99D0-04A2F2B81354}"/>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C498-4672-99D0-04A2F2B8135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Sheet10!$A$4:$A$7</c:f>
              <c:strCache>
                <c:ptCount val="3"/>
                <c:pt idx="0">
                  <c:v>1</c:v>
                </c:pt>
                <c:pt idx="1">
                  <c:v>2</c:v>
                </c:pt>
                <c:pt idx="2">
                  <c:v>3</c:v>
                </c:pt>
              </c:strCache>
            </c:strRef>
          </c:cat>
          <c:val>
            <c:numRef>
              <c:f>Sheet10!$B$4:$B$7</c:f>
              <c:numCache>
                <c:formatCode>General</c:formatCode>
                <c:ptCount val="3"/>
                <c:pt idx="0">
                  <c:v>41</c:v>
                </c:pt>
                <c:pt idx="1">
                  <c:v>21</c:v>
                </c:pt>
                <c:pt idx="2">
                  <c:v>15</c:v>
                </c:pt>
              </c:numCache>
            </c:numRef>
          </c:val>
          <c:extLst>
            <c:ext xmlns:c16="http://schemas.microsoft.com/office/drawing/2014/chart" uri="{C3380CC4-5D6E-409C-BE32-E72D297353CC}">
              <c16:uniqueId val="{00000006-C498-4672-99D0-04A2F2B81354}"/>
            </c:ext>
          </c:extLst>
        </c:ser>
        <c:dLbls>
          <c:dLblPos val="bestFit"/>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[DPOs screening form_Final one_21 Dec(2676).xlsx]Sheet8!PivotTable4</c:name>
    <c:fmtId val="-1"/>
  </c:pivotSource>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Under-represented</a:t>
            </a:r>
            <a:r>
              <a:rPr lang="en-US" baseline="0"/>
              <a:t> caste/ethnic community's representation in the Working Comittee </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1"/>
          <c:showBubbleSize val="0"/>
          <c:extLst>
            <c:ext xmlns:c15="http://schemas.microsoft.com/office/drawing/2012/chart" uri="{CE6537A1-D6FC-4f65-9D91-7224C49458BB}"/>
          </c:extLst>
        </c:dLbl>
      </c:pivotFmt>
      <c:pivotFmt>
        <c:idx val="3"/>
        <c:spPr>
          <a:solidFill>
            <a:schemeClr val="accent1"/>
          </a:solidFill>
          <a:ln>
            <a:noFill/>
          </a:ln>
          <a:effectLst>
            <a:outerShdw blurRad="317500" algn="ctr" rotWithShape="0">
              <a:prstClr val="black">
                <a:alpha val="25000"/>
              </a:prstClr>
            </a:outerShdw>
          </a:effectLst>
        </c:spPr>
      </c:pivotFmt>
      <c:pivotFmt>
        <c:idx val="4"/>
        <c:spPr>
          <a:solidFill>
            <a:schemeClr val="accent1"/>
          </a:solidFill>
          <a:ln>
            <a:noFill/>
          </a:ln>
          <a:effectLst>
            <a:outerShdw blurRad="317500" algn="ctr" rotWithShape="0">
              <a:prstClr val="black">
                <a:alpha val="25000"/>
              </a:prstClr>
            </a:outerShdw>
          </a:effectLst>
        </c:spPr>
      </c:pivotFmt>
      <c:pivotFmt>
        <c:idx val="5"/>
        <c:spPr>
          <a:solidFill>
            <a:schemeClr val="accent1"/>
          </a:solidFill>
          <a:ln>
            <a:noFill/>
          </a:ln>
          <a:effectLst>
            <a:outerShdw blurRad="317500" algn="ctr" rotWithShape="0">
              <a:prstClr val="black">
                <a:alpha val="25000"/>
              </a:prstClr>
            </a:outerShdw>
          </a:effectLst>
        </c:spPr>
      </c:pivotFmt>
      <c:pivotFmt>
        <c:idx val="6"/>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1"/>
          <c:showBubbleSize val="0"/>
          <c:extLst>
            <c:ext xmlns:c15="http://schemas.microsoft.com/office/drawing/2012/chart" uri="{CE6537A1-D6FC-4f65-9D91-7224C49458BB}"/>
          </c:extLst>
        </c:dLbl>
      </c:pivotFmt>
      <c:pivotFmt>
        <c:idx val="7"/>
        <c:spPr>
          <a:solidFill>
            <a:schemeClr val="accent1"/>
          </a:solidFill>
          <a:ln>
            <a:noFill/>
          </a:ln>
          <a:effectLst>
            <a:outerShdw blurRad="317500" algn="ctr" rotWithShape="0">
              <a:prstClr val="black">
                <a:alpha val="25000"/>
              </a:prstClr>
            </a:outerShdw>
          </a:effectLst>
        </c:spPr>
      </c:pivotFmt>
      <c:pivotFmt>
        <c:idx val="8"/>
        <c:spPr>
          <a:solidFill>
            <a:schemeClr val="accent1"/>
          </a:solidFill>
          <a:ln>
            <a:noFill/>
          </a:ln>
          <a:effectLst>
            <a:outerShdw blurRad="317500" algn="ctr" rotWithShape="0">
              <a:prstClr val="black">
                <a:alpha val="25000"/>
              </a:prstClr>
            </a:outerShdw>
          </a:effectLst>
        </c:spPr>
      </c:pivotFmt>
      <c:pivotFmt>
        <c:idx val="9"/>
        <c:spPr>
          <a:solidFill>
            <a:schemeClr val="accent1"/>
          </a:solidFill>
          <a:ln>
            <a:noFill/>
          </a:ln>
          <a:effectLst>
            <a:outerShdw blurRad="317500" algn="ctr" rotWithShape="0">
              <a:prstClr val="black">
                <a:alpha val="25000"/>
              </a:prstClr>
            </a:outerShdw>
          </a:effectLst>
        </c:spPr>
      </c:pivotFmt>
    </c:pivotFmts>
    <c:plotArea>
      <c:layout/>
      <c:pieChart>
        <c:varyColors val="1"/>
        <c:ser>
          <c:idx val="0"/>
          <c:order val="0"/>
          <c:tx>
            <c:strRef>
              <c:f>Sheet8!$B$3</c:f>
              <c:strCache>
                <c:ptCount val="1"/>
                <c:pt idx="0">
                  <c:v>Total</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029B-497F-A971-FAAB677F7592}"/>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029B-497F-A971-FAAB677F7592}"/>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029B-497F-A971-FAAB677F759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Sheet8!$A$4:$A$7</c:f>
              <c:strCache>
                <c:ptCount val="3"/>
                <c:pt idx="0">
                  <c:v>1</c:v>
                </c:pt>
                <c:pt idx="1">
                  <c:v>2</c:v>
                </c:pt>
                <c:pt idx="2">
                  <c:v>3</c:v>
                </c:pt>
              </c:strCache>
            </c:strRef>
          </c:cat>
          <c:val>
            <c:numRef>
              <c:f>Sheet8!$B$4:$B$7</c:f>
              <c:numCache>
                <c:formatCode>General</c:formatCode>
                <c:ptCount val="3"/>
                <c:pt idx="0">
                  <c:v>12</c:v>
                </c:pt>
                <c:pt idx="1">
                  <c:v>44</c:v>
                </c:pt>
                <c:pt idx="2">
                  <c:v>21</c:v>
                </c:pt>
              </c:numCache>
            </c:numRef>
          </c:val>
          <c:extLst>
            <c:ext xmlns:c16="http://schemas.microsoft.com/office/drawing/2014/chart" uri="{C3380CC4-5D6E-409C-BE32-E72D297353CC}">
              <c16:uniqueId val="{00000006-029B-497F-A971-FAAB677F7592}"/>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[DPOs screening form_Final one_21 Dec(2676).xlsx]Sheet9!PivotTable5</c:name>
    <c:fmtId val="-1"/>
  </c:pivotSource>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Representation of ethnically marginalized people in General Members</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ivotFmts>
      <c:pivotFmt>
        <c:idx val="0"/>
      </c:pivotFmt>
      <c:pivotFmt>
        <c:idx val="1"/>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3"/>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4"/>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5"/>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6"/>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7"/>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8"/>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9"/>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0"/>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1"/>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s>
    <c:plotArea>
      <c:layout/>
      <c:pieChart>
        <c:varyColors val="1"/>
        <c:ser>
          <c:idx val="0"/>
          <c:order val="0"/>
          <c:tx>
            <c:strRef>
              <c:f>Sheet9!$B$3</c:f>
              <c:strCache>
                <c:ptCount val="1"/>
                <c:pt idx="0">
                  <c:v>Total</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2F6-4F90-8BDE-A107DC357BD7}"/>
              </c:ext>
            </c:extLst>
          </c:dPt>
          <c:dPt>
            <c:idx val="1"/>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2F6-4F90-8BDE-A107DC357BD7}"/>
              </c:ext>
            </c:extLst>
          </c:dPt>
          <c:dPt>
            <c:idx val="2"/>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22F6-4F90-8BDE-A107DC357BD7}"/>
              </c:ext>
            </c:extLst>
          </c:dPt>
          <c:dPt>
            <c:idx val="3"/>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22F6-4F90-8BDE-A107DC357BD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Sheet9!$A$4:$A$8</c:f>
              <c:strCache>
                <c:ptCount val="4"/>
                <c:pt idx="0">
                  <c:v>1</c:v>
                </c:pt>
                <c:pt idx="1">
                  <c:v>2</c:v>
                </c:pt>
                <c:pt idx="2">
                  <c:v>3</c:v>
                </c:pt>
                <c:pt idx="3">
                  <c:v>None</c:v>
                </c:pt>
              </c:strCache>
            </c:strRef>
          </c:cat>
          <c:val>
            <c:numRef>
              <c:f>Sheet9!$B$4:$B$8</c:f>
              <c:numCache>
                <c:formatCode>General</c:formatCode>
                <c:ptCount val="4"/>
                <c:pt idx="0">
                  <c:v>4</c:v>
                </c:pt>
                <c:pt idx="1">
                  <c:v>14</c:v>
                </c:pt>
                <c:pt idx="2">
                  <c:v>56</c:v>
                </c:pt>
                <c:pt idx="3">
                  <c:v>3</c:v>
                </c:pt>
              </c:numCache>
            </c:numRef>
          </c:val>
          <c:extLst>
            <c:ext xmlns:c16="http://schemas.microsoft.com/office/drawing/2014/chart" uri="{C3380CC4-5D6E-409C-BE32-E72D297353CC}">
              <c16:uniqueId val="{00000008-22F6-4F90-8BDE-A107DC357BD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[DPOs screening form_Final one_21 Dec(2676).xlsx]Sheet11!PivotTable7</c:name>
    <c:fmtId val="-1"/>
  </c:pivotSource>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Does the organization have necessary policies and procedures?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s>
    <c:plotArea>
      <c:layout/>
      <c:pieChart>
        <c:varyColors val="1"/>
        <c:ser>
          <c:idx val="0"/>
          <c:order val="0"/>
          <c:tx>
            <c:strRef>
              <c:f>Sheet11!$B$3</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9E3-4BE4-9B01-E7E85851EDE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39E3-4BE4-9B01-E7E85851EDE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39E3-4BE4-9B01-E7E85851EDE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Sheet11!$A$4:$A$7</c:f>
              <c:strCache>
                <c:ptCount val="3"/>
                <c:pt idx="0">
                  <c:v>1</c:v>
                </c:pt>
                <c:pt idx="1">
                  <c:v>2</c:v>
                </c:pt>
                <c:pt idx="2">
                  <c:v>3</c:v>
                </c:pt>
              </c:strCache>
            </c:strRef>
          </c:cat>
          <c:val>
            <c:numRef>
              <c:f>Sheet11!$B$4:$B$7</c:f>
              <c:numCache>
                <c:formatCode>General</c:formatCode>
                <c:ptCount val="3"/>
                <c:pt idx="0">
                  <c:v>4</c:v>
                </c:pt>
                <c:pt idx="1">
                  <c:v>40</c:v>
                </c:pt>
                <c:pt idx="2">
                  <c:v>33</c:v>
                </c:pt>
              </c:numCache>
            </c:numRef>
          </c:val>
          <c:extLst>
            <c:ext xmlns:c16="http://schemas.microsoft.com/office/drawing/2014/chart" uri="{C3380CC4-5D6E-409C-BE32-E72D297353CC}">
              <c16:uniqueId val="{00000006-39E3-4BE4-9B01-E7E85851EDE7}"/>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[DPOs screening form_Final one_21 Dec(2676).xlsx]Sheet12!PivotTable8</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Verdana" panose="020B0604030504040204" pitchFamily="34" charset="0"/>
                <a:ea typeface="Verdana" panose="020B0604030504040204" pitchFamily="34" charset="0"/>
              </a:rPr>
              <a:t>Does the organization have</a:t>
            </a:r>
            <a:r>
              <a:rPr lang="en-US" baseline="0">
                <a:latin typeface="Verdana" panose="020B0604030504040204" pitchFamily="34" charset="0"/>
                <a:ea typeface="Verdana" panose="020B0604030504040204" pitchFamily="34" charset="0"/>
              </a:rPr>
              <a:t> employees?</a:t>
            </a:r>
            <a:endParaRPr lang="en-US">
              <a:latin typeface="Verdana" panose="020B0604030504040204" pitchFamily="34" charset="0"/>
              <a:ea typeface="Verdana" panose="020B060403050404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s>
    <c:plotArea>
      <c:layout/>
      <c:pieChart>
        <c:varyColors val="1"/>
        <c:ser>
          <c:idx val="0"/>
          <c:order val="0"/>
          <c:tx>
            <c:strRef>
              <c:f>Sheet12!$B$3</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548-421C-9A0C-EDCC9A4EF004}"/>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9548-421C-9A0C-EDCC9A4EF004}"/>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9548-421C-9A0C-EDCC9A4EF00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Sheet12!$A$4:$A$7</c:f>
              <c:strCache>
                <c:ptCount val="3"/>
                <c:pt idx="0">
                  <c:v>1</c:v>
                </c:pt>
                <c:pt idx="1">
                  <c:v>2</c:v>
                </c:pt>
                <c:pt idx="2">
                  <c:v>3</c:v>
                </c:pt>
              </c:strCache>
            </c:strRef>
          </c:cat>
          <c:val>
            <c:numRef>
              <c:f>Sheet12!$B$4:$B$7</c:f>
              <c:numCache>
                <c:formatCode>General</c:formatCode>
                <c:ptCount val="3"/>
                <c:pt idx="0">
                  <c:v>3</c:v>
                </c:pt>
                <c:pt idx="1">
                  <c:v>8</c:v>
                </c:pt>
                <c:pt idx="2">
                  <c:v>66</c:v>
                </c:pt>
              </c:numCache>
            </c:numRef>
          </c:val>
          <c:extLst>
            <c:ext xmlns:c16="http://schemas.microsoft.com/office/drawing/2014/chart" uri="{C3380CC4-5D6E-409C-BE32-E72D297353CC}">
              <c16:uniqueId val="{00000006-9548-421C-9A0C-EDCC9A4EF004}"/>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[Individual Capacity Assessment form_KAP Form.xlsx]Sheet4!PivotTable4</c:name>
    <c:fmtId val="-1"/>
  </c:pivotSource>
  <c:chart>
    <c:title>
      <c:tx>
        <c:rich>
          <a:bodyPr rot="0" spcFirstLastPara="1" vertOverflow="ellipsis" vert="horz" wrap="square" anchor="ctr" anchorCtr="1"/>
          <a:lstStyle/>
          <a:p>
            <a:pPr>
              <a:defRPr sz="1800" b="1" i="0" u="none" strike="noStrike" kern="1200" cap="all" spc="50" baseline="0">
                <a:solidFill>
                  <a:schemeClr val="dk1"/>
                </a:solidFill>
                <a:latin typeface="+mn-lt"/>
                <a:ea typeface="+mn-ea"/>
                <a:cs typeface="+mn-cs"/>
              </a:defRPr>
            </a:pPr>
            <a:r>
              <a:rPr lang="en-US"/>
              <a:t>Province wise respondents' composition by Sex </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dk1"/>
              </a:solidFill>
              <a:latin typeface="+mn-lt"/>
              <a:ea typeface="+mn-ea"/>
              <a:cs typeface="+mn-cs"/>
            </a:defRPr>
          </a:pPr>
          <a:endParaRPr lang="en-US"/>
        </a:p>
      </c:txPr>
    </c:title>
    <c:autoTitleDeleted val="0"/>
    <c:pivotFmts>
      <c:pivotFmt>
        <c:idx val="0"/>
      </c:pivotFmt>
      <c:pivotFmt>
        <c:idx val="1"/>
      </c:pivotFmt>
      <c:pivotFmt>
        <c:idx val="2"/>
        <c:spPr>
          <a:gradFill flip="none"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40000" dist="23000" dir="5400000" rotWithShape="0">
              <a:srgbClr val="000000">
                <a:alpha val="35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gradFill flip="none"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40000" dist="23000" dir="5400000" rotWithShape="0">
              <a:srgbClr val="000000">
                <a:alpha val="35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gradFill flip="none"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40000" dist="23000" dir="5400000" rotWithShape="0">
              <a:srgbClr val="000000">
                <a:alpha val="35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gradFill flip="none"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40000" dist="23000" dir="5400000" rotWithShape="0">
              <a:srgbClr val="000000">
                <a:alpha val="35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gradFill flip="none"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40000" dist="23000" dir="5400000" rotWithShape="0">
              <a:srgbClr val="000000">
                <a:alpha val="35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gradFill flip="none"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40000" dist="23000" dir="5400000" rotWithShape="0">
              <a:srgbClr val="000000">
                <a:alpha val="35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Sheet4!$B$3:$B$4</c:f>
              <c:strCache>
                <c:ptCount val="1"/>
                <c:pt idx="0">
                  <c:v>Female</c:v>
                </c:pt>
              </c:strCache>
            </c:strRef>
          </c:tx>
          <c:spPr>
            <a:gradFill>
              <a:gsLst>
                <a:gs pos="100000">
                  <a:schemeClr val="accent2">
                    <a:alpha val="0"/>
                  </a:schemeClr>
                </a:gs>
                <a:gs pos="50000">
                  <a:schemeClr val="accent2"/>
                </a:gs>
              </a:gsLst>
              <a:lin ang="5400000" scaled="0"/>
            </a:gra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Sheet4!$A$5:$A$8</c:f>
              <c:strCache>
                <c:ptCount val="3"/>
                <c:pt idx="0">
                  <c:v>Gandaki</c:v>
                </c:pt>
                <c:pt idx="1">
                  <c:v>Karnali</c:v>
                </c:pt>
                <c:pt idx="2">
                  <c:v>Province1</c:v>
                </c:pt>
              </c:strCache>
            </c:strRef>
          </c:cat>
          <c:val>
            <c:numRef>
              <c:f>Sheet4!$B$5:$B$8</c:f>
              <c:numCache>
                <c:formatCode>General</c:formatCode>
                <c:ptCount val="3"/>
                <c:pt idx="0">
                  <c:v>47</c:v>
                </c:pt>
                <c:pt idx="1">
                  <c:v>37</c:v>
                </c:pt>
                <c:pt idx="2">
                  <c:v>48</c:v>
                </c:pt>
              </c:numCache>
            </c:numRef>
          </c:val>
          <c:extLst>
            <c:ext xmlns:c16="http://schemas.microsoft.com/office/drawing/2014/chart" uri="{C3380CC4-5D6E-409C-BE32-E72D297353CC}">
              <c16:uniqueId val="{00000000-63A5-4685-B966-CD379C5CCE4B}"/>
            </c:ext>
          </c:extLst>
        </c:ser>
        <c:ser>
          <c:idx val="1"/>
          <c:order val="1"/>
          <c:tx>
            <c:strRef>
              <c:f>Sheet4!$C$3:$C$4</c:f>
              <c:strCache>
                <c:ptCount val="1"/>
                <c:pt idx="0">
                  <c:v>Male</c:v>
                </c:pt>
              </c:strCache>
            </c:strRef>
          </c:tx>
          <c:spPr>
            <a:gradFill>
              <a:gsLst>
                <a:gs pos="100000">
                  <a:schemeClr val="accent4">
                    <a:alpha val="0"/>
                  </a:schemeClr>
                </a:gs>
                <a:gs pos="50000">
                  <a:schemeClr val="accent4"/>
                </a:gs>
              </a:gsLst>
              <a:lin ang="5400000" scaled="0"/>
            </a:gra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Sheet4!$A$5:$A$8</c:f>
              <c:strCache>
                <c:ptCount val="3"/>
                <c:pt idx="0">
                  <c:v>Gandaki</c:v>
                </c:pt>
                <c:pt idx="1">
                  <c:v>Karnali</c:v>
                </c:pt>
                <c:pt idx="2">
                  <c:v>Province1</c:v>
                </c:pt>
              </c:strCache>
            </c:strRef>
          </c:cat>
          <c:val>
            <c:numRef>
              <c:f>Sheet4!$C$5:$C$8</c:f>
              <c:numCache>
                <c:formatCode>General</c:formatCode>
                <c:ptCount val="3"/>
                <c:pt idx="0">
                  <c:v>26</c:v>
                </c:pt>
                <c:pt idx="1">
                  <c:v>35</c:v>
                </c:pt>
                <c:pt idx="2">
                  <c:v>26</c:v>
                </c:pt>
              </c:numCache>
            </c:numRef>
          </c:val>
          <c:extLst>
            <c:ext xmlns:c16="http://schemas.microsoft.com/office/drawing/2014/chart" uri="{C3380CC4-5D6E-409C-BE32-E72D297353CC}">
              <c16:uniqueId val="{00000001-63A5-4685-B966-CD379C5CCE4B}"/>
            </c:ext>
          </c:extLst>
        </c:ser>
        <c:dLbls>
          <c:showLegendKey val="0"/>
          <c:showVal val="1"/>
          <c:showCatName val="0"/>
          <c:showSerName val="0"/>
          <c:showPercent val="0"/>
          <c:showBubbleSize val="0"/>
        </c:dLbls>
        <c:gapWidth val="150"/>
        <c:gapDepth val="0"/>
        <c:shape val="box"/>
        <c:axId val="1864075279"/>
        <c:axId val="1864076111"/>
        <c:axId val="0"/>
      </c:bar3DChart>
      <c:catAx>
        <c:axId val="186407527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864076111"/>
        <c:crosses val="autoZero"/>
        <c:auto val="1"/>
        <c:lblAlgn val="ctr"/>
        <c:lblOffset val="100"/>
        <c:noMultiLvlLbl val="0"/>
      </c:catAx>
      <c:valAx>
        <c:axId val="1864076111"/>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86407527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pivotSource>
    <c:name>[Individual Capacity Assessment form_KAP Form.xlsx]Sheet10!PivotTable1</c:name>
    <c:fmtId val="-1"/>
  </c:pivotSource>
  <c:chart>
    <c:title>
      <c:tx>
        <c:rich>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r>
              <a:rPr lang="en-US" sz="1800"/>
              <a:t>AGE</a:t>
            </a:r>
            <a:r>
              <a:rPr lang="en-US" sz="1800" baseline="0"/>
              <a:t> GROUP</a:t>
            </a:r>
            <a:endParaRPr lang="en-US" sz="18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endParaRPr lang="en-US"/>
        </a:p>
      </c:txPr>
    </c:title>
    <c:autoTitleDeleted val="0"/>
    <c:pivotFmts>
      <c:pivotFmt>
        <c:idx val="0"/>
        <c:dLbl>
          <c:idx val="0"/>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40000" dist="23000" dir="5400000" rotWithShape="0">
              <a:srgbClr val="000000">
                <a:alpha val="35000"/>
              </a:srgbClr>
            </a:outerShdw>
          </a:effectLst>
          <a:sp3d/>
        </c:spPr>
        <c:marker>
          <c:symbol val="none"/>
        </c:marker>
      </c:pivotFmt>
      <c:pivotFmt>
        <c:idx val="2"/>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40000" dist="23000" dir="5400000" rotWithShape="0">
              <a:srgbClr val="000000">
                <a:alpha val="35000"/>
              </a:srgbClr>
            </a:outerShdw>
          </a:effectLst>
          <a:sp3d/>
        </c:spPr>
        <c:marker>
          <c:symbol val="none"/>
        </c:marker>
      </c:pivotFmt>
      <c:pivotFmt>
        <c:idx val="3"/>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40000" dist="23000" dir="5400000" rotWithShape="0">
              <a:srgbClr val="000000">
                <a:alpha val="35000"/>
              </a:srgbClr>
            </a:outerShdw>
          </a:effectLst>
          <a:sp3d/>
        </c:spPr>
        <c:marker>
          <c:symbol val="none"/>
        </c:marker>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Sheet10!$B$3</c:f>
              <c:strCache>
                <c:ptCount val="1"/>
                <c:pt idx="0">
                  <c:v>Total</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40000" dist="23000" dir="5400000" rotWithShape="0">
                <a:srgbClr val="000000">
                  <a:alpha val="35000"/>
                </a:srgbClr>
              </a:outerShdw>
            </a:effectLst>
            <a:sp3d/>
          </c:spPr>
          <c:invertIfNegative val="0"/>
          <c:dLbls>
            <c:delete val="1"/>
          </c:dLbls>
          <c:cat>
            <c:strRef>
              <c:f>Sheet10!$A$4:$A$8</c:f>
              <c:strCache>
                <c:ptCount val="4"/>
                <c:pt idx="0">
                  <c:v>18-40</c:v>
                </c:pt>
                <c:pt idx="1">
                  <c:v>40-60</c:v>
                </c:pt>
                <c:pt idx="2">
                  <c:v>above 60</c:v>
                </c:pt>
                <c:pt idx="3">
                  <c:v>Below 18</c:v>
                </c:pt>
              </c:strCache>
            </c:strRef>
          </c:cat>
          <c:val>
            <c:numRef>
              <c:f>Sheet10!$B$4:$B$8</c:f>
              <c:numCache>
                <c:formatCode>General</c:formatCode>
                <c:ptCount val="4"/>
                <c:pt idx="0">
                  <c:v>160</c:v>
                </c:pt>
                <c:pt idx="1">
                  <c:v>49</c:v>
                </c:pt>
                <c:pt idx="2">
                  <c:v>9</c:v>
                </c:pt>
                <c:pt idx="3">
                  <c:v>1</c:v>
                </c:pt>
              </c:numCache>
            </c:numRef>
          </c:val>
          <c:extLst>
            <c:ext xmlns:c16="http://schemas.microsoft.com/office/drawing/2014/chart" uri="{C3380CC4-5D6E-409C-BE32-E72D297353CC}">
              <c16:uniqueId val="{00000000-254C-4861-8373-AA7B83A0FA37}"/>
            </c:ext>
          </c:extLst>
        </c:ser>
        <c:dLbls>
          <c:showLegendKey val="0"/>
          <c:showVal val="1"/>
          <c:showCatName val="0"/>
          <c:showSerName val="0"/>
          <c:showPercent val="0"/>
          <c:showBubbleSize val="0"/>
        </c:dLbls>
        <c:gapWidth val="150"/>
        <c:shape val="box"/>
        <c:axId val="1005953791"/>
        <c:axId val="1005954623"/>
        <c:axId val="0"/>
      </c:bar3DChart>
      <c:catAx>
        <c:axId val="1005953791"/>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005954623"/>
        <c:crosses val="autoZero"/>
        <c:auto val="1"/>
        <c:lblAlgn val="ctr"/>
        <c:lblOffset val="100"/>
        <c:noMultiLvlLbl val="0"/>
      </c:catAx>
      <c:valAx>
        <c:axId val="1005954623"/>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005953791"/>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dk1"/>
                </a:solidFill>
                <a:latin typeface="+mn-lt"/>
                <a:ea typeface="+mn-ea"/>
                <a:cs typeface="+mn-cs"/>
              </a:defRPr>
            </a:pPr>
            <a:endParaRPr lang="en-US"/>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a:t>organization / group legally registered or listed with a local body?</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'Type of organization'!$B$23</c:f>
              <c:strCache>
                <c:ptCount val="1"/>
                <c:pt idx="0">
                  <c:v>Is this organization / group legally registered or listed with a local body?</c:v>
                </c:pt>
              </c:strCache>
            </c:strRef>
          </c:tx>
          <c:spPr>
            <a:gradFill>
              <a:gsLst>
                <a:gs pos="100000">
                  <a:schemeClr val="accent1">
                    <a:alpha val="0"/>
                  </a:schemeClr>
                </a:gs>
                <a:gs pos="50000">
                  <a:schemeClr val="accent1"/>
                </a:gs>
              </a:gsLst>
              <a:lin ang="5400000" scaled="0"/>
            </a:gradFill>
            <a:ln>
              <a:noFill/>
            </a:ln>
            <a:effectLst/>
            <a:sp3d/>
          </c:spPr>
          <c:invertIfNegative val="0"/>
          <c:dLbls>
            <c:spPr>
              <a:solidFill>
                <a:sysClr val="windowText" lastClr="000000">
                  <a:lumMod val="50000"/>
                  <a:lumOff val="50000"/>
                </a:sysClr>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'Type of organization'!$A$24:$A$25</c:f>
              <c:strCache>
                <c:ptCount val="2"/>
                <c:pt idx="0">
                  <c:v>Registered</c:v>
                </c:pt>
                <c:pt idx="1">
                  <c:v>Non-registered</c:v>
                </c:pt>
              </c:strCache>
            </c:strRef>
          </c:cat>
          <c:val>
            <c:numRef>
              <c:f>'Type of organization'!$B$24:$B$25</c:f>
              <c:numCache>
                <c:formatCode>General</c:formatCode>
                <c:ptCount val="2"/>
                <c:pt idx="0">
                  <c:v>76</c:v>
                </c:pt>
                <c:pt idx="1">
                  <c:v>1</c:v>
                </c:pt>
              </c:numCache>
            </c:numRef>
          </c:val>
          <c:extLst>
            <c:ext xmlns:c16="http://schemas.microsoft.com/office/drawing/2014/chart" uri="{C3380CC4-5D6E-409C-BE32-E72D297353CC}">
              <c16:uniqueId val="{00000000-37D3-4BF7-A887-302D27E992B4}"/>
            </c:ext>
          </c:extLst>
        </c:ser>
        <c:dLbls>
          <c:showLegendKey val="0"/>
          <c:showVal val="0"/>
          <c:showCatName val="0"/>
          <c:showSerName val="0"/>
          <c:showPercent val="0"/>
          <c:showBubbleSize val="0"/>
        </c:dLbls>
        <c:gapWidth val="150"/>
        <c:gapDepth val="0"/>
        <c:shape val="box"/>
        <c:axId val="1338942096"/>
        <c:axId val="1338959152"/>
        <c:axId val="0"/>
      </c:bar3DChart>
      <c:catAx>
        <c:axId val="13389420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8959152"/>
        <c:crosses val="autoZero"/>
        <c:auto val="1"/>
        <c:lblAlgn val="ctr"/>
        <c:lblOffset val="100"/>
        <c:noMultiLvlLbl val="0"/>
      </c:catAx>
      <c:valAx>
        <c:axId val="133895915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8942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pivotSource>
    <c:name>[Individual Capacity Assessment form_KAP Form.xlsx]Sheet13!PivotTable2</c:name>
    <c:fmtId val="-1"/>
  </c:pivotSource>
  <c:chart>
    <c:title>
      <c:tx>
        <c:rich>
          <a:bodyPr rot="0" spcFirstLastPara="1" vertOverflow="ellipsis" vert="horz" wrap="square" anchor="ctr" anchorCtr="1"/>
          <a:lstStyle/>
          <a:p>
            <a:pPr>
              <a:defRPr sz="1800" b="1" i="0" u="none" strike="noStrike" kern="1200" cap="all" spc="50" baseline="0">
                <a:solidFill>
                  <a:schemeClr val="dk1"/>
                </a:solidFill>
                <a:latin typeface="+mn-lt"/>
                <a:ea typeface="+mn-ea"/>
                <a:cs typeface="+mn-cs"/>
              </a:defRPr>
            </a:pPr>
            <a:r>
              <a:rPr lang="en-US"/>
              <a:t>Province coverage</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dk1"/>
              </a:solidFill>
              <a:latin typeface="+mn-lt"/>
              <a:ea typeface="+mn-ea"/>
              <a:cs typeface="+mn-cs"/>
            </a:defRPr>
          </a:pPr>
          <a:endParaRPr lang="en-US"/>
        </a:p>
      </c:txPr>
    </c:title>
    <c:autoTitleDeleted val="0"/>
    <c:pivotFmts>
      <c:pivotFmt>
        <c:idx val="0"/>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Sheet13!$B$3</c:f>
              <c:strCache>
                <c:ptCount val="1"/>
                <c:pt idx="0">
                  <c:v>Total</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Sheet13!$A$4:$A$7</c:f>
              <c:strCache>
                <c:ptCount val="3"/>
                <c:pt idx="0">
                  <c:v>Gandaki</c:v>
                </c:pt>
                <c:pt idx="1">
                  <c:v>Karnali</c:v>
                </c:pt>
                <c:pt idx="2">
                  <c:v>Province1</c:v>
                </c:pt>
              </c:strCache>
            </c:strRef>
          </c:cat>
          <c:val>
            <c:numRef>
              <c:f>Sheet13!$B$4:$B$7</c:f>
              <c:numCache>
                <c:formatCode>General</c:formatCode>
                <c:ptCount val="3"/>
                <c:pt idx="0">
                  <c:v>73</c:v>
                </c:pt>
                <c:pt idx="1">
                  <c:v>72</c:v>
                </c:pt>
                <c:pt idx="2">
                  <c:v>74</c:v>
                </c:pt>
              </c:numCache>
            </c:numRef>
          </c:val>
          <c:extLst>
            <c:ext xmlns:c16="http://schemas.microsoft.com/office/drawing/2014/chart" uri="{C3380CC4-5D6E-409C-BE32-E72D297353CC}">
              <c16:uniqueId val="{00000000-96B3-44A9-A6AE-FD6B94407860}"/>
            </c:ext>
          </c:extLst>
        </c:ser>
        <c:dLbls>
          <c:dLblPos val="outEnd"/>
          <c:showLegendKey val="0"/>
          <c:showVal val="1"/>
          <c:showCatName val="0"/>
          <c:showSerName val="0"/>
          <c:showPercent val="0"/>
          <c:showBubbleSize val="0"/>
        </c:dLbls>
        <c:gapWidth val="355"/>
        <c:overlap val="-70"/>
        <c:axId val="1284492191"/>
        <c:axId val="1197677503"/>
      </c:barChart>
      <c:catAx>
        <c:axId val="1284492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197677503"/>
        <c:crosses val="autoZero"/>
        <c:auto val="1"/>
        <c:lblAlgn val="ctr"/>
        <c:lblOffset val="100"/>
        <c:noMultiLvlLbl val="0"/>
      </c:catAx>
      <c:valAx>
        <c:axId val="1197677503"/>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28449219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[Individual Capacity Assessment form_KAP Form.xlsx]Ethnicity!PivotTable3</c:name>
    <c:fmtId val="-1"/>
  </c:pivotSource>
  <c:chart>
    <c:title>
      <c:tx>
        <c:rich>
          <a:bodyPr rot="0" spcFirstLastPara="1" vertOverflow="ellipsis" vert="horz" wrap="square" anchor="ctr" anchorCtr="1"/>
          <a:lstStyle/>
          <a:p>
            <a:pPr algn="l">
              <a:defRPr sz="1400" b="0" i="0" u="none" strike="noStrike" kern="1200" spc="0" baseline="0">
                <a:solidFill>
                  <a:schemeClr val="dk1"/>
                </a:solidFill>
                <a:latin typeface="+mn-lt"/>
                <a:ea typeface="+mn-ea"/>
                <a:cs typeface="+mn-cs"/>
              </a:defRPr>
            </a:pPr>
            <a:r>
              <a:rPr lang="en-US" sz="1400" b="1"/>
              <a:t>RESPONDENTS'</a:t>
            </a:r>
            <a:r>
              <a:rPr lang="en-US" sz="1400" b="1" baseline="0"/>
              <a:t> COMPOSITION BASED ON ETHNICITY</a:t>
            </a:r>
            <a:endParaRPr lang="en-US" sz="1400" b="1"/>
          </a:p>
        </c:rich>
      </c:tx>
      <c:layout>
        <c:manualLayout>
          <c:xMode val="edge"/>
          <c:yMode val="edge"/>
          <c:x val="0.1373053708753332"/>
          <c:y val="3.1914893617021274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dk1"/>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Ethnicity!$B$3:$B$4</c:f>
              <c:strCache>
                <c:ptCount val="1"/>
                <c:pt idx="0">
                  <c:v>Gandaki</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Ethnicity!$A$5:$A$10</c:f>
              <c:strCache>
                <c:ptCount val="5"/>
                <c:pt idx="0">
                  <c:v>Adibasi-Janajati</c:v>
                </c:pt>
                <c:pt idx="1">
                  <c:v>Dalit</c:v>
                </c:pt>
                <c:pt idx="2">
                  <c:v>Khas Arya</c:v>
                </c:pt>
                <c:pt idx="3">
                  <c:v>Madhesi</c:v>
                </c:pt>
                <c:pt idx="4">
                  <c:v>Others</c:v>
                </c:pt>
              </c:strCache>
            </c:strRef>
          </c:cat>
          <c:val>
            <c:numRef>
              <c:f>Ethnicity!$B$5:$B$10</c:f>
              <c:numCache>
                <c:formatCode>General</c:formatCode>
                <c:ptCount val="5"/>
                <c:pt idx="0">
                  <c:v>21</c:v>
                </c:pt>
                <c:pt idx="1">
                  <c:v>6</c:v>
                </c:pt>
                <c:pt idx="2">
                  <c:v>44</c:v>
                </c:pt>
                <c:pt idx="3">
                  <c:v>1</c:v>
                </c:pt>
                <c:pt idx="4">
                  <c:v>1</c:v>
                </c:pt>
              </c:numCache>
            </c:numRef>
          </c:val>
          <c:extLst>
            <c:ext xmlns:c16="http://schemas.microsoft.com/office/drawing/2014/chart" uri="{C3380CC4-5D6E-409C-BE32-E72D297353CC}">
              <c16:uniqueId val="{00000000-95B1-4691-A964-48F8568678FF}"/>
            </c:ext>
          </c:extLst>
        </c:ser>
        <c:ser>
          <c:idx val="1"/>
          <c:order val="1"/>
          <c:tx>
            <c:strRef>
              <c:f>Ethnicity!$C$3:$C$4</c:f>
              <c:strCache>
                <c:ptCount val="1"/>
                <c:pt idx="0">
                  <c:v>Karnali</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Ethnicity!$A$5:$A$10</c:f>
              <c:strCache>
                <c:ptCount val="5"/>
                <c:pt idx="0">
                  <c:v>Adibasi-Janajati</c:v>
                </c:pt>
                <c:pt idx="1">
                  <c:v>Dalit</c:v>
                </c:pt>
                <c:pt idx="2">
                  <c:v>Khas Arya</c:v>
                </c:pt>
                <c:pt idx="3">
                  <c:v>Madhesi</c:v>
                </c:pt>
                <c:pt idx="4">
                  <c:v>Others</c:v>
                </c:pt>
              </c:strCache>
            </c:strRef>
          </c:cat>
          <c:val>
            <c:numRef>
              <c:f>Ethnicity!$C$5:$C$10</c:f>
              <c:numCache>
                <c:formatCode>General</c:formatCode>
                <c:ptCount val="5"/>
                <c:pt idx="0">
                  <c:v>8</c:v>
                </c:pt>
                <c:pt idx="1">
                  <c:v>17</c:v>
                </c:pt>
                <c:pt idx="2">
                  <c:v>45</c:v>
                </c:pt>
                <c:pt idx="4">
                  <c:v>2</c:v>
                </c:pt>
              </c:numCache>
            </c:numRef>
          </c:val>
          <c:extLst>
            <c:ext xmlns:c16="http://schemas.microsoft.com/office/drawing/2014/chart" uri="{C3380CC4-5D6E-409C-BE32-E72D297353CC}">
              <c16:uniqueId val="{00000001-95B1-4691-A964-48F8568678FF}"/>
            </c:ext>
          </c:extLst>
        </c:ser>
        <c:ser>
          <c:idx val="2"/>
          <c:order val="2"/>
          <c:tx>
            <c:strRef>
              <c:f>Ethnicity!$D$3:$D$4</c:f>
              <c:strCache>
                <c:ptCount val="1"/>
                <c:pt idx="0">
                  <c:v>Province1</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Ethnicity!$A$5:$A$10</c:f>
              <c:strCache>
                <c:ptCount val="5"/>
                <c:pt idx="0">
                  <c:v>Adibasi-Janajati</c:v>
                </c:pt>
                <c:pt idx="1">
                  <c:v>Dalit</c:v>
                </c:pt>
                <c:pt idx="2">
                  <c:v>Khas Arya</c:v>
                </c:pt>
                <c:pt idx="3">
                  <c:v>Madhesi</c:v>
                </c:pt>
                <c:pt idx="4">
                  <c:v>Others</c:v>
                </c:pt>
              </c:strCache>
            </c:strRef>
          </c:cat>
          <c:val>
            <c:numRef>
              <c:f>Ethnicity!$D$5:$D$10</c:f>
              <c:numCache>
                <c:formatCode>General</c:formatCode>
                <c:ptCount val="5"/>
                <c:pt idx="0">
                  <c:v>25</c:v>
                </c:pt>
                <c:pt idx="1">
                  <c:v>6</c:v>
                </c:pt>
                <c:pt idx="2">
                  <c:v>37</c:v>
                </c:pt>
                <c:pt idx="3">
                  <c:v>6</c:v>
                </c:pt>
              </c:numCache>
            </c:numRef>
          </c:val>
          <c:extLst>
            <c:ext xmlns:c16="http://schemas.microsoft.com/office/drawing/2014/chart" uri="{C3380CC4-5D6E-409C-BE32-E72D297353CC}">
              <c16:uniqueId val="{00000002-95B1-4691-A964-48F8568678FF}"/>
            </c:ext>
          </c:extLst>
        </c:ser>
        <c:dLbls>
          <c:dLblPos val="outEnd"/>
          <c:showLegendKey val="0"/>
          <c:showVal val="1"/>
          <c:showCatName val="0"/>
          <c:showSerName val="0"/>
          <c:showPercent val="0"/>
          <c:showBubbleSize val="0"/>
        </c:dLbls>
        <c:gapWidth val="219"/>
        <c:overlap val="-27"/>
        <c:axId val="450907264"/>
        <c:axId val="449496512"/>
      </c:barChart>
      <c:catAx>
        <c:axId val="450907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449496512"/>
        <c:crosses val="autoZero"/>
        <c:auto val="1"/>
        <c:lblAlgn val="ctr"/>
        <c:lblOffset val="100"/>
        <c:noMultiLvlLbl val="0"/>
      </c:catAx>
      <c:valAx>
        <c:axId val="449496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4509072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[Individual Capacity Assessment form_KAP Form.xlsx]Sheet5!PivotTable5</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Composition of respondents based on Impairment type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6"/>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6"/>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6"/>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6"/>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6"/>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6"/>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6"/>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6"/>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6"/>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Sheet5!$B$3:$B$4</c:f>
              <c:strCache>
                <c:ptCount val="1"/>
                <c:pt idx="0">
                  <c:v>Gandaki</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Sheet5!$A$5:$A$16</c:f>
              <c:strCache>
                <c:ptCount val="11"/>
                <c:pt idx="0">
                  <c:v>Autism</c:v>
                </c:pt>
                <c:pt idx="1">
                  <c:v>Deaf-blind</c:v>
                </c:pt>
                <c:pt idx="2">
                  <c:v>Hearing related</c:v>
                </c:pt>
                <c:pt idx="3">
                  <c:v>Hemophilia</c:v>
                </c:pt>
                <c:pt idx="4">
                  <c:v>Intellectual</c:v>
                </c:pt>
                <c:pt idx="5">
                  <c:v>Multiple</c:v>
                </c:pt>
                <c:pt idx="6">
                  <c:v>Parent</c:v>
                </c:pt>
                <c:pt idx="7">
                  <c:v>Physical</c:v>
                </c:pt>
                <c:pt idx="8">
                  <c:v>Psychosocial</c:v>
                </c:pt>
                <c:pt idx="9">
                  <c:v>Visual</c:v>
                </c:pt>
                <c:pt idx="10">
                  <c:v>Voice and speech</c:v>
                </c:pt>
              </c:strCache>
            </c:strRef>
          </c:cat>
          <c:val>
            <c:numRef>
              <c:f>Sheet5!$B$5:$B$16</c:f>
              <c:numCache>
                <c:formatCode>General</c:formatCode>
                <c:ptCount val="11"/>
                <c:pt idx="0">
                  <c:v>1</c:v>
                </c:pt>
                <c:pt idx="1">
                  <c:v>2</c:v>
                </c:pt>
                <c:pt idx="2">
                  <c:v>2</c:v>
                </c:pt>
                <c:pt idx="3">
                  <c:v>1</c:v>
                </c:pt>
                <c:pt idx="4">
                  <c:v>1</c:v>
                </c:pt>
                <c:pt idx="5">
                  <c:v>1</c:v>
                </c:pt>
                <c:pt idx="6">
                  <c:v>19</c:v>
                </c:pt>
                <c:pt idx="7">
                  <c:v>24</c:v>
                </c:pt>
                <c:pt idx="8">
                  <c:v>3</c:v>
                </c:pt>
                <c:pt idx="9">
                  <c:v>15</c:v>
                </c:pt>
                <c:pt idx="10">
                  <c:v>4</c:v>
                </c:pt>
              </c:numCache>
            </c:numRef>
          </c:val>
          <c:extLst>
            <c:ext xmlns:c16="http://schemas.microsoft.com/office/drawing/2014/chart" uri="{C3380CC4-5D6E-409C-BE32-E72D297353CC}">
              <c16:uniqueId val="{00000000-445C-4B3E-8065-560C1E3DF805}"/>
            </c:ext>
          </c:extLst>
        </c:ser>
        <c:ser>
          <c:idx val="1"/>
          <c:order val="1"/>
          <c:tx>
            <c:strRef>
              <c:f>Sheet5!$C$3:$C$4</c:f>
              <c:strCache>
                <c:ptCount val="1"/>
                <c:pt idx="0">
                  <c:v>Karnali</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Sheet5!$A$5:$A$16</c:f>
              <c:strCache>
                <c:ptCount val="11"/>
                <c:pt idx="0">
                  <c:v>Autism</c:v>
                </c:pt>
                <c:pt idx="1">
                  <c:v>Deaf-blind</c:v>
                </c:pt>
                <c:pt idx="2">
                  <c:v>Hearing related</c:v>
                </c:pt>
                <c:pt idx="3">
                  <c:v>Hemophilia</c:v>
                </c:pt>
                <c:pt idx="4">
                  <c:v>Intellectual</c:v>
                </c:pt>
                <c:pt idx="5">
                  <c:v>Multiple</c:v>
                </c:pt>
                <c:pt idx="6">
                  <c:v>Parent</c:v>
                </c:pt>
                <c:pt idx="7">
                  <c:v>Physical</c:v>
                </c:pt>
                <c:pt idx="8">
                  <c:v>Psychosocial</c:v>
                </c:pt>
                <c:pt idx="9">
                  <c:v>Visual</c:v>
                </c:pt>
                <c:pt idx="10">
                  <c:v>Voice and speech</c:v>
                </c:pt>
              </c:strCache>
            </c:strRef>
          </c:cat>
          <c:val>
            <c:numRef>
              <c:f>Sheet5!$C$5:$C$16</c:f>
              <c:numCache>
                <c:formatCode>General</c:formatCode>
                <c:ptCount val="11"/>
                <c:pt idx="0">
                  <c:v>3</c:v>
                </c:pt>
                <c:pt idx="2">
                  <c:v>6</c:v>
                </c:pt>
                <c:pt idx="3">
                  <c:v>2</c:v>
                </c:pt>
                <c:pt idx="4">
                  <c:v>5</c:v>
                </c:pt>
                <c:pt idx="5">
                  <c:v>3</c:v>
                </c:pt>
                <c:pt idx="6">
                  <c:v>3</c:v>
                </c:pt>
                <c:pt idx="7">
                  <c:v>27</c:v>
                </c:pt>
                <c:pt idx="8">
                  <c:v>3</c:v>
                </c:pt>
                <c:pt idx="9">
                  <c:v>18</c:v>
                </c:pt>
                <c:pt idx="10">
                  <c:v>2</c:v>
                </c:pt>
              </c:numCache>
            </c:numRef>
          </c:val>
          <c:extLst>
            <c:ext xmlns:c16="http://schemas.microsoft.com/office/drawing/2014/chart" uri="{C3380CC4-5D6E-409C-BE32-E72D297353CC}">
              <c16:uniqueId val="{00000001-445C-4B3E-8065-560C1E3DF805}"/>
            </c:ext>
          </c:extLst>
        </c:ser>
        <c:ser>
          <c:idx val="2"/>
          <c:order val="2"/>
          <c:tx>
            <c:strRef>
              <c:f>Sheet5!$D$3:$D$4</c:f>
              <c:strCache>
                <c:ptCount val="1"/>
                <c:pt idx="0">
                  <c:v>Province1</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Sheet5!$A$5:$A$16</c:f>
              <c:strCache>
                <c:ptCount val="11"/>
                <c:pt idx="0">
                  <c:v>Autism</c:v>
                </c:pt>
                <c:pt idx="1">
                  <c:v>Deaf-blind</c:v>
                </c:pt>
                <c:pt idx="2">
                  <c:v>Hearing related</c:v>
                </c:pt>
                <c:pt idx="3">
                  <c:v>Hemophilia</c:v>
                </c:pt>
                <c:pt idx="4">
                  <c:v>Intellectual</c:v>
                </c:pt>
                <c:pt idx="5">
                  <c:v>Multiple</c:v>
                </c:pt>
                <c:pt idx="6">
                  <c:v>Parent</c:v>
                </c:pt>
                <c:pt idx="7">
                  <c:v>Physical</c:v>
                </c:pt>
                <c:pt idx="8">
                  <c:v>Psychosocial</c:v>
                </c:pt>
                <c:pt idx="9">
                  <c:v>Visual</c:v>
                </c:pt>
                <c:pt idx="10">
                  <c:v>Voice and speech</c:v>
                </c:pt>
              </c:strCache>
            </c:strRef>
          </c:cat>
          <c:val>
            <c:numRef>
              <c:f>Sheet5!$D$5:$D$16</c:f>
              <c:numCache>
                <c:formatCode>General</c:formatCode>
                <c:ptCount val="11"/>
                <c:pt idx="2">
                  <c:v>9</c:v>
                </c:pt>
                <c:pt idx="4">
                  <c:v>1</c:v>
                </c:pt>
                <c:pt idx="6">
                  <c:v>14</c:v>
                </c:pt>
                <c:pt idx="7">
                  <c:v>37</c:v>
                </c:pt>
                <c:pt idx="9">
                  <c:v>9</c:v>
                </c:pt>
                <c:pt idx="10">
                  <c:v>4</c:v>
                </c:pt>
              </c:numCache>
            </c:numRef>
          </c:val>
          <c:extLst>
            <c:ext xmlns:c16="http://schemas.microsoft.com/office/drawing/2014/chart" uri="{C3380CC4-5D6E-409C-BE32-E72D297353CC}">
              <c16:uniqueId val="{00000002-445C-4B3E-8065-560C1E3DF805}"/>
            </c:ext>
          </c:extLst>
        </c:ser>
        <c:dLbls>
          <c:showLegendKey val="0"/>
          <c:showVal val="1"/>
          <c:showCatName val="0"/>
          <c:showSerName val="0"/>
          <c:showPercent val="0"/>
          <c:showBubbleSize val="0"/>
        </c:dLbls>
        <c:gapWidth val="150"/>
        <c:shape val="box"/>
        <c:axId val="2094254976"/>
        <c:axId val="2094257888"/>
        <c:axId val="0"/>
      </c:bar3DChart>
      <c:catAx>
        <c:axId val="20942549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4257888"/>
        <c:crosses val="autoZero"/>
        <c:auto val="1"/>
        <c:lblAlgn val="ctr"/>
        <c:lblOffset val="100"/>
        <c:noMultiLvlLbl val="0"/>
      </c:catAx>
      <c:valAx>
        <c:axId val="2094257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42549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[Individual Capacity Assessment form_KAP Form.xlsx]Sheet14!PivotTable3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Response by different</a:t>
            </a:r>
            <a:r>
              <a:rPr lang="en-US" baseline="0"/>
              <a:t> ethnic group</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s>
    <c:plotArea>
      <c:layout/>
      <c:barChart>
        <c:barDir val="bar"/>
        <c:grouping val="percentStacked"/>
        <c:varyColors val="0"/>
        <c:ser>
          <c:idx val="0"/>
          <c:order val="0"/>
          <c:tx>
            <c:strRef>
              <c:f>Sheet14!$B$3:$B$4</c:f>
              <c:strCache>
                <c:ptCount val="1"/>
                <c:pt idx="0">
                  <c:v>Adibasi-Janajati</c:v>
                </c:pt>
              </c:strCache>
            </c:strRef>
          </c:tx>
          <c:spPr>
            <a:solidFill>
              <a:schemeClr val="accent1"/>
            </a:solidFill>
            <a:ln>
              <a:noFill/>
            </a:ln>
            <a:effectLst/>
          </c:spPr>
          <c:invertIfNegative val="0"/>
          <c:cat>
            <c:strRef>
              <c:f>Sheet14!$A$5:$A$10</c:f>
              <c:strCache>
                <c:ptCount val="5"/>
                <c:pt idx="0">
                  <c:v>a) physical and mental weakness</c:v>
                </c:pt>
                <c:pt idx="1">
                  <c:v>b) any organ not functioning well</c:v>
                </c:pt>
                <c:pt idx="2">
                  <c:v>c) a condition that arises due to interaction with outside environment by a person with physical, mental, sensory and/or intellectual impairment </c:v>
                </c:pt>
                <c:pt idx="3">
                  <c:v>d) Inability to do anything due to illness</c:v>
                </c:pt>
                <c:pt idx="4">
                  <c:v>e) Other</c:v>
                </c:pt>
              </c:strCache>
            </c:strRef>
          </c:cat>
          <c:val>
            <c:numRef>
              <c:f>Sheet14!$B$5:$B$10</c:f>
              <c:numCache>
                <c:formatCode>General</c:formatCode>
                <c:ptCount val="5"/>
                <c:pt idx="0">
                  <c:v>16</c:v>
                </c:pt>
                <c:pt idx="1">
                  <c:v>21</c:v>
                </c:pt>
                <c:pt idx="2">
                  <c:v>12</c:v>
                </c:pt>
                <c:pt idx="3">
                  <c:v>2</c:v>
                </c:pt>
                <c:pt idx="4">
                  <c:v>3</c:v>
                </c:pt>
              </c:numCache>
            </c:numRef>
          </c:val>
          <c:extLst>
            <c:ext xmlns:c16="http://schemas.microsoft.com/office/drawing/2014/chart" uri="{C3380CC4-5D6E-409C-BE32-E72D297353CC}">
              <c16:uniqueId val="{00000000-EF80-408C-8ED7-B44941F28C38}"/>
            </c:ext>
          </c:extLst>
        </c:ser>
        <c:ser>
          <c:idx val="1"/>
          <c:order val="1"/>
          <c:tx>
            <c:strRef>
              <c:f>Sheet14!$C$3:$C$4</c:f>
              <c:strCache>
                <c:ptCount val="1"/>
                <c:pt idx="0">
                  <c:v>Dalit</c:v>
                </c:pt>
              </c:strCache>
            </c:strRef>
          </c:tx>
          <c:spPr>
            <a:solidFill>
              <a:schemeClr val="accent2"/>
            </a:solidFill>
            <a:ln>
              <a:noFill/>
            </a:ln>
            <a:effectLst/>
          </c:spPr>
          <c:invertIfNegative val="0"/>
          <c:cat>
            <c:strRef>
              <c:f>Sheet14!$A$5:$A$10</c:f>
              <c:strCache>
                <c:ptCount val="5"/>
                <c:pt idx="0">
                  <c:v>a) physical and mental weakness</c:v>
                </c:pt>
                <c:pt idx="1">
                  <c:v>b) any organ not functioning well</c:v>
                </c:pt>
                <c:pt idx="2">
                  <c:v>c) a condition that arises due to interaction with outside environment by a person with physical, mental, sensory and/or intellectual impairment </c:v>
                </c:pt>
                <c:pt idx="3">
                  <c:v>d) Inability to do anything due to illness</c:v>
                </c:pt>
                <c:pt idx="4">
                  <c:v>e) Other</c:v>
                </c:pt>
              </c:strCache>
            </c:strRef>
          </c:cat>
          <c:val>
            <c:numRef>
              <c:f>Sheet14!$C$5:$C$10</c:f>
              <c:numCache>
                <c:formatCode>General</c:formatCode>
                <c:ptCount val="5"/>
                <c:pt idx="0">
                  <c:v>11</c:v>
                </c:pt>
                <c:pt idx="1">
                  <c:v>7</c:v>
                </c:pt>
                <c:pt idx="2">
                  <c:v>6</c:v>
                </c:pt>
                <c:pt idx="3">
                  <c:v>2</c:v>
                </c:pt>
                <c:pt idx="4">
                  <c:v>3</c:v>
                </c:pt>
              </c:numCache>
            </c:numRef>
          </c:val>
          <c:extLst>
            <c:ext xmlns:c16="http://schemas.microsoft.com/office/drawing/2014/chart" uri="{C3380CC4-5D6E-409C-BE32-E72D297353CC}">
              <c16:uniqueId val="{00000001-EF80-408C-8ED7-B44941F28C38}"/>
            </c:ext>
          </c:extLst>
        </c:ser>
        <c:ser>
          <c:idx val="2"/>
          <c:order val="2"/>
          <c:tx>
            <c:strRef>
              <c:f>Sheet14!$D$3:$D$4</c:f>
              <c:strCache>
                <c:ptCount val="1"/>
                <c:pt idx="0">
                  <c:v>Khas Arya</c:v>
                </c:pt>
              </c:strCache>
            </c:strRef>
          </c:tx>
          <c:spPr>
            <a:solidFill>
              <a:schemeClr val="accent3"/>
            </a:solidFill>
            <a:ln>
              <a:noFill/>
            </a:ln>
            <a:effectLst/>
          </c:spPr>
          <c:invertIfNegative val="0"/>
          <c:cat>
            <c:strRef>
              <c:f>Sheet14!$A$5:$A$10</c:f>
              <c:strCache>
                <c:ptCount val="5"/>
                <c:pt idx="0">
                  <c:v>a) physical and mental weakness</c:v>
                </c:pt>
                <c:pt idx="1">
                  <c:v>b) any organ not functioning well</c:v>
                </c:pt>
                <c:pt idx="2">
                  <c:v>c) a condition that arises due to interaction with outside environment by a person with physical, mental, sensory and/or intellectual impairment </c:v>
                </c:pt>
                <c:pt idx="3">
                  <c:v>d) Inability to do anything due to illness</c:v>
                </c:pt>
                <c:pt idx="4">
                  <c:v>e) Other</c:v>
                </c:pt>
              </c:strCache>
            </c:strRef>
          </c:cat>
          <c:val>
            <c:numRef>
              <c:f>Sheet14!$D$5:$D$10</c:f>
              <c:numCache>
                <c:formatCode>General</c:formatCode>
                <c:ptCount val="5"/>
                <c:pt idx="0">
                  <c:v>41</c:v>
                </c:pt>
                <c:pt idx="1">
                  <c:v>34</c:v>
                </c:pt>
                <c:pt idx="2">
                  <c:v>28</c:v>
                </c:pt>
                <c:pt idx="3">
                  <c:v>7</c:v>
                </c:pt>
                <c:pt idx="4">
                  <c:v>16</c:v>
                </c:pt>
              </c:numCache>
            </c:numRef>
          </c:val>
          <c:extLst>
            <c:ext xmlns:c16="http://schemas.microsoft.com/office/drawing/2014/chart" uri="{C3380CC4-5D6E-409C-BE32-E72D297353CC}">
              <c16:uniqueId val="{00000002-EF80-408C-8ED7-B44941F28C38}"/>
            </c:ext>
          </c:extLst>
        </c:ser>
        <c:ser>
          <c:idx val="3"/>
          <c:order val="3"/>
          <c:tx>
            <c:strRef>
              <c:f>Sheet14!$E$3:$E$4</c:f>
              <c:strCache>
                <c:ptCount val="1"/>
                <c:pt idx="0">
                  <c:v>Madhesi</c:v>
                </c:pt>
              </c:strCache>
            </c:strRef>
          </c:tx>
          <c:spPr>
            <a:solidFill>
              <a:schemeClr val="accent4"/>
            </a:solidFill>
            <a:ln>
              <a:noFill/>
            </a:ln>
            <a:effectLst/>
          </c:spPr>
          <c:invertIfNegative val="0"/>
          <c:cat>
            <c:strRef>
              <c:f>Sheet14!$A$5:$A$10</c:f>
              <c:strCache>
                <c:ptCount val="5"/>
                <c:pt idx="0">
                  <c:v>a) physical and mental weakness</c:v>
                </c:pt>
                <c:pt idx="1">
                  <c:v>b) any organ not functioning well</c:v>
                </c:pt>
                <c:pt idx="2">
                  <c:v>c) a condition that arises due to interaction with outside environment by a person with physical, mental, sensory and/or intellectual impairment </c:v>
                </c:pt>
                <c:pt idx="3">
                  <c:v>d) Inability to do anything due to illness</c:v>
                </c:pt>
                <c:pt idx="4">
                  <c:v>e) Other</c:v>
                </c:pt>
              </c:strCache>
            </c:strRef>
          </c:cat>
          <c:val>
            <c:numRef>
              <c:f>Sheet14!$E$5:$E$10</c:f>
              <c:numCache>
                <c:formatCode>General</c:formatCode>
                <c:ptCount val="5"/>
                <c:pt idx="1">
                  <c:v>5</c:v>
                </c:pt>
                <c:pt idx="4">
                  <c:v>2</c:v>
                </c:pt>
              </c:numCache>
            </c:numRef>
          </c:val>
          <c:extLst>
            <c:ext xmlns:c16="http://schemas.microsoft.com/office/drawing/2014/chart" uri="{C3380CC4-5D6E-409C-BE32-E72D297353CC}">
              <c16:uniqueId val="{00000003-EF80-408C-8ED7-B44941F28C38}"/>
            </c:ext>
          </c:extLst>
        </c:ser>
        <c:ser>
          <c:idx val="4"/>
          <c:order val="4"/>
          <c:tx>
            <c:strRef>
              <c:f>Sheet14!$F$3:$F$4</c:f>
              <c:strCache>
                <c:ptCount val="1"/>
                <c:pt idx="0">
                  <c:v>Others</c:v>
                </c:pt>
              </c:strCache>
            </c:strRef>
          </c:tx>
          <c:spPr>
            <a:solidFill>
              <a:schemeClr val="accent5"/>
            </a:solidFill>
            <a:ln>
              <a:noFill/>
            </a:ln>
            <a:effectLst/>
          </c:spPr>
          <c:invertIfNegative val="0"/>
          <c:cat>
            <c:strRef>
              <c:f>Sheet14!$A$5:$A$10</c:f>
              <c:strCache>
                <c:ptCount val="5"/>
                <c:pt idx="0">
                  <c:v>a) physical and mental weakness</c:v>
                </c:pt>
                <c:pt idx="1">
                  <c:v>b) any organ not functioning well</c:v>
                </c:pt>
                <c:pt idx="2">
                  <c:v>c) a condition that arises due to interaction with outside environment by a person with physical, mental, sensory and/or intellectual impairment </c:v>
                </c:pt>
                <c:pt idx="3">
                  <c:v>d) Inability to do anything due to illness</c:v>
                </c:pt>
                <c:pt idx="4">
                  <c:v>e) Other</c:v>
                </c:pt>
              </c:strCache>
            </c:strRef>
          </c:cat>
          <c:val>
            <c:numRef>
              <c:f>Sheet14!$F$5:$F$10</c:f>
              <c:numCache>
                <c:formatCode>General</c:formatCode>
                <c:ptCount val="5"/>
                <c:pt idx="1">
                  <c:v>1</c:v>
                </c:pt>
                <c:pt idx="2">
                  <c:v>1</c:v>
                </c:pt>
                <c:pt idx="4">
                  <c:v>1</c:v>
                </c:pt>
              </c:numCache>
            </c:numRef>
          </c:val>
          <c:extLst>
            <c:ext xmlns:c16="http://schemas.microsoft.com/office/drawing/2014/chart" uri="{C3380CC4-5D6E-409C-BE32-E72D297353CC}">
              <c16:uniqueId val="{00000004-EF80-408C-8ED7-B44941F28C38}"/>
            </c:ext>
          </c:extLst>
        </c:ser>
        <c:dLbls>
          <c:showLegendKey val="0"/>
          <c:showVal val="0"/>
          <c:showCatName val="0"/>
          <c:showSerName val="0"/>
          <c:showPercent val="0"/>
          <c:showBubbleSize val="0"/>
        </c:dLbls>
        <c:gapWidth val="150"/>
        <c:overlap val="100"/>
        <c:axId val="1289858079"/>
        <c:axId val="1289860159"/>
      </c:barChart>
      <c:catAx>
        <c:axId val="12898580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9860159"/>
        <c:crosses val="autoZero"/>
        <c:auto val="1"/>
        <c:lblAlgn val="ctr"/>
        <c:lblOffset val="100"/>
        <c:noMultiLvlLbl val="0"/>
      </c:catAx>
      <c:valAx>
        <c:axId val="1289860159"/>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985807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[Individual Capacity Assessment form_KAP Form.xlsx]Sheet18!PivotTable4</c:name>
    <c:fmtId val="-1"/>
  </c:pivotSource>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US"/>
              <a:t>Response</a:t>
            </a:r>
            <a:r>
              <a:rPr lang="en-US" baseline="0"/>
              <a:t> by impairment groups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1"/>
          </a:solidFill>
          <a:ln>
            <a:noFill/>
          </a:ln>
          <a:effectLst/>
        </c:spPr>
        <c:marker>
          <c:symbol val="none"/>
        </c:marker>
      </c:pivotFmt>
      <c:pivotFmt>
        <c:idx val="35"/>
        <c:spPr>
          <a:solidFill>
            <a:schemeClr val="accent1"/>
          </a:solidFill>
          <a:ln>
            <a:noFill/>
          </a:ln>
          <a:effectLst/>
        </c:spPr>
        <c:marker>
          <c:symbol val="none"/>
        </c:marker>
      </c:pivotFmt>
    </c:pivotFmts>
    <c:plotArea>
      <c:layout/>
      <c:barChart>
        <c:barDir val="bar"/>
        <c:grouping val="percentStacked"/>
        <c:varyColors val="0"/>
        <c:ser>
          <c:idx val="0"/>
          <c:order val="0"/>
          <c:tx>
            <c:strRef>
              <c:f>Sheet18!$B$3:$B$4</c:f>
              <c:strCache>
                <c:ptCount val="1"/>
                <c:pt idx="0">
                  <c:v>Autism</c:v>
                </c:pt>
              </c:strCache>
            </c:strRef>
          </c:tx>
          <c:spPr>
            <a:solidFill>
              <a:schemeClr val="accent1"/>
            </a:solidFill>
            <a:ln>
              <a:noFill/>
            </a:ln>
            <a:effectLst/>
          </c:spPr>
          <c:invertIfNegative val="0"/>
          <c:cat>
            <c:strRef>
              <c:f>Sheet18!$A$5:$A$10</c:f>
              <c:strCache>
                <c:ptCount val="5"/>
                <c:pt idx="0">
                  <c:v>a) physical and mental weakness</c:v>
                </c:pt>
                <c:pt idx="1">
                  <c:v>b) any organ not functioning well</c:v>
                </c:pt>
                <c:pt idx="2">
                  <c:v>c) a condition that arises due to interaction with outside environment by a person with physical, mental, sensory and/or intellectual impairment </c:v>
                </c:pt>
                <c:pt idx="3">
                  <c:v>d) Inability to do anything due to illness</c:v>
                </c:pt>
                <c:pt idx="4">
                  <c:v>e) Other</c:v>
                </c:pt>
              </c:strCache>
            </c:strRef>
          </c:cat>
          <c:val>
            <c:numRef>
              <c:f>Sheet18!$B$5:$B$10</c:f>
              <c:numCache>
                <c:formatCode>General</c:formatCode>
                <c:ptCount val="5"/>
                <c:pt idx="0">
                  <c:v>1</c:v>
                </c:pt>
                <c:pt idx="2">
                  <c:v>2</c:v>
                </c:pt>
                <c:pt idx="3">
                  <c:v>1</c:v>
                </c:pt>
              </c:numCache>
            </c:numRef>
          </c:val>
          <c:extLst>
            <c:ext xmlns:c16="http://schemas.microsoft.com/office/drawing/2014/chart" uri="{C3380CC4-5D6E-409C-BE32-E72D297353CC}">
              <c16:uniqueId val="{00000000-C473-4718-8024-E5085E0B04FD}"/>
            </c:ext>
          </c:extLst>
        </c:ser>
        <c:ser>
          <c:idx val="1"/>
          <c:order val="1"/>
          <c:tx>
            <c:strRef>
              <c:f>Sheet18!$C$3:$C$4</c:f>
              <c:strCache>
                <c:ptCount val="1"/>
                <c:pt idx="0">
                  <c:v>Deaf-blind</c:v>
                </c:pt>
              </c:strCache>
            </c:strRef>
          </c:tx>
          <c:spPr>
            <a:solidFill>
              <a:schemeClr val="accent2"/>
            </a:solidFill>
            <a:ln>
              <a:noFill/>
            </a:ln>
            <a:effectLst/>
          </c:spPr>
          <c:invertIfNegative val="0"/>
          <c:cat>
            <c:strRef>
              <c:f>Sheet18!$A$5:$A$10</c:f>
              <c:strCache>
                <c:ptCount val="5"/>
                <c:pt idx="0">
                  <c:v>a) physical and mental weakness</c:v>
                </c:pt>
                <c:pt idx="1">
                  <c:v>b) any organ not functioning well</c:v>
                </c:pt>
                <c:pt idx="2">
                  <c:v>c) a condition that arises due to interaction with outside environment by a person with physical, mental, sensory and/or intellectual impairment </c:v>
                </c:pt>
                <c:pt idx="3">
                  <c:v>d) Inability to do anything due to illness</c:v>
                </c:pt>
                <c:pt idx="4">
                  <c:v>e) Other</c:v>
                </c:pt>
              </c:strCache>
            </c:strRef>
          </c:cat>
          <c:val>
            <c:numRef>
              <c:f>Sheet18!$C$5:$C$10</c:f>
              <c:numCache>
                <c:formatCode>General</c:formatCode>
                <c:ptCount val="5"/>
                <c:pt idx="1">
                  <c:v>1</c:v>
                </c:pt>
                <c:pt idx="2">
                  <c:v>1</c:v>
                </c:pt>
              </c:numCache>
            </c:numRef>
          </c:val>
          <c:extLst>
            <c:ext xmlns:c16="http://schemas.microsoft.com/office/drawing/2014/chart" uri="{C3380CC4-5D6E-409C-BE32-E72D297353CC}">
              <c16:uniqueId val="{00000001-C473-4718-8024-E5085E0B04FD}"/>
            </c:ext>
          </c:extLst>
        </c:ser>
        <c:ser>
          <c:idx val="2"/>
          <c:order val="2"/>
          <c:tx>
            <c:strRef>
              <c:f>Sheet18!$D$3:$D$4</c:f>
              <c:strCache>
                <c:ptCount val="1"/>
                <c:pt idx="0">
                  <c:v>Hearing related</c:v>
                </c:pt>
              </c:strCache>
            </c:strRef>
          </c:tx>
          <c:spPr>
            <a:solidFill>
              <a:schemeClr val="accent3"/>
            </a:solidFill>
            <a:ln>
              <a:noFill/>
            </a:ln>
            <a:effectLst/>
          </c:spPr>
          <c:invertIfNegative val="0"/>
          <c:cat>
            <c:strRef>
              <c:f>Sheet18!$A$5:$A$10</c:f>
              <c:strCache>
                <c:ptCount val="5"/>
                <c:pt idx="0">
                  <c:v>a) physical and mental weakness</c:v>
                </c:pt>
                <c:pt idx="1">
                  <c:v>b) any organ not functioning well</c:v>
                </c:pt>
                <c:pt idx="2">
                  <c:v>c) a condition that arises due to interaction with outside environment by a person with physical, mental, sensory and/or intellectual impairment </c:v>
                </c:pt>
                <c:pt idx="3">
                  <c:v>d) Inability to do anything due to illness</c:v>
                </c:pt>
                <c:pt idx="4">
                  <c:v>e) Other</c:v>
                </c:pt>
              </c:strCache>
            </c:strRef>
          </c:cat>
          <c:val>
            <c:numRef>
              <c:f>Sheet18!$D$5:$D$10</c:f>
              <c:numCache>
                <c:formatCode>General</c:formatCode>
                <c:ptCount val="5"/>
                <c:pt idx="0">
                  <c:v>2</c:v>
                </c:pt>
                <c:pt idx="1">
                  <c:v>10</c:v>
                </c:pt>
                <c:pt idx="2">
                  <c:v>3</c:v>
                </c:pt>
                <c:pt idx="3">
                  <c:v>2</c:v>
                </c:pt>
              </c:numCache>
            </c:numRef>
          </c:val>
          <c:extLst>
            <c:ext xmlns:c16="http://schemas.microsoft.com/office/drawing/2014/chart" uri="{C3380CC4-5D6E-409C-BE32-E72D297353CC}">
              <c16:uniqueId val="{00000002-C473-4718-8024-E5085E0B04FD}"/>
            </c:ext>
          </c:extLst>
        </c:ser>
        <c:ser>
          <c:idx val="3"/>
          <c:order val="3"/>
          <c:tx>
            <c:strRef>
              <c:f>Sheet18!$E$3:$E$4</c:f>
              <c:strCache>
                <c:ptCount val="1"/>
                <c:pt idx="0">
                  <c:v>Hemophilia</c:v>
                </c:pt>
              </c:strCache>
            </c:strRef>
          </c:tx>
          <c:spPr>
            <a:solidFill>
              <a:schemeClr val="accent4"/>
            </a:solidFill>
            <a:ln>
              <a:noFill/>
            </a:ln>
            <a:effectLst/>
          </c:spPr>
          <c:invertIfNegative val="0"/>
          <c:cat>
            <c:strRef>
              <c:f>Sheet18!$A$5:$A$10</c:f>
              <c:strCache>
                <c:ptCount val="5"/>
                <c:pt idx="0">
                  <c:v>a) physical and mental weakness</c:v>
                </c:pt>
                <c:pt idx="1">
                  <c:v>b) any organ not functioning well</c:v>
                </c:pt>
                <c:pt idx="2">
                  <c:v>c) a condition that arises due to interaction with outside environment by a person with physical, mental, sensory and/or intellectual impairment </c:v>
                </c:pt>
                <c:pt idx="3">
                  <c:v>d) Inability to do anything due to illness</c:v>
                </c:pt>
                <c:pt idx="4">
                  <c:v>e) Other</c:v>
                </c:pt>
              </c:strCache>
            </c:strRef>
          </c:cat>
          <c:val>
            <c:numRef>
              <c:f>Sheet18!$E$5:$E$10</c:f>
              <c:numCache>
                <c:formatCode>General</c:formatCode>
                <c:ptCount val="5"/>
                <c:pt idx="1">
                  <c:v>2</c:v>
                </c:pt>
                <c:pt idx="3">
                  <c:v>1</c:v>
                </c:pt>
              </c:numCache>
            </c:numRef>
          </c:val>
          <c:extLst>
            <c:ext xmlns:c16="http://schemas.microsoft.com/office/drawing/2014/chart" uri="{C3380CC4-5D6E-409C-BE32-E72D297353CC}">
              <c16:uniqueId val="{00000003-C473-4718-8024-E5085E0B04FD}"/>
            </c:ext>
          </c:extLst>
        </c:ser>
        <c:ser>
          <c:idx val="4"/>
          <c:order val="4"/>
          <c:tx>
            <c:strRef>
              <c:f>Sheet18!$F$3:$F$4</c:f>
              <c:strCache>
                <c:ptCount val="1"/>
                <c:pt idx="0">
                  <c:v>Intellectual</c:v>
                </c:pt>
              </c:strCache>
            </c:strRef>
          </c:tx>
          <c:spPr>
            <a:solidFill>
              <a:schemeClr val="accent5"/>
            </a:solidFill>
            <a:ln>
              <a:noFill/>
            </a:ln>
            <a:effectLst/>
          </c:spPr>
          <c:invertIfNegative val="0"/>
          <c:cat>
            <c:strRef>
              <c:f>Sheet18!$A$5:$A$10</c:f>
              <c:strCache>
                <c:ptCount val="5"/>
                <c:pt idx="0">
                  <c:v>a) physical and mental weakness</c:v>
                </c:pt>
                <c:pt idx="1">
                  <c:v>b) any organ not functioning well</c:v>
                </c:pt>
                <c:pt idx="2">
                  <c:v>c) a condition that arises due to interaction with outside environment by a person with physical, mental, sensory and/or intellectual impairment </c:v>
                </c:pt>
                <c:pt idx="3">
                  <c:v>d) Inability to do anything due to illness</c:v>
                </c:pt>
                <c:pt idx="4">
                  <c:v>e) Other</c:v>
                </c:pt>
              </c:strCache>
            </c:strRef>
          </c:cat>
          <c:val>
            <c:numRef>
              <c:f>Sheet18!$F$5:$F$10</c:f>
              <c:numCache>
                <c:formatCode>General</c:formatCode>
                <c:ptCount val="5"/>
                <c:pt idx="0">
                  <c:v>1</c:v>
                </c:pt>
                <c:pt idx="1">
                  <c:v>2</c:v>
                </c:pt>
                <c:pt idx="3">
                  <c:v>2</c:v>
                </c:pt>
                <c:pt idx="4">
                  <c:v>2</c:v>
                </c:pt>
              </c:numCache>
            </c:numRef>
          </c:val>
          <c:extLst>
            <c:ext xmlns:c16="http://schemas.microsoft.com/office/drawing/2014/chart" uri="{C3380CC4-5D6E-409C-BE32-E72D297353CC}">
              <c16:uniqueId val="{00000004-C473-4718-8024-E5085E0B04FD}"/>
            </c:ext>
          </c:extLst>
        </c:ser>
        <c:ser>
          <c:idx val="5"/>
          <c:order val="5"/>
          <c:tx>
            <c:strRef>
              <c:f>Sheet18!$G$3:$G$4</c:f>
              <c:strCache>
                <c:ptCount val="1"/>
                <c:pt idx="0">
                  <c:v>Multiple</c:v>
                </c:pt>
              </c:strCache>
            </c:strRef>
          </c:tx>
          <c:spPr>
            <a:solidFill>
              <a:schemeClr val="accent6"/>
            </a:solidFill>
            <a:ln>
              <a:noFill/>
            </a:ln>
            <a:effectLst/>
          </c:spPr>
          <c:invertIfNegative val="0"/>
          <c:cat>
            <c:strRef>
              <c:f>Sheet18!$A$5:$A$10</c:f>
              <c:strCache>
                <c:ptCount val="5"/>
                <c:pt idx="0">
                  <c:v>a) physical and mental weakness</c:v>
                </c:pt>
                <c:pt idx="1">
                  <c:v>b) any organ not functioning well</c:v>
                </c:pt>
                <c:pt idx="2">
                  <c:v>c) a condition that arises due to interaction with outside environment by a person with physical, mental, sensory and/or intellectual impairment </c:v>
                </c:pt>
                <c:pt idx="3">
                  <c:v>d) Inability to do anything due to illness</c:v>
                </c:pt>
                <c:pt idx="4">
                  <c:v>e) Other</c:v>
                </c:pt>
              </c:strCache>
            </c:strRef>
          </c:cat>
          <c:val>
            <c:numRef>
              <c:f>Sheet18!$G$5:$G$10</c:f>
              <c:numCache>
                <c:formatCode>General</c:formatCode>
                <c:ptCount val="5"/>
                <c:pt idx="0">
                  <c:v>1</c:v>
                </c:pt>
                <c:pt idx="1">
                  <c:v>2</c:v>
                </c:pt>
                <c:pt idx="4">
                  <c:v>1</c:v>
                </c:pt>
              </c:numCache>
            </c:numRef>
          </c:val>
          <c:extLst>
            <c:ext xmlns:c16="http://schemas.microsoft.com/office/drawing/2014/chart" uri="{C3380CC4-5D6E-409C-BE32-E72D297353CC}">
              <c16:uniqueId val="{00000005-C473-4718-8024-E5085E0B04FD}"/>
            </c:ext>
          </c:extLst>
        </c:ser>
        <c:ser>
          <c:idx val="6"/>
          <c:order val="6"/>
          <c:tx>
            <c:strRef>
              <c:f>Sheet18!$H$3:$H$4</c:f>
              <c:strCache>
                <c:ptCount val="1"/>
                <c:pt idx="0">
                  <c:v>Parent</c:v>
                </c:pt>
              </c:strCache>
            </c:strRef>
          </c:tx>
          <c:spPr>
            <a:solidFill>
              <a:schemeClr val="accent1">
                <a:lumMod val="60000"/>
              </a:schemeClr>
            </a:solidFill>
            <a:ln>
              <a:noFill/>
            </a:ln>
            <a:effectLst/>
          </c:spPr>
          <c:invertIfNegative val="0"/>
          <c:cat>
            <c:strRef>
              <c:f>Sheet18!$A$5:$A$10</c:f>
              <c:strCache>
                <c:ptCount val="5"/>
                <c:pt idx="0">
                  <c:v>a) physical and mental weakness</c:v>
                </c:pt>
                <c:pt idx="1">
                  <c:v>b) any organ not functioning well</c:v>
                </c:pt>
                <c:pt idx="2">
                  <c:v>c) a condition that arises due to interaction with outside environment by a person with physical, mental, sensory and/or intellectual impairment </c:v>
                </c:pt>
                <c:pt idx="3">
                  <c:v>d) Inability to do anything due to illness</c:v>
                </c:pt>
                <c:pt idx="4">
                  <c:v>e) Other</c:v>
                </c:pt>
              </c:strCache>
            </c:strRef>
          </c:cat>
          <c:val>
            <c:numRef>
              <c:f>Sheet18!$H$5:$H$10</c:f>
              <c:numCache>
                <c:formatCode>General</c:formatCode>
                <c:ptCount val="5"/>
                <c:pt idx="0">
                  <c:v>22</c:v>
                </c:pt>
                <c:pt idx="1">
                  <c:v>3</c:v>
                </c:pt>
                <c:pt idx="2">
                  <c:v>8</c:v>
                </c:pt>
                <c:pt idx="3">
                  <c:v>2</c:v>
                </c:pt>
                <c:pt idx="4">
                  <c:v>1</c:v>
                </c:pt>
              </c:numCache>
            </c:numRef>
          </c:val>
          <c:extLst>
            <c:ext xmlns:c16="http://schemas.microsoft.com/office/drawing/2014/chart" uri="{C3380CC4-5D6E-409C-BE32-E72D297353CC}">
              <c16:uniqueId val="{00000006-C473-4718-8024-E5085E0B04FD}"/>
            </c:ext>
          </c:extLst>
        </c:ser>
        <c:ser>
          <c:idx val="7"/>
          <c:order val="7"/>
          <c:tx>
            <c:strRef>
              <c:f>Sheet18!$I$3:$I$4</c:f>
              <c:strCache>
                <c:ptCount val="1"/>
                <c:pt idx="0">
                  <c:v>Physical</c:v>
                </c:pt>
              </c:strCache>
            </c:strRef>
          </c:tx>
          <c:spPr>
            <a:solidFill>
              <a:schemeClr val="accent2">
                <a:lumMod val="60000"/>
              </a:schemeClr>
            </a:solidFill>
            <a:ln>
              <a:noFill/>
            </a:ln>
            <a:effectLst/>
          </c:spPr>
          <c:invertIfNegative val="0"/>
          <c:cat>
            <c:strRef>
              <c:f>Sheet18!$A$5:$A$10</c:f>
              <c:strCache>
                <c:ptCount val="5"/>
                <c:pt idx="0">
                  <c:v>a) physical and mental weakness</c:v>
                </c:pt>
                <c:pt idx="1">
                  <c:v>b) any organ not functioning well</c:v>
                </c:pt>
                <c:pt idx="2">
                  <c:v>c) a condition that arises due to interaction with outside environment by a person with physical, mental, sensory and/or intellectual impairment </c:v>
                </c:pt>
                <c:pt idx="3">
                  <c:v>d) Inability to do anything due to illness</c:v>
                </c:pt>
                <c:pt idx="4">
                  <c:v>e) Other</c:v>
                </c:pt>
              </c:strCache>
            </c:strRef>
          </c:cat>
          <c:val>
            <c:numRef>
              <c:f>Sheet18!$I$5:$I$10</c:f>
              <c:numCache>
                <c:formatCode>General</c:formatCode>
                <c:ptCount val="5"/>
                <c:pt idx="0">
                  <c:v>23</c:v>
                </c:pt>
                <c:pt idx="1">
                  <c:v>29</c:v>
                </c:pt>
                <c:pt idx="2">
                  <c:v>21</c:v>
                </c:pt>
                <c:pt idx="3">
                  <c:v>1</c:v>
                </c:pt>
                <c:pt idx="4">
                  <c:v>14</c:v>
                </c:pt>
              </c:numCache>
            </c:numRef>
          </c:val>
          <c:extLst>
            <c:ext xmlns:c16="http://schemas.microsoft.com/office/drawing/2014/chart" uri="{C3380CC4-5D6E-409C-BE32-E72D297353CC}">
              <c16:uniqueId val="{00000007-C473-4718-8024-E5085E0B04FD}"/>
            </c:ext>
          </c:extLst>
        </c:ser>
        <c:ser>
          <c:idx val="8"/>
          <c:order val="8"/>
          <c:tx>
            <c:strRef>
              <c:f>Sheet18!$J$3:$J$4</c:f>
              <c:strCache>
                <c:ptCount val="1"/>
                <c:pt idx="0">
                  <c:v>Psychosocial</c:v>
                </c:pt>
              </c:strCache>
            </c:strRef>
          </c:tx>
          <c:spPr>
            <a:solidFill>
              <a:schemeClr val="accent3">
                <a:lumMod val="60000"/>
              </a:schemeClr>
            </a:solidFill>
            <a:ln>
              <a:noFill/>
            </a:ln>
            <a:effectLst/>
          </c:spPr>
          <c:invertIfNegative val="0"/>
          <c:cat>
            <c:strRef>
              <c:f>Sheet18!$A$5:$A$10</c:f>
              <c:strCache>
                <c:ptCount val="5"/>
                <c:pt idx="0">
                  <c:v>a) physical and mental weakness</c:v>
                </c:pt>
                <c:pt idx="1">
                  <c:v>b) any organ not functioning well</c:v>
                </c:pt>
                <c:pt idx="2">
                  <c:v>c) a condition that arises due to interaction with outside environment by a person with physical, mental, sensory and/or intellectual impairment </c:v>
                </c:pt>
                <c:pt idx="3">
                  <c:v>d) Inability to do anything due to illness</c:v>
                </c:pt>
                <c:pt idx="4">
                  <c:v>e) Other</c:v>
                </c:pt>
              </c:strCache>
            </c:strRef>
          </c:cat>
          <c:val>
            <c:numRef>
              <c:f>Sheet18!$J$5:$J$10</c:f>
              <c:numCache>
                <c:formatCode>General</c:formatCode>
                <c:ptCount val="5"/>
                <c:pt idx="0">
                  <c:v>2</c:v>
                </c:pt>
                <c:pt idx="1">
                  <c:v>3</c:v>
                </c:pt>
                <c:pt idx="3">
                  <c:v>1</c:v>
                </c:pt>
              </c:numCache>
            </c:numRef>
          </c:val>
          <c:extLst>
            <c:ext xmlns:c16="http://schemas.microsoft.com/office/drawing/2014/chart" uri="{C3380CC4-5D6E-409C-BE32-E72D297353CC}">
              <c16:uniqueId val="{00000008-C473-4718-8024-E5085E0B04FD}"/>
            </c:ext>
          </c:extLst>
        </c:ser>
        <c:ser>
          <c:idx val="9"/>
          <c:order val="9"/>
          <c:tx>
            <c:strRef>
              <c:f>Sheet18!$K$3:$K$4</c:f>
              <c:strCache>
                <c:ptCount val="1"/>
                <c:pt idx="0">
                  <c:v>Visual</c:v>
                </c:pt>
              </c:strCache>
            </c:strRef>
          </c:tx>
          <c:spPr>
            <a:solidFill>
              <a:schemeClr val="accent4">
                <a:lumMod val="60000"/>
              </a:schemeClr>
            </a:solidFill>
            <a:ln>
              <a:noFill/>
            </a:ln>
            <a:effectLst/>
          </c:spPr>
          <c:invertIfNegative val="0"/>
          <c:cat>
            <c:strRef>
              <c:f>Sheet18!$A$5:$A$10</c:f>
              <c:strCache>
                <c:ptCount val="5"/>
                <c:pt idx="0">
                  <c:v>a) physical and mental weakness</c:v>
                </c:pt>
                <c:pt idx="1">
                  <c:v>b) any organ not functioning well</c:v>
                </c:pt>
                <c:pt idx="2">
                  <c:v>c) a condition that arises due to interaction with outside environment by a person with physical, mental, sensory and/or intellectual impairment </c:v>
                </c:pt>
                <c:pt idx="3">
                  <c:v>d) Inability to do anything due to illness</c:v>
                </c:pt>
                <c:pt idx="4">
                  <c:v>e) Other</c:v>
                </c:pt>
              </c:strCache>
            </c:strRef>
          </c:cat>
          <c:val>
            <c:numRef>
              <c:f>Sheet18!$K$5:$K$10</c:f>
              <c:numCache>
                <c:formatCode>General</c:formatCode>
                <c:ptCount val="5"/>
                <c:pt idx="0">
                  <c:v>11</c:v>
                </c:pt>
                <c:pt idx="1">
                  <c:v>14</c:v>
                </c:pt>
                <c:pt idx="2">
                  <c:v>10</c:v>
                </c:pt>
                <c:pt idx="3">
                  <c:v>1</c:v>
                </c:pt>
                <c:pt idx="4">
                  <c:v>6</c:v>
                </c:pt>
              </c:numCache>
            </c:numRef>
          </c:val>
          <c:extLst>
            <c:ext xmlns:c16="http://schemas.microsoft.com/office/drawing/2014/chart" uri="{C3380CC4-5D6E-409C-BE32-E72D297353CC}">
              <c16:uniqueId val="{00000009-C473-4718-8024-E5085E0B04FD}"/>
            </c:ext>
          </c:extLst>
        </c:ser>
        <c:ser>
          <c:idx val="10"/>
          <c:order val="10"/>
          <c:tx>
            <c:strRef>
              <c:f>Sheet18!$L$3:$L$4</c:f>
              <c:strCache>
                <c:ptCount val="1"/>
                <c:pt idx="0">
                  <c:v>Voice and speech</c:v>
                </c:pt>
              </c:strCache>
            </c:strRef>
          </c:tx>
          <c:spPr>
            <a:solidFill>
              <a:schemeClr val="accent5">
                <a:lumMod val="60000"/>
              </a:schemeClr>
            </a:solidFill>
            <a:ln>
              <a:noFill/>
            </a:ln>
            <a:effectLst/>
          </c:spPr>
          <c:invertIfNegative val="0"/>
          <c:cat>
            <c:strRef>
              <c:f>Sheet18!$A$5:$A$10</c:f>
              <c:strCache>
                <c:ptCount val="5"/>
                <c:pt idx="0">
                  <c:v>a) physical and mental weakness</c:v>
                </c:pt>
                <c:pt idx="1">
                  <c:v>b) any organ not functioning well</c:v>
                </c:pt>
                <c:pt idx="2">
                  <c:v>c) a condition that arises due to interaction with outside environment by a person with physical, mental, sensory and/or intellectual impairment </c:v>
                </c:pt>
                <c:pt idx="3">
                  <c:v>d) Inability to do anything due to illness</c:v>
                </c:pt>
                <c:pt idx="4">
                  <c:v>e) Other</c:v>
                </c:pt>
              </c:strCache>
            </c:strRef>
          </c:cat>
          <c:val>
            <c:numRef>
              <c:f>Sheet18!$L$5:$L$10</c:f>
              <c:numCache>
                <c:formatCode>General</c:formatCode>
                <c:ptCount val="5"/>
                <c:pt idx="0">
                  <c:v>5</c:v>
                </c:pt>
                <c:pt idx="1">
                  <c:v>2</c:v>
                </c:pt>
                <c:pt idx="2">
                  <c:v>2</c:v>
                </c:pt>
                <c:pt idx="4">
                  <c:v>1</c:v>
                </c:pt>
              </c:numCache>
            </c:numRef>
          </c:val>
          <c:extLst>
            <c:ext xmlns:c16="http://schemas.microsoft.com/office/drawing/2014/chart" uri="{C3380CC4-5D6E-409C-BE32-E72D297353CC}">
              <c16:uniqueId val="{0000000A-C473-4718-8024-E5085E0B04FD}"/>
            </c:ext>
          </c:extLst>
        </c:ser>
        <c:dLbls>
          <c:showLegendKey val="0"/>
          <c:showVal val="0"/>
          <c:showCatName val="0"/>
          <c:showSerName val="0"/>
          <c:showPercent val="0"/>
          <c:showBubbleSize val="0"/>
        </c:dLbls>
        <c:gapWidth val="150"/>
        <c:overlap val="100"/>
        <c:axId val="1284487615"/>
        <c:axId val="1284484287"/>
      </c:barChart>
      <c:catAx>
        <c:axId val="12844876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284484287"/>
        <c:crosses val="autoZero"/>
        <c:auto val="1"/>
        <c:lblAlgn val="ctr"/>
        <c:lblOffset val="100"/>
        <c:noMultiLvlLbl val="0"/>
      </c:catAx>
      <c:valAx>
        <c:axId val="1284484287"/>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28448761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[Individual Capacity Assessment form_KAP Form.xlsx]Sheet25!PivotTable1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Responses to classification</a:t>
            </a:r>
            <a:r>
              <a:rPr lang="en-US" baseline="0"/>
              <a:t> of disability type in Nepal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3"/>
          </a:solidFill>
          <a:ln>
            <a:noFill/>
          </a:ln>
          <a:effectLst/>
          <a:sp3d/>
        </c:spPr>
        <c:dLbl>
          <c:idx val="0"/>
          <c:layout>
            <c:manualLayout>
              <c:x val="1.6666666666666666E-2"/>
              <c:y val="-9.2592592592592587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2"/>
          </a:solidFill>
          <a:ln>
            <a:noFill/>
          </a:ln>
          <a:effectLst/>
          <a:sp3d/>
        </c:spPr>
        <c:dLbl>
          <c:idx val="0"/>
          <c:layout>
            <c:manualLayout>
              <c:x val="1.388888888888894E-2"/>
              <c:y val="-1.851851851851851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2"/>
          </a:solidFill>
          <a:ln>
            <a:noFill/>
          </a:ln>
          <a:effectLst/>
          <a:sp3d/>
        </c:spPr>
        <c:dLbl>
          <c:idx val="0"/>
          <c:layout>
            <c:manualLayout>
              <c:x val="1.388888888888894E-2"/>
              <c:y val="-1.851851851851851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3"/>
          </a:solidFill>
          <a:ln>
            <a:noFill/>
          </a:ln>
          <a:effectLst/>
          <a:sp3d/>
        </c:spPr>
        <c:dLbl>
          <c:idx val="0"/>
          <c:layout>
            <c:manualLayout>
              <c:x val="1.6666666666666666E-2"/>
              <c:y val="-9.2592592592592587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2"/>
          </a:solidFill>
          <a:ln>
            <a:noFill/>
          </a:ln>
          <a:effectLst/>
          <a:sp3d/>
        </c:spPr>
        <c:dLbl>
          <c:idx val="0"/>
          <c:layout>
            <c:manualLayout>
              <c:x val="1.388888888888894E-2"/>
              <c:y val="-1.851851851851851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3"/>
          </a:solidFill>
          <a:ln>
            <a:noFill/>
          </a:ln>
          <a:effectLst/>
          <a:sp3d/>
        </c:spPr>
        <c:dLbl>
          <c:idx val="0"/>
          <c:layout>
            <c:manualLayout>
              <c:x val="1.6666666666666666E-2"/>
              <c:y val="-9.2592592592592587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Sheet25!$B$3:$B$4</c:f>
              <c:strCache>
                <c:ptCount val="1"/>
                <c:pt idx="0">
                  <c:v>Gandaki</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Sheet25!$A$5:$A$10</c:f>
              <c:strCache>
                <c:ptCount val="5"/>
                <c:pt idx="0">
                  <c:v>a) 7 Types</c:v>
                </c:pt>
                <c:pt idx="1">
                  <c:v>b) 4 Types</c:v>
                </c:pt>
                <c:pt idx="2">
                  <c:v>c) 10 Types</c:v>
                </c:pt>
                <c:pt idx="3">
                  <c:v>d) 13 Types</c:v>
                </c:pt>
                <c:pt idx="4">
                  <c:v>Don't Know</c:v>
                </c:pt>
              </c:strCache>
            </c:strRef>
          </c:cat>
          <c:val>
            <c:numRef>
              <c:f>Sheet25!$B$5:$B$10</c:f>
              <c:numCache>
                <c:formatCode>General</c:formatCode>
                <c:ptCount val="5"/>
                <c:pt idx="0">
                  <c:v>6</c:v>
                </c:pt>
                <c:pt idx="1">
                  <c:v>13</c:v>
                </c:pt>
                <c:pt idx="2">
                  <c:v>44</c:v>
                </c:pt>
                <c:pt idx="3">
                  <c:v>1</c:v>
                </c:pt>
                <c:pt idx="4">
                  <c:v>9</c:v>
                </c:pt>
              </c:numCache>
            </c:numRef>
          </c:val>
          <c:extLst>
            <c:ext xmlns:c16="http://schemas.microsoft.com/office/drawing/2014/chart" uri="{C3380CC4-5D6E-409C-BE32-E72D297353CC}">
              <c16:uniqueId val="{00000000-095C-4F69-8751-B4F17EA9E58E}"/>
            </c:ext>
          </c:extLst>
        </c:ser>
        <c:ser>
          <c:idx val="1"/>
          <c:order val="1"/>
          <c:tx>
            <c:strRef>
              <c:f>Sheet25!$C$3:$C$4</c:f>
              <c:strCache>
                <c:ptCount val="1"/>
                <c:pt idx="0">
                  <c:v>Karnali</c:v>
                </c:pt>
              </c:strCache>
            </c:strRef>
          </c:tx>
          <c:spPr>
            <a:solidFill>
              <a:schemeClr val="accent2"/>
            </a:solidFill>
            <a:ln>
              <a:noFill/>
            </a:ln>
            <a:effectLst/>
            <a:sp3d/>
          </c:spPr>
          <c:invertIfNegative val="0"/>
          <c:dLbls>
            <c:dLbl>
              <c:idx val="2"/>
              <c:layout>
                <c:manualLayout>
                  <c:x val="1.388888888888894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5C-4F69-8751-B4F17EA9E5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Sheet25!$A$5:$A$10</c:f>
              <c:strCache>
                <c:ptCount val="5"/>
                <c:pt idx="0">
                  <c:v>a) 7 Types</c:v>
                </c:pt>
                <c:pt idx="1">
                  <c:v>b) 4 Types</c:v>
                </c:pt>
                <c:pt idx="2">
                  <c:v>c) 10 Types</c:v>
                </c:pt>
                <c:pt idx="3">
                  <c:v>d) 13 Types</c:v>
                </c:pt>
                <c:pt idx="4">
                  <c:v>Don't Know</c:v>
                </c:pt>
              </c:strCache>
            </c:strRef>
          </c:cat>
          <c:val>
            <c:numRef>
              <c:f>Sheet25!$C$5:$C$10</c:f>
              <c:numCache>
                <c:formatCode>General</c:formatCode>
                <c:ptCount val="5"/>
                <c:pt idx="0">
                  <c:v>6</c:v>
                </c:pt>
                <c:pt idx="1">
                  <c:v>12</c:v>
                </c:pt>
                <c:pt idx="2">
                  <c:v>38</c:v>
                </c:pt>
                <c:pt idx="3">
                  <c:v>3</c:v>
                </c:pt>
                <c:pt idx="4">
                  <c:v>13</c:v>
                </c:pt>
              </c:numCache>
            </c:numRef>
          </c:val>
          <c:extLst>
            <c:ext xmlns:c16="http://schemas.microsoft.com/office/drawing/2014/chart" uri="{C3380CC4-5D6E-409C-BE32-E72D297353CC}">
              <c16:uniqueId val="{00000002-095C-4F69-8751-B4F17EA9E58E}"/>
            </c:ext>
          </c:extLst>
        </c:ser>
        <c:ser>
          <c:idx val="2"/>
          <c:order val="2"/>
          <c:tx>
            <c:strRef>
              <c:f>Sheet25!$D$3:$D$4</c:f>
              <c:strCache>
                <c:ptCount val="1"/>
                <c:pt idx="0">
                  <c:v>Province1</c:v>
                </c:pt>
              </c:strCache>
            </c:strRef>
          </c:tx>
          <c:spPr>
            <a:solidFill>
              <a:schemeClr val="accent3"/>
            </a:solidFill>
            <a:ln>
              <a:noFill/>
            </a:ln>
            <a:effectLst/>
            <a:sp3d/>
          </c:spPr>
          <c:invertIfNegative val="0"/>
          <c:dLbls>
            <c:dLbl>
              <c:idx val="2"/>
              <c:layout>
                <c:manualLayout>
                  <c:x val="1.6666666666666666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5C-4F69-8751-B4F17EA9E5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Sheet25!$A$5:$A$10</c:f>
              <c:strCache>
                <c:ptCount val="5"/>
                <c:pt idx="0">
                  <c:v>a) 7 Types</c:v>
                </c:pt>
                <c:pt idx="1">
                  <c:v>b) 4 Types</c:v>
                </c:pt>
                <c:pt idx="2">
                  <c:v>c) 10 Types</c:v>
                </c:pt>
                <c:pt idx="3">
                  <c:v>d) 13 Types</c:v>
                </c:pt>
                <c:pt idx="4">
                  <c:v>Don't Know</c:v>
                </c:pt>
              </c:strCache>
            </c:strRef>
          </c:cat>
          <c:val>
            <c:numRef>
              <c:f>Sheet25!$D$5:$D$10</c:f>
              <c:numCache>
                <c:formatCode>General</c:formatCode>
                <c:ptCount val="5"/>
                <c:pt idx="0">
                  <c:v>12</c:v>
                </c:pt>
                <c:pt idx="1">
                  <c:v>10</c:v>
                </c:pt>
                <c:pt idx="2">
                  <c:v>37</c:v>
                </c:pt>
                <c:pt idx="3">
                  <c:v>1</c:v>
                </c:pt>
                <c:pt idx="4">
                  <c:v>14</c:v>
                </c:pt>
              </c:numCache>
            </c:numRef>
          </c:val>
          <c:extLst>
            <c:ext xmlns:c16="http://schemas.microsoft.com/office/drawing/2014/chart" uri="{C3380CC4-5D6E-409C-BE32-E72D297353CC}">
              <c16:uniqueId val="{00000004-095C-4F69-8751-B4F17EA9E58E}"/>
            </c:ext>
          </c:extLst>
        </c:ser>
        <c:dLbls>
          <c:showLegendKey val="0"/>
          <c:showVal val="1"/>
          <c:showCatName val="0"/>
          <c:showSerName val="0"/>
          <c:showPercent val="0"/>
          <c:showBubbleSize val="0"/>
        </c:dLbls>
        <c:gapWidth val="150"/>
        <c:shape val="box"/>
        <c:axId val="126984159"/>
        <c:axId val="126993311"/>
        <c:axId val="0"/>
      </c:bar3DChart>
      <c:catAx>
        <c:axId val="12698415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993311"/>
        <c:crosses val="autoZero"/>
        <c:auto val="1"/>
        <c:lblAlgn val="ctr"/>
        <c:lblOffset val="100"/>
        <c:noMultiLvlLbl val="0"/>
      </c:catAx>
      <c:valAx>
        <c:axId val="12699331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98415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[Individual Capacity Assessment form_KAP Form.xlsx]Sheet27!PivotTable2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How many types of disability identity cards are there in Nepal?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Sheet27!$B$3:$B$4</c:f>
              <c:strCache>
                <c:ptCount val="1"/>
                <c:pt idx="0">
                  <c:v>Gandaki</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Sheet27!$A$5:$A$10</c:f>
              <c:strCache>
                <c:ptCount val="5"/>
                <c:pt idx="0">
                  <c:v>a) 2 Types</c:v>
                </c:pt>
                <c:pt idx="1">
                  <c:v>b) 3 Types</c:v>
                </c:pt>
                <c:pt idx="2">
                  <c:v>c) 4 Types</c:v>
                </c:pt>
                <c:pt idx="3">
                  <c:v>d) 7 Types</c:v>
                </c:pt>
                <c:pt idx="4">
                  <c:v>Don't Know</c:v>
                </c:pt>
              </c:strCache>
            </c:strRef>
          </c:cat>
          <c:val>
            <c:numRef>
              <c:f>Sheet27!$B$5:$B$10</c:f>
              <c:numCache>
                <c:formatCode>General</c:formatCode>
                <c:ptCount val="5"/>
                <c:pt idx="0">
                  <c:v>1</c:v>
                </c:pt>
                <c:pt idx="1">
                  <c:v>6</c:v>
                </c:pt>
                <c:pt idx="2">
                  <c:v>66</c:v>
                </c:pt>
              </c:numCache>
            </c:numRef>
          </c:val>
          <c:extLst>
            <c:ext xmlns:c16="http://schemas.microsoft.com/office/drawing/2014/chart" uri="{C3380CC4-5D6E-409C-BE32-E72D297353CC}">
              <c16:uniqueId val="{00000000-AFF5-41F6-A8FA-505CF210AA57}"/>
            </c:ext>
          </c:extLst>
        </c:ser>
        <c:ser>
          <c:idx val="1"/>
          <c:order val="1"/>
          <c:tx>
            <c:strRef>
              <c:f>Sheet27!$C$3:$C$4</c:f>
              <c:strCache>
                <c:ptCount val="1"/>
                <c:pt idx="0">
                  <c:v>Karnali</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Sheet27!$A$5:$A$10</c:f>
              <c:strCache>
                <c:ptCount val="5"/>
                <c:pt idx="0">
                  <c:v>a) 2 Types</c:v>
                </c:pt>
                <c:pt idx="1">
                  <c:v>b) 3 Types</c:v>
                </c:pt>
                <c:pt idx="2">
                  <c:v>c) 4 Types</c:v>
                </c:pt>
                <c:pt idx="3">
                  <c:v>d) 7 Types</c:v>
                </c:pt>
                <c:pt idx="4">
                  <c:v>Don't Know</c:v>
                </c:pt>
              </c:strCache>
            </c:strRef>
          </c:cat>
          <c:val>
            <c:numRef>
              <c:f>Sheet27!$C$5:$C$10</c:f>
              <c:numCache>
                <c:formatCode>General</c:formatCode>
                <c:ptCount val="5"/>
                <c:pt idx="0">
                  <c:v>1</c:v>
                </c:pt>
                <c:pt idx="1">
                  <c:v>5</c:v>
                </c:pt>
                <c:pt idx="2">
                  <c:v>64</c:v>
                </c:pt>
                <c:pt idx="4">
                  <c:v>2</c:v>
                </c:pt>
              </c:numCache>
            </c:numRef>
          </c:val>
          <c:extLst>
            <c:ext xmlns:c16="http://schemas.microsoft.com/office/drawing/2014/chart" uri="{C3380CC4-5D6E-409C-BE32-E72D297353CC}">
              <c16:uniqueId val="{00000001-AFF5-41F6-A8FA-505CF210AA57}"/>
            </c:ext>
          </c:extLst>
        </c:ser>
        <c:ser>
          <c:idx val="2"/>
          <c:order val="2"/>
          <c:tx>
            <c:strRef>
              <c:f>Sheet27!$D$3:$D$4</c:f>
              <c:strCache>
                <c:ptCount val="1"/>
                <c:pt idx="0">
                  <c:v>Province1</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Sheet27!$A$5:$A$10</c:f>
              <c:strCache>
                <c:ptCount val="5"/>
                <c:pt idx="0">
                  <c:v>a) 2 Types</c:v>
                </c:pt>
                <c:pt idx="1">
                  <c:v>b) 3 Types</c:v>
                </c:pt>
                <c:pt idx="2">
                  <c:v>c) 4 Types</c:v>
                </c:pt>
                <c:pt idx="3">
                  <c:v>d) 7 Types</c:v>
                </c:pt>
                <c:pt idx="4">
                  <c:v>Don't Know</c:v>
                </c:pt>
              </c:strCache>
            </c:strRef>
          </c:cat>
          <c:val>
            <c:numRef>
              <c:f>Sheet27!$D$5:$D$10</c:f>
              <c:numCache>
                <c:formatCode>General</c:formatCode>
                <c:ptCount val="5"/>
                <c:pt idx="0">
                  <c:v>1</c:v>
                </c:pt>
                <c:pt idx="1">
                  <c:v>4</c:v>
                </c:pt>
                <c:pt idx="2">
                  <c:v>65</c:v>
                </c:pt>
                <c:pt idx="3">
                  <c:v>2</c:v>
                </c:pt>
                <c:pt idx="4">
                  <c:v>2</c:v>
                </c:pt>
              </c:numCache>
            </c:numRef>
          </c:val>
          <c:extLst>
            <c:ext xmlns:c16="http://schemas.microsoft.com/office/drawing/2014/chart" uri="{C3380CC4-5D6E-409C-BE32-E72D297353CC}">
              <c16:uniqueId val="{00000002-AFF5-41F6-A8FA-505CF210AA57}"/>
            </c:ext>
          </c:extLst>
        </c:ser>
        <c:dLbls>
          <c:showLegendKey val="0"/>
          <c:showVal val="1"/>
          <c:showCatName val="0"/>
          <c:showSerName val="0"/>
          <c:showPercent val="0"/>
          <c:showBubbleSize val="0"/>
        </c:dLbls>
        <c:gapWidth val="150"/>
        <c:shape val="box"/>
        <c:axId val="269950447"/>
        <c:axId val="269950863"/>
        <c:axId val="0"/>
      </c:bar3DChart>
      <c:catAx>
        <c:axId val="26995044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950863"/>
        <c:crosses val="autoZero"/>
        <c:auto val="1"/>
        <c:lblAlgn val="ctr"/>
        <c:lblOffset val="100"/>
        <c:noMultiLvlLbl val="0"/>
      </c:catAx>
      <c:valAx>
        <c:axId val="26995086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95044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[Individual Capacity Assessment form_KAP Form.xlsx]Sheet28!PivotTable3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what kind of disability identity card is given to a person who is currently confined to only one arm or leg?</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a:sp3d/>
        </c:spPr>
        <c:marker>
          <c:symbol val="none"/>
        </c:marker>
      </c:pivotFmt>
      <c:pivotFmt>
        <c:idx val="6"/>
        <c:spPr>
          <a:solidFill>
            <a:schemeClr val="accent1"/>
          </a:solidFill>
          <a:ln>
            <a:noFill/>
          </a:ln>
          <a:effectLst/>
          <a:sp3d/>
        </c:spPr>
        <c:marker>
          <c:symbol val="none"/>
        </c:marker>
      </c:pivotFmt>
      <c:pivotFmt>
        <c:idx val="7"/>
        <c:spPr>
          <a:solidFill>
            <a:schemeClr val="accent1"/>
          </a:solidFill>
          <a:ln>
            <a:noFill/>
          </a:ln>
          <a:effectLst/>
          <a:sp3d/>
        </c:spPr>
        <c:marker>
          <c:symbol val="none"/>
        </c:marker>
      </c:pivotFmt>
      <c:pivotFmt>
        <c:idx val="8"/>
        <c:spPr>
          <a:solidFill>
            <a:schemeClr val="accent1"/>
          </a:solidFill>
          <a:ln>
            <a:noFill/>
          </a:ln>
          <a:effectLst/>
          <a:sp3d/>
        </c:spPr>
        <c:marker>
          <c:symbol val="none"/>
        </c:marker>
      </c:pivotFmt>
      <c:pivotFmt>
        <c:idx val="9"/>
        <c:spPr>
          <a:solidFill>
            <a:schemeClr val="accent1"/>
          </a:solidFill>
          <a:ln>
            <a:noFill/>
          </a:ln>
          <a:effectLst/>
          <a:sp3d/>
        </c:spPr>
        <c:marker>
          <c:symbol val="none"/>
        </c:marker>
      </c:pivotFmt>
      <c:pivotFmt>
        <c:idx val="10"/>
        <c:spPr>
          <a:solidFill>
            <a:schemeClr val="accent1"/>
          </a:solidFill>
          <a:ln>
            <a:noFill/>
          </a:ln>
          <a:effectLst/>
          <a:sp3d/>
        </c:spPr>
        <c:marker>
          <c:symbol val="none"/>
        </c:marker>
      </c:pivotFmt>
      <c:pivotFmt>
        <c:idx val="11"/>
        <c:spPr>
          <a:solidFill>
            <a:schemeClr val="accent1"/>
          </a:solidFill>
          <a:ln>
            <a:noFill/>
          </a:ln>
          <a:effectLst/>
          <a:sp3d/>
        </c:spPr>
        <c:marker>
          <c:symbol val="none"/>
        </c:marker>
      </c:pivotFmt>
      <c:pivotFmt>
        <c:idx val="12"/>
        <c:spPr>
          <a:solidFill>
            <a:schemeClr val="accent1"/>
          </a:solidFill>
          <a:ln>
            <a:noFill/>
          </a:ln>
          <a:effectLst/>
          <a:sp3d/>
        </c:spPr>
        <c:marker>
          <c:symbol val="none"/>
        </c:marker>
      </c:pivotFmt>
      <c:pivotFmt>
        <c:idx val="13"/>
        <c:spPr>
          <a:solidFill>
            <a:schemeClr val="accent1"/>
          </a:solidFill>
          <a:ln>
            <a:noFill/>
          </a:ln>
          <a:effectLst/>
          <a:sp3d/>
        </c:spPr>
        <c:marker>
          <c:symbol val="none"/>
        </c:marker>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Sheet28!$B$3:$B$4</c:f>
              <c:strCache>
                <c:ptCount val="1"/>
                <c:pt idx="0">
                  <c:v>Gandaki</c:v>
                </c:pt>
              </c:strCache>
            </c:strRef>
          </c:tx>
          <c:spPr>
            <a:solidFill>
              <a:schemeClr val="accent1"/>
            </a:solidFill>
            <a:ln>
              <a:noFill/>
            </a:ln>
            <a:effectLst/>
            <a:sp3d/>
          </c:spPr>
          <c:invertIfNegative val="0"/>
          <c:dLbls>
            <c:delete val="1"/>
          </c:dLbls>
          <c:cat>
            <c:strRef>
              <c:f>Sheet28!$A$5:$A$10</c:f>
              <c:strCache>
                <c:ptCount val="5"/>
                <c:pt idx="0">
                  <c:v>a) Red</c:v>
                </c:pt>
                <c:pt idx="1">
                  <c:v>b) Blue</c:v>
                </c:pt>
                <c:pt idx="2">
                  <c:v>c) Yellow</c:v>
                </c:pt>
                <c:pt idx="3">
                  <c:v>d) White</c:v>
                </c:pt>
                <c:pt idx="4">
                  <c:v>Don't Know</c:v>
                </c:pt>
              </c:strCache>
            </c:strRef>
          </c:cat>
          <c:val>
            <c:numRef>
              <c:f>Sheet28!$B$5:$B$10</c:f>
              <c:numCache>
                <c:formatCode>General</c:formatCode>
                <c:ptCount val="5"/>
                <c:pt idx="0">
                  <c:v>5</c:v>
                </c:pt>
                <c:pt idx="1">
                  <c:v>12</c:v>
                </c:pt>
                <c:pt idx="2">
                  <c:v>43</c:v>
                </c:pt>
                <c:pt idx="3">
                  <c:v>9</c:v>
                </c:pt>
                <c:pt idx="4">
                  <c:v>4</c:v>
                </c:pt>
              </c:numCache>
            </c:numRef>
          </c:val>
          <c:extLst>
            <c:ext xmlns:c16="http://schemas.microsoft.com/office/drawing/2014/chart" uri="{C3380CC4-5D6E-409C-BE32-E72D297353CC}">
              <c16:uniqueId val="{00000000-6D2F-4620-93CF-CE12D4334DDA}"/>
            </c:ext>
          </c:extLst>
        </c:ser>
        <c:ser>
          <c:idx val="1"/>
          <c:order val="1"/>
          <c:tx>
            <c:strRef>
              <c:f>Sheet28!$C$3:$C$4</c:f>
              <c:strCache>
                <c:ptCount val="1"/>
                <c:pt idx="0">
                  <c:v>Karnali</c:v>
                </c:pt>
              </c:strCache>
            </c:strRef>
          </c:tx>
          <c:spPr>
            <a:solidFill>
              <a:schemeClr val="accent2"/>
            </a:solidFill>
            <a:ln>
              <a:noFill/>
            </a:ln>
            <a:effectLst/>
            <a:sp3d/>
          </c:spPr>
          <c:invertIfNegative val="0"/>
          <c:dLbls>
            <c:delete val="1"/>
          </c:dLbls>
          <c:cat>
            <c:strRef>
              <c:f>Sheet28!$A$5:$A$10</c:f>
              <c:strCache>
                <c:ptCount val="5"/>
                <c:pt idx="0">
                  <c:v>a) Red</c:v>
                </c:pt>
                <c:pt idx="1">
                  <c:v>b) Blue</c:v>
                </c:pt>
                <c:pt idx="2">
                  <c:v>c) Yellow</c:v>
                </c:pt>
                <c:pt idx="3">
                  <c:v>d) White</c:v>
                </c:pt>
                <c:pt idx="4">
                  <c:v>Don't Know</c:v>
                </c:pt>
              </c:strCache>
            </c:strRef>
          </c:cat>
          <c:val>
            <c:numRef>
              <c:f>Sheet28!$C$5:$C$10</c:f>
              <c:numCache>
                <c:formatCode>General</c:formatCode>
                <c:ptCount val="5"/>
                <c:pt idx="0">
                  <c:v>5</c:v>
                </c:pt>
                <c:pt idx="1">
                  <c:v>13</c:v>
                </c:pt>
                <c:pt idx="2">
                  <c:v>27</c:v>
                </c:pt>
                <c:pt idx="3">
                  <c:v>17</c:v>
                </c:pt>
                <c:pt idx="4">
                  <c:v>10</c:v>
                </c:pt>
              </c:numCache>
            </c:numRef>
          </c:val>
          <c:extLst>
            <c:ext xmlns:c16="http://schemas.microsoft.com/office/drawing/2014/chart" uri="{C3380CC4-5D6E-409C-BE32-E72D297353CC}">
              <c16:uniqueId val="{00000001-6D2F-4620-93CF-CE12D4334DDA}"/>
            </c:ext>
          </c:extLst>
        </c:ser>
        <c:ser>
          <c:idx val="2"/>
          <c:order val="2"/>
          <c:tx>
            <c:strRef>
              <c:f>Sheet28!$D$3:$D$4</c:f>
              <c:strCache>
                <c:ptCount val="1"/>
                <c:pt idx="0">
                  <c:v>Province1</c:v>
                </c:pt>
              </c:strCache>
            </c:strRef>
          </c:tx>
          <c:spPr>
            <a:solidFill>
              <a:schemeClr val="accent3"/>
            </a:solidFill>
            <a:ln>
              <a:noFill/>
            </a:ln>
            <a:effectLst/>
            <a:sp3d/>
          </c:spPr>
          <c:invertIfNegative val="0"/>
          <c:dLbls>
            <c:delete val="1"/>
          </c:dLbls>
          <c:cat>
            <c:strRef>
              <c:f>Sheet28!$A$5:$A$10</c:f>
              <c:strCache>
                <c:ptCount val="5"/>
                <c:pt idx="0">
                  <c:v>a) Red</c:v>
                </c:pt>
                <c:pt idx="1">
                  <c:v>b) Blue</c:v>
                </c:pt>
                <c:pt idx="2">
                  <c:v>c) Yellow</c:v>
                </c:pt>
                <c:pt idx="3">
                  <c:v>d) White</c:v>
                </c:pt>
                <c:pt idx="4">
                  <c:v>Don't Know</c:v>
                </c:pt>
              </c:strCache>
            </c:strRef>
          </c:cat>
          <c:val>
            <c:numRef>
              <c:f>Sheet28!$D$5:$D$10</c:f>
              <c:numCache>
                <c:formatCode>General</c:formatCode>
                <c:ptCount val="5"/>
                <c:pt idx="0">
                  <c:v>2</c:v>
                </c:pt>
                <c:pt idx="1">
                  <c:v>17</c:v>
                </c:pt>
                <c:pt idx="2">
                  <c:v>32</c:v>
                </c:pt>
                <c:pt idx="3">
                  <c:v>14</c:v>
                </c:pt>
                <c:pt idx="4">
                  <c:v>9</c:v>
                </c:pt>
              </c:numCache>
            </c:numRef>
          </c:val>
          <c:extLst>
            <c:ext xmlns:c16="http://schemas.microsoft.com/office/drawing/2014/chart" uri="{C3380CC4-5D6E-409C-BE32-E72D297353CC}">
              <c16:uniqueId val="{00000002-6D2F-4620-93CF-CE12D4334DDA}"/>
            </c:ext>
          </c:extLst>
        </c:ser>
        <c:dLbls>
          <c:showLegendKey val="0"/>
          <c:showVal val="1"/>
          <c:showCatName val="0"/>
          <c:showSerName val="0"/>
          <c:showPercent val="0"/>
          <c:showBubbleSize val="0"/>
        </c:dLbls>
        <c:gapWidth val="150"/>
        <c:shape val="box"/>
        <c:axId val="126987487"/>
        <c:axId val="126989151"/>
        <c:axId val="0"/>
      </c:bar3DChart>
      <c:catAx>
        <c:axId val="12698748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989151"/>
        <c:crosses val="autoZero"/>
        <c:auto val="1"/>
        <c:lblAlgn val="ctr"/>
        <c:lblOffset val="100"/>
        <c:noMultiLvlLbl val="0"/>
      </c:catAx>
      <c:valAx>
        <c:axId val="12698915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98748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[Individual Capacity Assessment form_KAP Form.xlsx]Sheet29!PivotTable4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Who currently provides disability identity cards?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3"/>
          </a:solidFill>
          <a:ln>
            <a:noFill/>
          </a:ln>
          <a:effectLst/>
          <a:sp3d/>
        </c:spPr>
        <c:dLbl>
          <c:idx val="0"/>
          <c:layout>
            <c:manualLayout>
              <c:x val="1.0276172125883108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3"/>
          </a:solidFill>
          <a:ln>
            <a:noFill/>
          </a:ln>
          <a:effectLst/>
          <a:sp3d/>
        </c:spPr>
        <c:dLbl>
          <c:idx val="0"/>
          <c:layout>
            <c:manualLayout>
              <c:x val="1.0276172125883108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3"/>
          </a:solidFill>
          <a:ln>
            <a:noFill/>
          </a:ln>
          <a:effectLst/>
          <a:sp3d/>
        </c:spPr>
        <c:dLbl>
          <c:idx val="0"/>
          <c:layout>
            <c:manualLayout>
              <c:x val="1.0276172125883108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Sheet29!$B$3:$B$4</c:f>
              <c:strCache>
                <c:ptCount val="1"/>
                <c:pt idx="0">
                  <c:v>Gandaki</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Sheet29!$A$5:$A$10</c:f>
              <c:strCache>
                <c:ptCount val="5"/>
                <c:pt idx="0">
                  <c:v>a) Women and Children Office</c:v>
                </c:pt>
                <c:pt idx="1">
                  <c:v>b) Ward office</c:v>
                </c:pt>
                <c:pt idx="2">
                  <c:v>c) Rural Municipality/Municipality Office</c:v>
                </c:pt>
                <c:pt idx="3">
                  <c:v>d) Province Government</c:v>
                </c:pt>
                <c:pt idx="4">
                  <c:v>Don't Know</c:v>
                </c:pt>
              </c:strCache>
            </c:strRef>
          </c:cat>
          <c:val>
            <c:numRef>
              <c:f>Sheet29!$B$5:$B$10</c:f>
              <c:numCache>
                <c:formatCode>General</c:formatCode>
                <c:ptCount val="5"/>
                <c:pt idx="0">
                  <c:v>7</c:v>
                </c:pt>
                <c:pt idx="1">
                  <c:v>3</c:v>
                </c:pt>
                <c:pt idx="2">
                  <c:v>62</c:v>
                </c:pt>
                <c:pt idx="4">
                  <c:v>1</c:v>
                </c:pt>
              </c:numCache>
            </c:numRef>
          </c:val>
          <c:extLst>
            <c:ext xmlns:c16="http://schemas.microsoft.com/office/drawing/2014/chart" uri="{C3380CC4-5D6E-409C-BE32-E72D297353CC}">
              <c16:uniqueId val="{00000000-AE1C-452D-B1C6-B35814495387}"/>
            </c:ext>
          </c:extLst>
        </c:ser>
        <c:ser>
          <c:idx val="1"/>
          <c:order val="1"/>
          <c:tx>
            <c:strRef>
              <c:f>Sheet29!$C$3:$C$4</c:f>
              <c:strCache>
                <c:ptCount val="1"/>
                <c:pt idx="0">
                  <c:v>Karnali</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Sheet29!$A$5:$A$10</c:f>
              <c:strCache>
                <c:ptCount val="5"/>
                <c:pt idx="0">
                  <c:v>a) Women and Children Office</c:v>
                </c:pt>
                <c:pt idx="1">
                  <c:v>b) Ward office</c:v>
                </c:pt>
                <c:pt idx="2">
                  <c:v>c) Rural Municipality/Municipality Office</c:v>
                </c:pt>
                <c:pt idx="3">
                  <c:v>d) Province Government</c:v>
                </c:pt>
                <c:pt idx="4">
                  <c:v>Don't Know</c:v>
                </c:pt>
              </c:strCache>
            </c:strRef>
          </c:cat>
          <c:val>
            <c:numRef>
              <c:f>Sheet29!$C$5:$C$10</c:f>
              <c:numCache>
                <c:formatCode>General</c:formatCode>
                <c:ptCount val="5"/>
                <c:pt idx="0">
                  <c:v>4</c:v>
                </c:pt>
                <c:pt idx="2">
                  <c:v>63</c:v>
                </c:pt>
                <c:pt idx="4">
                  <c:v>5</c:v>
                </c:pt>
              </c:numCache>
            </c:numRef>
          </c:val>
          <c:extLst>
            <c:ext xmlns:c16="http://schemas.microsoft.com/office/drawing/2014/chart" uri="{C3380CC4-5D6E-409C-BE32-E72D297353CC}">
              <c16:uniqueId val="{00000001-AE1C-452D-B1C6-B35814495387}"/>
            </c:ext>
          </c:extLst>
        </c:ser>
        <c:ser>
          <c:idx val="2"/>
          <c:order val="2"/>
          <c:tx>
            <c:strRef>
              <c:f>Sheet29!$D$3:$D$4</c:f>
              <c:strCache>
                <c:ptCount val="1"/>
                <c:pt idx="0">
                  <c:v>Province1</c:v>
                </c:pt>
              </c:strCache>
            </c:strRef>
          </c:tx>
          <c:spPr>
            <a:solidFill>
              <a:schemeClr val="accent3"/>
            </a:solidFill>
            <a:ln>
              <a:noFill/>
            </a:ln>
            <a:effectLst/>
            <a:sp3d/>
          </c:spPr>
          <c:invertIfNegative val="0"/>
          <c:dLbls>
            <c:dLbl>
              <c:idx val="2"/>
              <c:layout>
                <c:manualLayout>
                  <c:x val="1.027617212588310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1C-452D-B1C6-B358144953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Sheet29!$A$5:$A$10</c:f>
              <c:strCache>
                <c:ptCount val="5"/>
                <c:pt idx="0">
                  <c:v>a) Women and Children Office</c:v>
                </c:pt>
                <c:pt idx="1">
                  <c:v>b) Ward office</c:v>
                </c:pt>
                <c:pt idx="2">
                  <c:v>c) Rural Municipality/Municipality Office</c:v>
                </c:pt>
                <c:pt idx="3">
                  <c:v>d) Province Government</c:v>
                </c:pt>
                <c:pt idx="4">
                  <c:v>Don't Know</c:v>
                </c:pt>
              </c:strCache>
            </c:strRef>
          </c:cat>
          <c:val>
            <c:numRef>
              <c:f>Sheet29!$D$5:$D$10</c:f>
              <c:numCache>
                <c:formatCode>General</c:formatCode>
                <c:ptCount val="5"/>
                <c:pt idx="0">
                  <c:v>7</c:v>
                </c:pt>
                <c:pt idx="2">
                  <c:v>58</c:v>
                </c:pt>
                <c:pt idx="3">
                  <c:v>3</c:v>
                </c:pt>
                <c:pt idx="4">
                  <c:v>6</c:v>
                </c:pt>
              </c:numCache>
            </c:numRef>
          </c:val>
          <c:extLst>
            <c:ext xmlns:c16="http://schemas.microsoft.com/office/drawing/2014/chart" uri="{C3380CC4-5D6E-409C-BE32-E72D297353CC}">
              <c16:uniqueId val="{00000003-AE1C-452D-B1C6-B35814495387}"/>
            </c:ext>
          </c:extLst>
        </c:ser>
        <c:dLbls>
          <c:showLegendKey val="0"/>
          <c:showVal val="1"/>
          <c:showCatName val="0"/>
          <c:showSerName val="0"/>
          <c:showPercent val="0"/>
          <c:showBubbleSize val="0"/>
        </c:dLbls>
        <c:gapWidth val="150"/>
        <c:shape val="box"/>
        <c:axId val="262361839"/>
        <c:axId val="262361007"/>
        <c:axId val="0"/>
      </c:bar3DChart>
      <c:catAx>
        <c:axId val="26236183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2361007"/>
        <c:crosses val="autoZero"/>
        <c:auto val="1"/>
        <c:lblAlgn val="ctr"/>
        <c:lblOffset val="100"/>
        <c:noMultiLvlLbl val="0"/>
      </c:catAx>
      <c:valAx>
        <c:axId val="26236100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236183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[Individual Capacity Assessment form_KAP Form.xlsx]Sheet35!PivotTable9</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Which of the following concept has CRPD adopted?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3"/>
          </a:solidFill>
          <a:ln>
            <a:noFill/>
          </a:ln>
          <a:effectLst/>
          <a:sp3d/>
        </c:spPr>
        <c:dLbl>
          <c:idx val="0"/>
          <c:layout>
            <c:manualLayout>
              <c:x val="4.9999999999999795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3"/>
          </a:solidFill>
          <a:ln>
            <a:noFill/>
          </a:ln>
          <a:effectLst/>
          <a:sp3d/>
        </c:spPr>
        <c:dLbl>
          <c:idx val="0"/>
          <c:layout>
            <c:manualLayout>
              <c:x val="4.9999999999999795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3"/>
          </a:solidFill>
          <a:ln>
            <a:noFill/>
          </a:ln>
          <a:effectLst/>
          <a:sp3d/>
        </c:spPr>
        <c:dLbl>
          <c:idx val="0"/>
          <c:layout>
            <c:manualLayout>
              <c:x val="4.9999999999999795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Sheet35!$B$3:$B$4</c:f>
              <c:strCache>
                <c:ptCount val="1"/>
                <c:pt idx="0">
                  <c:v>Gandaki</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Sheet35!$A$5:$A$10</c:f>
              <c:strCache>
                <c:ptCount val="5"/>
                <c:pt idx="0">
                  <c:v>a) Service approach </c:v>
                </c:pt>
                <c:pt idx="1">
                  <c:v>b) medical approach </c:v>
                </c:pt>
                <c:pt idx="2">
                  <c:v>c) Social model </c:v>
                </c:pt>
                <c:pt idx="3">
                  <c:v>d) Rights based approach</c:v>
                </c:pt>
                <c:pt idx="4">
                  <c:v>Don't Know</c:v>
                </c:pt>
              </c:strCache>
            </c:strRef>
          </c:cat>
          <c:val>
            <c:numRef>
              <c:f>Sheet35!$B$5:$B$10</c:f>
              <c:numCache>
                <c:formatCode>General</c:formatCode>
                <c:ptCount val="5"/>
                <c:pt idx="0">
                  <c:v>5</c:v>
                </c:pt>
                <c:pt idx="1">
                  <c:v>1</c:v>
                </c:pt>
                <c:pt idx="2">
                  <c:v>6</c:v>
                </c:pt>
                <c:pt idx="3">
                  <c:v>30</c:v>
                </c:pt>
                <c:pt idx="4">
                  <c:v>31</c:v>
                </c:pt>
              </c:numCache>
            </c:numRef>
          </c:val>
          <c:extLst>
            <c:ext xmlns:c16="http://schemas.microsoft.com/office/drawing/2014/chart" uri="{C3380CC4-5D6E-409C-BE32-E72D297353CC}">
              <c16:uniqueId val="{00000000-BEB3-4056-BC6F-B19F9AE62183}"/>
            </c:ext>
          </c:extLst>
        </c:ser>
        <c:ser>
          <c:idx val="1"/>
          <c:order val="1"/>
          <c:tx>
            <c:strRef>
              <c:f>Sheet35!$C$3:$C$4</c:f>
              <c:strCache>
                <c:ptCount val="1"/>
                <c:pt idx="0">
                  <c:v>Karnali</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Sheet35!$A$5:$A$10</c:f>
              <c:strCache>
                <c:ptCount val="5"/>
                <c:pt idx="0">
                  <c:v>a) Service approach </c:v>
                </c:pt>
                <c:pt idx="1">
                  <c:v>b) medical approach </c:v>
                </c:pt>
                <c:pt idx="2">
                  <c:v>c) Social model </c:v>
                </c:pt>
                <c:pt idx="3">
                  <c:v>d) Rights based approach</c:v>
                </c:pt>
                <c:pt idx="4">
                  <c:v>Don't Know</c:v>
                </c:pt>
              </c:strCache>
            </c:strRef>
          </c:cat>
          <c:val>
            <c:numRef>
              <c:f>Sheet35!$C$5:$C$10</c:f>
              <c:numCache>
                <c:formatCode>General</c:formatCode>
                <c:ptCount val="5"/>
                <c:pt idx="0">
                  <c:v>1</c:v>
                </c:pt>
                <c:pt idx="1">
                  <c:v>1</c:v>
                </c:pt>
                <c:pt idx="2">
                  <c:v>5</c:v>
                </c:pt>
                <c:pt idx="3">
                  <c:v>9</c:v>
                </c:pt>
                <c:pt idx="4">
                  <c:v>56</c:v>
                </c:pt>
              </c:numCache>
            </c:numRef>
          </c:val>
          <c:extLst>
            <c:ext xmlns:c16="http://schemas.microsoft.com/office/drawing/2014/chart" uri="{C3380CC4-5D6E-409C-BE32-E72D297353CC}">
              <c16:uniqueId val="{00000001-BEB3-4056-BC6F-B19F9AE62183}"/>
            </c:ext>
          </c:extLst>
        </c:ser>
        <c:ser>
          <c:idx val="2"/>
          <c:order val="2"/>
          <c:tx>
            <c:strRef>
              <c:f>Sheet35!$D$3:$D$4</c:f>
              <c:strCache>
                <c:ptCount val="1"/>
                <c:pt idx="0">
                  <c:v>Province1</c:v>
                </c:pt>
              </c:strCache>
            </c:strRef>
          </c:tx>
          <c:spPr>
            <a:solidFill>
              <a:schemeClr val="accent3"/>
            </a:solidFill>
            <a:ln>
              <a:noFill/>
            </a:ln>
            <a:effectLst/>
            <a:sp3d/>
          </c:spPr>
          <c:invertIfNegative val="0"/>
          <c:dLbls>
            <c:dLbl>
              <c:idx val="4"/>
              <c:layout>
                <c:manualLayout>
                  <c:x val="4.999999999999979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B3-4056-BC6F-B19F9AE621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Sheet35!$A$5:$A$10</c:f>
              <c:strCache>
                <c:ptCount val="5"/>
                <c:pt idx="0">
                  <c:v>a) Service approach </c:v>
                </c:pt>
                <c:pt idx="1">
                  <c:v>b) medical approach </c:v>
                </c:pt>
                <c:pt idx="2">
                  <c:v>c) Social model </c:v>
                </c:pt>
                <c:pt idx="3">
                  <c:v>d) Rights based approach</c:v>
                </c:pt>
                <c:pt idx="4">
                  <c:v>Don't Know</c:v>
                </c:pt>
              </c:strCache>
            </c:strRef>
          </c:cat>
          <c:val>
            <c:numRef>
              <c:f>Sheet35!$D$5:$D$10</c:f>
              <c:numCache>
                <c:formatCode>General</c:formatCode>
                <c:ptCount val="5"/>
                <c:pt idx="2">
                  <c:v>3</c:v>
                </c:pt>
                <c:pt idx="3">
                  <c:v>20</c:v>
                </c:pt>
                <c:pt idx="4">
                  <c:v>51</c:v>
                </c:pt>
              </c:numCache>
            </c:numRef>
          </c:val>
          <c:extLst>
            <c:ext xmlns:c16="http://schemas.microsoft.com/office/drawing/2014/chart" uri="{C3380CC4-5D6E-409C-BE32-E72D297353CC}">
              <c16:uniqueId val="{00000003-BEB3-4056-BC6F-B19F9AE62183}"/>
            </c:ext>
          </c:extLst>
        </c:ser>
        <c:dLbls>
          <c:showLegendKey val="0"/>
          <c:showVal val="1"/>
          <c:showCatName val="0"/>
          <c:showSerName val="0"/>
          <c:showPercent val="0"/>
          <c:showBubbleSize val="0"/>
        </c:dLbls>
        <c:gapWidth val="150"/>
        <c:shape val="box"/>
        <c:axId val="283536431"/>
        <c:axId val="283549327"/>
        <c:axId val="0"/>
      </c:bar3DChart>
      <c:catAx>
        <c:axId val="28353643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3549327"/>
        <c:crosses val="autoZero"/>
        <c:auto val="1"/>
        <c:lblAlgn val="ctr"/>
        <c:lblOffset val="100"/>
        <c:noMultiLvlLbl val="0"/>
      </c:catAx>
      <c:valAx>
        <c:axId val="28354932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353643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Where is the organization registered or listed?</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'Type of organization'!$A$24</c:f>
              <c:strCache>
                <c:ptCount val="1"/>
                <c:pt idx="0">
                  <c:v>Registered</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'Type of organization'!$C$23:$I$23</c:f>
              <c:strCache>
                <c:ptCount val="6"/>
                <c:pt idx="1">
                  <c:v>National Federation of the Disabled Nepal</c:v>
                </c:pt>
                <c:pt idx="2">
                  <c:v>District Administritation Office</c:v>
                </c:pt>
                <c:pt idx="3">
                  <c:v>Social Welfare Council</c:v>
                </c:pt>
                <c:pt idx="4">
                  <c:v>Listed in the local body</c:v>
                </c:pt>
                <c:pt idx="5">
                  <c:v>Others</c:v>
                </c:pt>
              </c:strCache>
            </c:strRef>
          </c:cat>
          <c:val>
            <c:numRef>
              <c:f>'Type of organization'!$C$24:$I$24</c:f>
              <c:numCache>
                <c:formatCode>General</c:formatCode>
                <c:ptCount val="7"/>
                <c:pt idx="1">
                  <c:v>56</c:v>
                </c:pt>
                <c:pt idx="2">
                  <c:v>70</c:v>
                </c:pt>
                <c:pt idx="3">
                  <c:v>66</c:v>
                </c:pt>
                <c:pt idx="4">
                  <c:v>51</c:v>
                </c:pt>
                <c:pt idx="5">
                  <c:v>12</c:v>
                </c:pt>
              </c:numCache>
            </c:numRef>
          </c:val>
          <c:extLst>
            <c:ext xmlns:c16="http://schemas.microsoft.com/office/drawing/2014/chart" uri="{C3380CC4-5D6E-409C-BE32-E72D297353CC}">
              <c16:uniqueId val="{00000000-FC21-4C9D-B870-692011C98C15}"/>
            </c:ext>
          </c:extLst>
        </c:ser>
        <c:ser>
          <c:idx val="1"/>
          <c:order val="1"/>
          <c:tx>
            <c:strRef>
              <c:f>'Type of organization'!$A$25</c:f>
              <c:strCache>
                <c:ptCount val="1"/>
                <c:pt idx="0">
                  <c:v>Non-registered</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'Type of organization'!$C$23:$I$23</c:f>
              <c:strCache>
                <c:ptCount val="6"/>
                <c:pt idx="1">
                  <c:v>National Federation of the Disabled Nepal</c:v>
                </c:pt>
                <c:pt idx="2">
                  <c:v>District Administritation Office</c:v>
                </c:pt>
                <c:pt idx="3">
                  <c:v>Social Welfare Council</c:v>
                </c:pt>
                <c:pt idx="4">
                  <c:v>Listed in the local body</c:v>
                </c:pt>
                <c:pt idx="5">
                  <c:v>Others</c:v>
                </c:pt>
              </c:strCache>
            </c:strRef>
          </c:cat>
          <c:val>
            <c:numRef>
              <c:f>'Type of organization'!$C$25:$I$25</c:f>
              <c:numCache>
                <c:formatCode>General</c:formatCode>
                <c:ptCount val="7"/>
                <c:pt idx="1">
                  <c:v>21</c:v>
                </c:pt>
                <c:pt idx="2">
                  <c:v>7</c:v>
                </c:pt>
                <c:pt idx="3">
                  <c:v>11</c:v>
                </c:pt>
                <c:pt idx="4">
                  <c:v>26</c:v>
                </c:pt>
                <c:pt idx="5">
                  <c:v>65</c:v>
                </c:pt>
              </c:numCache>
            </c:numRef>
          </c:val>
          <c:extLst>
            <c:ext xmlns:c16="http://schemas.microsoft.com/office/drawing/2014/chart" uri="{C3380CC4-5D6E-409C-BE32-E72D297353CC}">
              <c16:uniqueId val="{00000001-FC21-4C9D-B870-692011C98C15}"/>
            </c:ext>
          </c:extLst>
        </c:ser>
        <c:dLbls>
          <c:dLblPos val="outEnd"/>
          <c:showLegendKey val="0"/>
          <c:showVal val="1"/>
          <c:showCatName val="0"/>
          <c:showSerName val="0"/>
          <c:showPercent val="0"/>
          <c:showBubbleSize val="0"/>
        </c:dLbls>
        <c:gapWidth val="444"/>
        <c:overlap val="-90"/>
        <c:axId val="1338969552"/>
        <c:axId val="1338972048"/>
      </c:barChart>
      <c:catAx>
        <c:axId val="1338969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338972048"/>
        <c:crosses val="autoZero"/>
        <c:auto val="1"/>
        <c:lblAlgn val="ctr"/>
        <c:lblOffset val="100"/>
        <c:noMultiLvlLbl val="0"/>
      </c:catAx>
      <c:valAx>
        <c:axId val="1338972048"/>
        <c:scaling>
          <c:orientation val="minMax"/>
        </c:scaling>
        <c:delete val="1"/>
        <c:axPos val="l"/>
        <c:numFmt formatCode="General" sourceLinked="1"/>
        <c:majorTickMark val="none"/>
        <c:minorTickMark val="none"/>
        <c:tickLblPos val="nextTo"/>
        <c:crossAx val="13389695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Disability Coordination Committee is mentioned in which article of DRA,2074?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Gandaki</c:v>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5"/>
              <c:pt idx="0">
                <c:v>a) Article 4</c:v>
              </c:pt>
              <c:pt idx="1">
                <c:v>b) article 38</c:v>
              </c:pt>
              <c:pt idx="2">
                <c:v>c) Article 42</c:v>
              </c:pt>
              <c:pt idx="3">
                <c:v>d) Article 55</c:v>
              </c:pt>
              <c:pt idx="4">
                <c:v>Don't Know</c:v>
              </c:pt>
            </c:strLit>
          </c:cat>
          <c:val>
            <c:numLit>
              <c:formatCode>General</c:formatCode>
              <c:ptCount val="5"/>
              <c:pt idx="0">
                <c:v>3</c:v>
              </c:pt>
              <c:pt idx="1">
                <c:v>16</c:v>
              </c:pt>
              <c:pt idx="2">
                <c:v>9</c:v>
              </c:pt>
              <c:pt idx="3">
                <c:v>2</c:v>
              </c:pt>
              <c:pt idx="4">
                <c:v>43</c:v>
              </c:pt>
            </c:numLit>
          </c:val>
          <c:extLst>
            <c:ext xmlns:c16="http://schemas.microsoft.com/office/drawing/2014/chart" uri="{C3380CC4-5D6E-409C-BE32-E72D297353CC}">
              <c16:uniqueId val="{00000000-7EC4-4F05-B8DB-C367CE3AD71E}"/>
            </c:ext>
          </c:extLst>
        </c:ser>
        <c:ser>
          <c:idx val="1"/>
          <c:order val="1"/>
          <c:tx>
            <c:v>Karnali</c:v>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5"/>
              <c:pt idx="0">
                <c:v>a) Article 4</c:v>
              </c:pt>
              <c:pt idx="1">
                <c:v>b) article 38</c:v>
              </c:pt>
              <c:pt idx="2">
                <c:v>c) Article 42</c:v>
              </c:pt>
              <c:pt idx="3">
                <c:v>d) Article 55</c:v>
              </c:pt>
              <c:pt idx="4">
                <c:v>Don't Know</c:v>
              </c:pt>
            </c:strLit>
          </c:cat>
          <c:val>
            <c:numLit>
              <c:formatCode>General</c:formatCode>
              <c:ptCount val="5"/>
              <c:pt idx="0">
                <c:v>1</c:v>
              </c:pt>
              <c:pt idx="1">
                <c:v>0</c:v>
              </c:pt>
              <c:pt idx="2">
                <c:v>4</c:v>
              </c:pt>
              <c:pt idx="3">
                <c:v>0</c:v>
              </c:pt>
              <c:pt idx="4">
                <c:v>67</c:v>
              </c:pt>
            </c:numLit>
          </c:val>
          <c:extLst>
            <c:ext xmlns:c16="http://schemas.microsoft.com/office/drawing/2014/chart" uri="{C3380CC4-5D6E-409C-BE32-E72D297353CC}">
              <c16:uniqueId val="{00000001-7EC4-4F05-B8DB-C367CE3AD71E}"/>
            </c:ext>
          </c:extLst>
        </c:ser>
        <c:ser>
          <c:idx val="2"/>
          <c:order val="2"/>
          <c:tx>
            <c:v>Province1</c:v>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5"/>
              <c:pt idx="0">
                <c:v>a) Article 4</c:v>
              </c:pt>
              <c:pt idx="1">
                <c:v>b) article 38</c:v>
              </c:pt>
              <c:pt idx="2">
                <c:v>c) Article 42</c:v>
              </c:pt>
              <c:pt idx="3">
                <c:v>d) Article 55</c:v>
              </c:pt>
              <c:pt idx="4">
                <c:v>Don't Know</c:v>
              </c:pt>
            </c:strLit>
          </c:cat>
          <c:val>
            <c:numLit>
              <c:formatCode>General</c:formatCode>
              <c:ptCount val="5"/>
              <c:pt idx="0">
                <c:v>2</c:v>
              </c:pt>
              <c:pt idx="1">
                <c:v>1</c:v>
              </c:pt>
              <c:pt idx="2">
                <c:v>3</c:v>
              </c:pt>
              <c:pt idx="3">
                <c:v>1</c:v>
              </c:pt>
              <c:pt idx="4">
                <c:v>67</c:v>
              </c:pt>
            </c:numLit>
          </c:val>
          <c:extLst>
            <c:ext xmlns:c16="http://schemas.microsoft.com/office/drawing/2014/chart" uri="{C3380CC4-5D6E-409C-BE32-E72D297353CC}">
              <c16:uniqueId val="{00000002-7EC4-4F05-B8DB-C367CE3AD71E}"/>
            </c:ext>
          </c:extLst>
        </c:ser>
        <c:dLbls>
          <c:showLegendKey val="0"/>
          <c:showVal val="1"/>
          <c:showCatName val="0"/>
          <c:showSerName val="0"/>
          <c:showPercent val="0"/>
          <c:showBubbleSize val="0"/>
        </c:dLbls>
        <c:gapWidth val="150"/>
        <c:shape val="box"/>
        <c:axId val="283539343"/>
        <c:axId val="283550575"/>
        <c:axId val="0"/>
      </c:bar3DChart>
      <c:catAx>
        <c:axId val="28353934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3550575"/>
        <c:crosses val="autoZero"/>
        <c:auto val="1"/>
        <c:lblAlgn val="ctr"/>
        <c:lblOffset val="100"/>
        <c:noMultiLvlLbl val="0"/>
      </c:catAx>
      <c:valAx>
        <c:axId val="28355057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353934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[Individual Capacity Assessment form_KAP Form.xlsx]Sheet38!PivotTable12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Which section of CRPD mentions</a:t>
            </a:r>
            <a:r>
              <a:rPr lang="en-US" baseline="0"/>
              <a:t> accessibility?</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Sheet38!$B$3:$B$4</c:f>
              <c:strCache>
                <c:ptCount val="1"/>
                <c:pt idx="0">
                  <c:v>Gandaki</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Sheet38!$A$5:$A$10</c:f>
              <c:strCache>
                <c:ptCount val="5"/>
                <c:pt idx="0">
                  <c:v>a) article 34</c:v>
                </c:pt>
                <c:pt idx="1">
                  <c:v>b) Article 8</c:v>
                </c:pt>
                <c:pt idx="2">
                  <c:v>c) Article 6</c:v>
                </c:pt>
                <c:pt idx="3">
                  <c:v>d) Article 9</c:v>
                </c:pt>
                <c:pt idx="4">
                  <c:v>Don't Know</c:v>
                </c:pt>
              </c:strCache>
            </c:strRef>
          </c:cat>
          <c:val>
            <c:numRef>
              <c:f>Sheet38!$B$5:$B$10</c:f>
              <c:numCache>
                <c:formatCode>General</c:formatCode>
                <c:ptCount val="5"/>
                <c:pt idx="0">
                  <c:v>12</c:v>
                </c:pt>
                <c:pt idx="1">
                  <c:v>11</c:v>
                </c:pt>
                <c:pt idx="2">
                  <c:v>3</c:v>
                </c:pt>
                <c:pt idx="3">
                  <c:v>10</c:v>
                </c:pt>
                <c:pt idx="4">
                  <c:v>37</c:v>
                </c:pt>
              </c:numCache>
            </c:numRef>
          </c:val>
          <c:extLst>
            <c:ext xmlns:c16="http://schemas.microsoft.com/office/drawing/2014/chart" uri="{C3380CC4-5D6E-409C-BE32-E72D297353CC}">
              <c16:uniqueId val="{00000000-5ED2-4BF3-AD1D-89AF99E82954}"/>
            </c:ext>
          </c:extLst>
        </c:ser>
        <c:ser>
          <c:idx val="1"/>
          <c:order val="1"/>
          <c:tx>
            <c:strRef>
              <c:f>Sheet38!$C$3:$C$4</c:f>
              <c:strCache>
                <c:ptCount val="1"/>
                <c:pt idx="0">
                  <c:v>Karnali</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Sheet38!$A$5:$A$10</c:f>
              <c:strCache>
                <c:ptCount val="5"/>
                <c:pt idx="0">
                  <c:v>a) article 34</c:v>
                </c:pt>
                <c:pt idx="1">
                  <c:v>b) Article 8</c:v>
                </c:pt>
                <c:pt idx="2">
                  <c:v>c) Article 6</c:v>
                </c:pt>
                <c:pt idx="3">
                  <c:v>d) Article 9</c:v>
                </c:pt>
                <c:pt idx="4">
                  <c:v>Don't Know</c:v>
                </c:pt>
              </c:strCache>
            </c:strRef>
          </c:cat>
          <c:val>
            <c:numRef>
              <c:f>Sheet38!$C$5:$C$10</c:f>
              <c:numCache>
                <c:formatCode>General</c:formatCode>
                <c:ptCount val="5"/>
                <c:pt idx="0">
                  <c:v>2</c:v>
                </c:pt>
                <c:pt idx="3">
                  <c:v>2</c:v>
                </c:pt>
                <c:pt idx="4">
                  <c:v>68</c:v>
                </c:pt>
              </c:numCache>
            </c:numRef>
          </c:val>
          <c:extLst>
            <c:ext xmlns:c16="http://schemas.microsoft.com/office/drawing/2014/chart" uri="{C3380CC4-5D6E-409C-BE32-E72D297353CC}">
              <c16:uniqueId val="{00000001-5ED2-4BF3-AD1D-89AF99E82954}"/>
            </c:ext>
          </c:extLst>
        </c:ser>
        <c:ser>
          <c:idx val="2"/>
          <c:order val="2"/>
          <c:tx>
            <c:strRef>
              <c:f>Sheet38!$D$3:$D$4</c:f>
              <c:strCache>
                <c:ptCount val="1"/>
                <c:pt idx="0">
                  <c:v>Province1</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Sheet38!$A$5:$A$10</c:f>
              <c:strCache>
                <c:ptCount val="5"/>
                <c:pt idx="0">
                  <c:v>a) article 34</c:v>
                </c:pt>
                <c:pt idx="1">
                  <c:v>b) Article 8</c:v>
                </c:pt>
                <c:pt idx="2">
                  <c:v>c) Article 6</c:v>
                </c:pt>
                <c:pt idx="3">
                  <c:v>d) Article 9</c:v>
                </c:pt>
                <c:pt idx="4">
                  <c:v>Don't Know</c:v>
                </c:pt>
              </c:strCache>
            </c:strRef>
          </c:cat>
          <c:val>
            <c:numRef>
              <c:f>Sheet38!$D$5:$D$10</c:f>
              <c:numCache>
                <c:formatCode>General</c:formatCode>
                <c:ptCount val="5"/>
                <c:pt idx="3">
                  <c:v>1</c:v>
                </c:pt>
                <c:pt idx="4">
                  <c:v>73</c:v>
                </c:pt>
              </c:numCache>
            </c:numRef>
          </c:val>
          <c:extLst>
            <c:ext xmlns:c16="http://schemas.microsoft.com/office/drawing/2014/chart" uri="{C3380CC4-5D6E-409C-BE32-E72D297353CC}">
              <c16:uniqueId val="{00000002-5ED2-4BF3-AD1D-89AF99E82954}"/>
            </c:ext>
          </c:extLst>
        </c:ser>
        <c:dLbls>
          <c:showLegendKey val="0"/>
          <c:showVal val="1"/>
          <c:showCatName val="0"/>
          <c:showSerName val="0"/>
          <c:showPercent val="0"/>
          <c:showBubbleSize val="0"/>
        </c:dLbls>
        <c:gapWidth val="150"/>
        <c:shape val="box"/>
        <c:axId val="283541839"/>
        <c:axId val="283552239"/>
        <c:axId val="0"/>
      </c:bar3DChart>
      <c:catAx>
        <c:axId val="28354183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3552239"/>
        <c:crosses val="autoZero"/>
        <c:auto val="1"/>
        <c:lblAlgn val="ctr"/>
        <c:lblOffset val="100"/>
        <c:noMultiLvlLbl val="0"/>
      </c:catAx>
      <c:valAx>
        <c:axId val="28355223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354183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[Individual Capacity Assessment form_KAP Form.xlsx]Sheet31!PivotTable2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What is injustice?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2"/>
          </a:solidFill>
          <a:ln>
            <a:noFill/>
          </a:ln>
          <a:effectLst/>
          <a:sp3d/>
        </c:spPr>
        <c:dLbl>
          <c:idx val="0"/>
          <c:layout>
            <c:manualLayout>
              <c:x val="3.6111111111111108E-2"/>
              <c:y val="-2.314814814814819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3"/>
          </a:solidFill>
          <a:ln>
            <a:noFill/>
          </a:ln>
          <a:effectLst/>
          <a:sp3d/>
        </c:spPr>
        <c:dLbl>
          <c:idx val="0"/>
          <c:layout>
            <c:manualLayout>
              <c:x val="4.7222222222222221E-2"/>
              <c:y val="-4.166666666666666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2"/>
          </a:solidFill>
          <a:ln>
            <a:noFill/>
          </a:ln>
          <a:effectLst/>
          <a:sp3d/>
        </c:spPr>
        <c:dLbl>
          <c:idx val="0"/>
          <c:layout>
            <c:manualLayout>
              <c:x val="3.6111111111111108E-2"/>
              <c:y val="-2.314814814814819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3"/>
          </a:solidFill>
          <a:ln>
            <a:noFill/>
          </a:ln>
          <a:effectLst/>
          <a:sp3d/>
        </c:spPr>
        <c:dLbl>
          <c:idx val="0"/>
          <c:layout>
            <c:manualLayout>
              <c:x val="4.7222222222222221E-2"/>
              <c:y val="-4.166666666666666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2"/>
          </a:solidFill>
          <a:ln>
            <a:noFill/>
          </a:ln>
          <a:effectLst/>
          <a:sp3d/>
        </c:spPr>
        <c:dLbl>
          <c:idx val="0"/>
          <c:layout>
            <c:manualLayout>
              <c:x val="3.6111111111111108E-2"/>
              <c:y val="-2.314814814814819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3"/>
          </a:solidFill>
          <a:ln>
            <a:noFill/>
          </a:ln>
          <a:effectLst/>
          <a:sp3d/>
        </c:spPr>
        <c:dLbl>
          <c:idx val="0"/>
          <c:layout>
            <c:manualLayout>
              <c:x val="4.7222222222222221E-2"/>
              <c:y val="-4.166666666666666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Sheet31!$B$3:$B$4</c:f>
              <c:strCache>
                <c:ptCount val="1"/>
                <c:pt idx="0">
                  <c:v>Gandaki</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Sheet31!$A$5:$A$8</c:f>
              <c:strCache>
                <c:ptCount val="3"/>
                <c:pt idx="0">
                  <c:v>a) Know a lot</c:v>
                </c:pt>
                <c:pt idx="1">
                  <c:v>b) Know a little</c:v>
                </c:pt>
                <c:pt idx="2">
                  <c:v>c) Know nothing</c:v>
                </c:pt>
              </c:strCache>
            </c:strRef>
          </c:cat>
          <c:val>
            <c:numRef>
              <c:f>Sheet31!$B$5:$B$8</c:f>
              <c:numCache>
                <c:formatCode>General</c:formatCode>
                <c:ptCount val="3"/>
                <c:pt idx="0">
                  <c:v>6</c:v>
                </c:pt>
                <c:pt idx="1">
                  <c:v>62</c:v>
                </c:pt>
                <c:pt idx="2">
                  <c:v>5</c:v>
                </c:pt>
              </c:numCache>
            </c:numRef>
          </c:val>
          <c:extLst>
            <c:ext xmlns:c16="http://schemas.microsoft.com/office/drawing/2014/chart" uri="{C3380CC4-5D6E-409C-BE32-E72D297353CC}">
              <c16:uniqueId val="{00000000-6366-4F48-B670-D07ED197AFCE}"/>
            </c:ext>
          </c:extLst>
        </c:ser>
        <c:ser>
          <c:idx val="1"/>
          <c:order val="1"/>
          <c:tx>
            <c:strRef>
              <c:f>Sheet31!$C$3:$C$4</c:f>
              <c:strCache>
                <c:ptCount val="1"/>
                <c:pt idx="0">
                  <c:v>Karnali</c:v>
                </c:pt>
              </c:strCache>
            </c:strRef>
          </c:tx>
          <c:spPr>
            <a:solidFill>
              <a:schemeClr val="accent2"/>
            </a:solidFill>
            <a:ln>
              <a:noFill/>
            </a:ln>
            <a:effectLst/>
            <a:sp3d/>
          </c:spPr>
          <c:invertIfNegative val="0"/>
          <c:dLbls>
            <c:dLbl>
              <c:idx val="1"/>
              <c:layout>
                <c:manualLayout>
                  <c:x val="3.6111111111111108E-2"/>
                  <c:y val="-2.31481481481481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66-4F48-B670-D07ED197AF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Sheet31!$A$5:$A$8</c:f>
              <c:strCache>
                <c:ptCount val="3"/>
                <c:pt idx="0">
                  <c:v>a) Know a lot</c:v>
                </c:pt>
                <c:pt idx="1">
                  <c:v>b) Know a little</c:v>
                </c:pt>
                <c:pt idx="2">
                  <c:v>c) Know nothing</c:v>
                </c:pt>
              </c:strCache>
            </c:strRef>
          </c:cat>
          <c:val>
            <c:numRef>
              <c:f>Sheet31!$C$5:$C$8</c:f>
              <c:numCache>
                <c:formatCode>General</c:formatCode>
                <c:ptCount val="3"/>
                <c:pt idx="0">
                  <c:v>10</c:v>
                </c:pt>
                <c:pt idx="1">
                  <c:v>51</c:v>
                </c:pt>
                <c:pt idx="2">
                  <c:v>11</c:v>
                </c:pt>
              </c:numCache>
            </c:numRef>
          </c:val>
          <c:extLst>
            <c:ext xmlns:c16="http://schemas.microsoft.com/office/drawing/2014/chart" uri="{C3380CC4-5D6E-409C-BE32-E72D297353CC}">
              <c16:uniqueId val="{00000002-6366-4F48-B670-D07ED197AFCE}"/>
            </c:ext>
          </c:extLst>
        </c:ser>
        <c:ser>
          <c:idx val="2"/>
          <c:order val="2"/>
          <c:tx>
            <c:strRef>
              <c:f>Sheet31!$D$3:$D$4</c:f>
              <c:strCache>
                <c:ptCount val="1"/>
                <c:pt idx="0">
                  <c:v>Province1</c:v>
                </c:pt>
              </c:strCache>
            </c:strRef>
          </c:tx>
          <c:spPr>
            <a:solidFill>
              <a:schemeClr val="accent3"/>
            </a:solidFill>
            <a:ln>
              <a:noFill/>
            </a:ln>
            <a:effectLst/>
            <a:sp3d/>
          </c:spPr>
          <c:invertIfNegative val="0"/>
          <c:dLbls>
            <c:dLbl>
              <c:idx val="1"/>
              <c:layout>
                <c:manualLayout>
                  <c:x val="4.7222222222222221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66-4F48-B670-D07ED197AF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Sheet31!$A$5:$A$8</c:f>
              <c:strCache>
                <c:ptCount val="3"/>
                <c:pt idx="0">
                  <c:v>a) Know a lot</c:v>
                </c:pt>
                <c:pt idx="1">
                  <c:v>b) Know a little</c:v>
                </c:pt>
                <c:pt idx="2">
                  <c:v>c) Know nothing</c:v>
                </c:pt>
              </c:strCache>
            </c:strRef>
          </c:cat>
          <c:val>
            <c:numRef>
              <c:f>Sheet31!$D$5:$D$8</c:f>
              <c:numCache>
                <c:formatCode>General</c:formatCode>
                <c:ptCount val="3"/>
                <c:pt idx="0">
                  <c:v>31</c:v>
                </c:pt>
                <c:pt idx="1">
                  <c:v>36</c:v>
                </c:pt>
                <c:pt idx="2">
                  <c:v>7</c:v>
                </c:pt>
              </c:numCache>
            </c:numRef>
          </c:val>
          <c:extLst>
            <c:ext xmlns:c16="http://schemas.microsoft.com/office/drawing/2014/chart" uri="{C3380CC4-5D6E-409C-BE32-E72D297353CC}">
              <c16:uniqueId val="{00000004-6366-4F48-B670-D07ED197AFCE}"/>
            </c:ext>
          </c:extLst>
        </c:ser>
        <c:dLbls>
          <c:showLegendKey val="0"/>
          <c:showVal val="1"/>
          <c:showCatName val="0"/>
          <c:showSerName val="0"/>
          <c:showPercent val="0"/>
          <c:showBubbleSize val="0"/>
        </c:dLbls>
        <c:gapWidth val="150"/>
        <c:shape val="box"/>
        <c:axId val="361585920"/>
        <c:axId val="361586336"/>
        <c:axId val="0"/>
      </c:bar3DChart>
      <c:catAx>
        <c:axId val="3615859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586336"/>
        <c:crosses val="autoZero"/>
        <c:auto val="1"/>
        <c:lblAlgn val="ctr"/>
        <c:lblOffset val="100"/>
        <c:noMultiLvlLbl val="0"/>
      </c:catAx>
      <c:valAx>
        <c:axId val="3615863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5859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[Individual Capacity Assessment form_KAP Form.xlsx]Sheet32!PivotTable3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If faced with injustice, do you know where to file a complaint?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dLbl>
          <c:idx val="0"/>
          <c:layout>
            <c:manualLayout>
              <c:x val="2.2222222222222272E-2"/>
              <c:y val="-4.1666666666666623E-2"/>
            </c:manualLayout>
          </c:layout>
          <c:showLegendKey val="0"/>
          <c:showVal val="1"/>
          <c:showCatName val="0"/>
          <c:showSerName val="0"/>
          <c:showPercent val="0"/>
          <c:showBubbleSize val="0"/>
          <c:extLst>
            <c:ext xmlns:c15="http://schemas.microsoft.com/office/drawing/2012/chart" uri="{CE6537A1-D6FC-4f65-9D91-7224C49458BB}"/>
          </c:extLst>
        </c:dLbl>
      </c:pivotFmt>
      <c:pivotFmt>
        <c:idx val="4"/>
        <c:dLbl>
          <c:idx val="0"/>
          <c:layout>
            <c:manualLayout>
              <c:x val="3.3333333333333333E-2"/>
              <c:y val="-6.0185185185185182E-2"/>
            </c:manualLayout>
          </c:layout>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2"/>
          </a:solidFill>
          <a:ln>
            <a:noFill/>
          </a:ln>
          <a:effectLst/>
          <a:sp3d/>
        </c:spPr>
        <c:dLbl>
          <c:idx val="0"/>
          <c:layout>
            <c:manualLayout>
              <c:x val="2.2222222222222272E-2"/>
              <c:y val="-4.166666666666662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3"/>
          </a:solidFill>
          <a:ln>
            <a:noFill/>
          </a:ln>
          <a:effectLst/>
          <a:sp3d/>
        </c:spPr>
        <c:dLbl>
          <c:idx val="0"/>
          <c:layout>
            <c:manualLayout>
              <c:x val="3.3333333333333333E-2"/>
              <c:y val="-6.018518518518518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2"/>
          </a:solidFill>
          <a:ln>
            <a:noFill/>
          </a:ln>
          <a:effectLst/>
          <a:sp3d/>
        </c:spPr>
        <c:dLbl>
          <c:idx val="0"/>
          <c:layout>
            <c:manualLayout>
              <c:x val="2.2222222222222272E-2"/>
              <c:y val="-4.166666666666662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3"/>
          </a:solidFill>
          <a:ln>
            <a:noFill/>
          </a:ln>
          <a:effectLst/>
          <a:sp3d/>
        </c:spPr>
        <c:dLbl>
          <c:idx val="0"/>
          <c:layout>
            <c:manualLayout>
              <c:x val="3.3333333333333333E-2"/>
              <c:y val="-6.018518518518518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Sheet32!$B$3:$B$4</c:f>
              <c:strCache>
                <c:ptCount val="1"/>
                <c:pt idx="0">
                  <c:v>Gandaki</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Sheet32!$A$5:$A$8</c:f>
              <c:strCache>
                <c:ptCount val="3"/>
                <c:pt idx="0">
                  <c:v>a) Know a lot</c:v>
                </c:pt>
                <c:pt idx="1">
                  <c:v>b) Know a little</c:v>
                </c:pt>
                <c:pt idx="2">
                  <c:v>c) Know nothing</c:v>
                </c:pt>
              </c:strCache>
            </c:strRef>
          </c:cat>
          <c:val>
            <c:numRef>
              <c:f>Sheet32!$B$5:$B$8</c:f>
              <c:numCache>
                <c:formatCode>General</c:formatCode>
                <c:ptCount val="3"/>
                <c:pt idx="0">
                  <c:v>9</c:v>
                </c:pt>
                <c:pt idx="1">
                  <c:v>58</c:v>
                </c:pt>
                <c:pt idx="2">
                  <c:v>6</c:v>
                </c:pt>
              </c:numCache>
            </c:numRef>
          </c:val>
          <c:extLst>
            <c:ext xmlns:c16="http://schemas.microsoft.com/office/drawing/2014/chart" uri="{C3380CC4-5D6E-409C-BE32-E72D297353CC}">
              <c16:uniqueId val="{00000000-89FD-47D5-B567-66CB1C294BCD}"/>
            </c:ext>
          </c:extLst>
        </c:ser>
        <c:ser>
          <c:idx val="1"/>
          <c:order val="1"/>
          <c:tx>
            <c:strRef>
              <c:f>Sheet32!$C$3:$C$4</c:f>
              <c:strCache>
                <c:ptCount val="1"/>
                <c:pt idx="0">
                  <c:v>Karnali</c:v>
                </c:pt>
              </c:strCache>
            </c:strRef>
          </c:tx>
          <c:spPr>
            <a:solidFill>
              <a:schemeClr val="accent2"/>
            </a:solidFill>
            <a:ln>
              <a:noFill/>
            </a:ln>
            <a:effectLst/>
            <a:sp3d/>
          </c:spPr>
          <c:invertIfNegative val="0"/>
          <c:dLbls>
            <c:dLbl>
              <c:idx val="1"/>
              <c:layout>
                <c:manualLayout>
                  <c:x val="2.2222222222222272E-2"/>
                  <c:y val="-4.1666666666666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FD-47D5-B567-66CB1C294B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Sheet32!$A$5:$A$8</c:f>
              <c:strCache>
                <c:ptCount val="3"/>
                <c:pt idx="0">
                  <c:v>a) Know a lot</c:v>
                </c:pt>
                <c:pt idx="1">
                  <c:v>b) Know a little</c:v>
                </c:pt>
                <c:pt idx="2">
                  <c:v>c) Know nothing</c:v>
                </c:pt>
              </c:strCache>
            </c:strRef>
          </c:cat>
          <c:val>
            <c:numRef>
              <c:f>Sheet32!$C$5:$C$8</c:f>
              <c:numCache>
                <c:formatCode>General</c:formatCode>
                <c:ptCount val="3"/>
                <c:pt idx="0">
                  <c:v>15</c:v>
                </c:pt>
                <c:pt idx="1">
                  <c:v>50</c:v>
                </c:pt>
                <c:pt idx="2">
                  <c:v>7</c:v>
                </c:pt>
              </c:numCache>
            </c:numRef>
          </c:val>
          <c:extLst>
            <c:ext xmlns:c16="http://schemas.microsoft.com/office/drawing/2014/chart" uri="{C3380CC4-5D6E-409C-BE32-E72D297353CC}">
              <c16:uniqueId val="{00000002-89FD-47D5-B567-66CB1C294BCD}"/>
            </c:ext>
          </c:extLst>
        </c:ser>
        <c:ser>
          <c:idx val="2"/>
          <c:order val="2"/>
          <c:tx>
            <c:strRef>
              <c:f>Sheet32!$D$3:$D$4</c:f>
              <c:strCache>
                <c:ptCount val="1"/>
                <c:pt idx="0">
                  <c:v>Province1</c:v>
                </c:pt>
              </c:strCache>
            </c:strRef>
          </c:tx>
          <c:spPr>
            <a:solidFill>
              <a:schemeClr val="accent3"/>
            </a:solidFill>
            <a:ln>
              <a:noFill/>
            </a:ln>
            <a:effectLst/>
            <a:sp3d/>
          </c:spPr>
          <c:invertIfNegative val="0"/>
          <c:dLbls>
            <c:dLbl>
              <c:idx val="1"/>
              <c:layout>
                <c:manualLayout>
                  <c:x val="3.3333333333333333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9FD-47D5-B567-66CB1C294B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Sheet32!$A$5:$A$8</c:f>
              <c:strCache>
                <c:ptCount val="3"/>
                <c:pt idx="0">
                  <c:v>a) Know a lot</c:v>
                </c:pt>
                <c:pt idx="1">
                  <c:v>b) Know a little</c:v>
                </c:pt>
                <c:pt idx="2">
                  <c:v>c) Know nothing</c:v>
                </c:pt>
              </c:strCache>
            </c:strRef>
          </c:cat>
          <c:val>
            <c:numRef>
              <c:f>Sheet32!$D$5:$D$8</c:f>
              <c:numCache>
                <c:formatCode>General</c:formatCode>
                <c:ptCount val="3"/>
                <c:pt idx="0">
                  <c:v>29</c:v>
                </c:pt>
                <c:pt idx="1">
                  <c:v>33</c:v>
                </c:pt>
                <c:pt idx="2">
                  <c:v>12</c:v>
                </c:pt>
              </c:numCache>
            </c:numRef>
          </c:val>
          <c:extLst>
            <c:ext xmlns:c16="http://schemas.microsoft.com/office/drawing/2014/chart" uri="{C3380CC4-5D6E-409C-BE32-E72D297353CC}">
              <c16:uniqueId val="{00000004-89FD-47D5-B567-66CB1C294BCD}"/>
            </c:ext>
          </c:extLst>
        </c:ser>
        <c:dLbls>
          <c:showLegendKey val="0"/>
          <c:showVal val="1"/>
          <c:showCatName val="0"/>
          <c:showSerName val="0"/>
          <c:showPercent val="0"/>
          <c:showBubbleSize val="0"/>
        </c:dLbls>
        <c:gapWidth val="150"/>
        <c:shape val="box"/>
        <c:axId val="587689200"/>
        <c:axId val="587687536"/>
        <c:axId val="0"/>
      </c:bar3DChart>
      <c:catAx>
        <c:axId val="5876892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687536"/>
        <c:crosses val="autoZero"/>
        <c:auto val="1"/>
        <c:lblAlgn val="ctr"/>
        <c:lblOffset val="100"/>
        <c:noMultiLvlLbl val="0"/>
      </c:catAx>
      <c:valAx>
        <c:axId val="5876875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6892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[Individual Capacity Assessment form_KAP Form.xlsx]Sheet30!PivotTable1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Advocacy?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2"/>
          </a:solidFill>
          <a:ln>
            <a:noFill/>
          </a:ln>
          <a:effectLst/>
          <a:sp3d/>
        </c:spPr>
        <c:dLbl>
          <c:idx val="0"/>
          <c:layout>
            <c:manualLayout>
              <c:x val="2.2222331583552007E-2"/>
              <c:y val="-3.240740740740748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4.4777777777777771E-2"/>
                  <c:h val="0.11567147856517936"/>
                </c:manualLayout>
              </c15:layout>
            </c:ext>
          </c:extLst>
        </c:dLbl>
      </c:pivotFmt>
      <c:pivotFmt>
        <c:idx val="4"/>
        <c:spPr>
          <a:solidFill>
            <a:schemeClr val="accent3"/>
          </a:solidFill>
          <a:ln>
            <a:noFill/>
          </a:ln>
          <a:effectLst/>
          <a:sp3d/>
        </c:spPr>
        <c:dLbl>
          <c:idx val="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3"/>
          </a:solidFill>
          <a:ln>
            <a:noFill/>
          </a:ln>
          <a:effectLst/>
          <a:sp3d/>
        </c:spPr>
        <c:dLbl>
          <c:idx val="0"/>
          <c:layout>
            <c:manualLayout>
              <c:x val="3.888888888888889E-2"/>
              <c:y val="-4.6294473607465733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9.7555555555555562E-2"/>
                  <c:h val="0.10178258967629045"/>
                </c:manualLayout>
              </c15:layout>
            </c:ext>
          </c:extLst>
        </c:dLbl>
      </c:pivotFmt>
      <c:pivotFmt>
        <c:idx val="6"/>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2"/>
          </a:solidFill>
          <a:ln>
            <a:noFill/>
          </a:ln>
          <a:effectLst/>
          <a:sp3d/>
        </c:spPr>
        <c:dLbl>
          <c:idx val="0"/>
          <c:layout>
            <c:manualLayout>
              <c:x val="2.2222331583552007E-2"/>
              <c:y val="-3.240740740740748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4.4777777777777771E-2"/>
                  <c:h val="0.11567147856517936"/>
                </c:manualLayout>
              </c15:layout>
            </c:ext>
          </c:extLst>
        </c:dLbl>
      </c:pivotFmt>
      <c:pivotFmt>
        <c:idx val="9"/>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3"/>
          </a:solidFill>
          <a:ln>
            <a:noFill/>
          </a:ln>
          <a:effectLst/>
          <a:sp3d/>
        </c:spPr>
        <c:dLbl>
          <c:idx val="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3"/>
          </a:solidFill>
          <a:ln>
            <a:noFill/>
          </a:ln>
          <a:effectLst/>
          <a:sp3d/>
        </c:spPr>
        <c:dLbl>
          <c:idx val="0"/>
          <c:layout>
            <c:manualLayout>
              <c:x val="3.888888888888889E-2"/>
              <c:y val="-4.6294473607465733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9.7555555555555562E-2"/>
                  <c:h val="0.10178258967629045"/>
                </c:manualLayout>
              </c15:layout>
            </c:ext>
          </c:extLst>
        </c:dLbl>
      </c:pivotFmt>
      <c:pivotFmt>
        <c:idx val="1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2"/>
          </a:solidFill>
          <a:ln>
            <a:noFill/>
          </a:ln>
          <a:effectLst/>
          <a:sp3d/>
        </c:spPr>
        <c:dLbl>
          <c:idx val="0"/>
          <c:layout>
            <c:manualLayout>
              <c:x val="2.2222331583552007E-2"/>
              <c:y val="-3.240740740740748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4.4777777777777771E-2"/>
                  <c:h val="0.11567147856517936"/>
                </c:manualLayout>
              </c15:layout>
            </c:ext>
          </c:extLst>
        </c:dLbl>
      </c:pivotFmt>
      <c:pivotFmt>
        <c:idx val="15"/>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3"/>
          </a:solidFill>
          <a:ln>
            <a:noFill/>
          </a:ln>
          <a:effectLst/>
          <a:sp3d/>
        </c:spPr>
        <c:dLbl>
          <c:idx val="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3"/>
          </a:solidFill>
          <a:ln>
            <a:noFill/>
          </a:ln>
          <a:effectLst/>
          <a:sp3d/>
        </c:spPr>
        <c:dLbl>
          <c:idx val="0"/>
          <c:layout>
            <c:manualLayout>
              <c:x val="3.888888888888889E-2"/>
              <c:y val="-4.6294473607465733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9.7555555555555562E-2"/>
                  <c:h val="0.10178258967629045"/>
                </c:manualLayout>
              </c15:layout>
            </c:ext>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Sheet30!$B$3:$B$4</c:f>
              <c:strCache>
                <c:ptCount val="1"/>
                <c:pt idx="0">
                  <c:v>Gandaki</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Sheet30!$A$5:$A$8</c:f>
              <c:strCache>
                <c:ptCount val="3"/>
                <c:pt idx="0">
                  <c:v>a) Know a lot</c:v>
                </c:pt>
                <c:pt idx="1">
                  <c:v>b) Know a little</c:v>
                </c:pt>
                <c:pt idx="2">
                  <c:v>c) Know nothing</c:v>
                </c:pt>
              </c:strCache>
            </c:strRef>
          </c:cat>
          <c:val>
            <c:numRef>
              <c:f>Sheet30!$B$5:$B$8</c:f>
              <c:numCache>
                <c:formatCode>General</c:formatCode>
                <c:ptCount val="3"/>
                <c:pt idx="0">
                  <c:v>4</c:v>
                </c:pt>
                <c:pt idx="1">
                  <c:v>41</c:v>
                </c:pt>
                <c:pt idx="2">
                  <c:v>28</c:v>
                </c:pt>
              </c:numCache>
            </c:numRef>
          </c:val>
          <c:extLst>
            <c:ext xmlns:c16="http://schemas.microsoft.com/office/drawing/2014/chart" uri="{C3380CC4-5D6E-409C-BE32-E72D297353CC}">
              <c16:uniqueId val="{00000000-D5F8-4090-BEFD-182ADB2E5088}"/>
            </c:ext>
          </c:extLst>
        </c:ser>
        <c:ser>
          <c:idx val="1"/>
          <c:order val="1"/>
          <c:tx>
            <c:strRef>
              <c:f>Sheet30!$C$3:$C$4</c:f>
              <c:strCache>
                <c:ptCount val="1"/>
                <c:pt idx="0">
                  <c:v>Karnali</c:v>
                </c:pt>
              </c:strCache>
            </c:strRef>
          </c:tx>
          <c:spPr>
            <a:solidFill>
              <a:schemeClr val="accent2"/>
            </a:solidFill>
            <a:ln>
              <a:noFill/>
            </a:ln>
            <a:effectLst/>
            <a:sp3d/>
          </c:spPr>
          <c:invertIfNegative val="0"/>
          <c:dLbls>
            <c:dLbl>
              <c:idx val="1"/>
              <c:layout>
                <c:manualLayout>
                  <c:x val="2.2222331583552007E-2"/>
                  <c:y val="-3.240740740740748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4.4777777777777771E-2"/>
                      <c:h val="0.11567147856517936"/>
                    </c:manualLayout>
                  </c15:layout>
                </c:ext>
                <c:ext xmlns:c16="http://schemas.microsoft.com/office/drawing/2014/chart" uri="{C3380CC4-5D6E-409C-BE32-E72D297353CC}">
                  <c16:uniqueId val="{00000001-D5F8-4090-BEFD-182ADB2E50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Sheet30!$A$5:$A$8</c:f>
              <c:strCache>
                <c:ptCount val="3"/>
                <c:pt idx="0">
                  <c:v>a) Know a lot</c:v>
                </c:pt>
                <c:pt idx="1">
                  <c:v>b) Know a little</c:v>
                </c:pt>
                <c:pt idx="2">
                  <c:v>c) Know nothing</c:v>
                </c:pt>
              </c:strCache>
            </c:strRef>
          </c:cat>
          <c:val>
            <c:numRef>
              <c:f>Sheet30!$C$5:$C$8</c:f>
              <c:numCache>
                <c:formatCode>General</c:formatCode>
                <c:ptCount val="3"/>
                <c:pt idx="0">
                  <c:v>4</c:v>
                </c:pt>
                <c:pt idx="1">
                  <c:v>20</c:v>
                </c:pt>
                <c:pt idx="2">
                  <c:v>48</c:v>
                </c:pt>
              </c:numCache>
            </c:numRef>
          </c:val>
          <c:extLst>
            <c:ext xmlns:c16="http://schemas.microsoft.com/office/drawing/2014/chart" uri="{C3380CC4-5D6E-409C-BE32-E72D297353CC}">
              <c16:uniqueId val="{00000002-D5F8-4090-BEFD-182ADB2E5088}"/>
            </c:ext>
          </c:extLst>
        </c:ser>
        <c:ser>
          <c:idx val="2"/>
          <c:order val="2"/>
          <c:tx>
            <c:strRef>
              <c:f>Sheet30!$D$3:$D$4</c:f>
              <c:strCache>
                <c:ptCount val="1"/>
                <c:pt idx="0">
                  <c:v>Province1</c:v>
                </c:pt>
              </c:strCache>
            </c:strRef>
          </c:tx>
          <c:spPr>
            <a:solidFill>
              <a:schemeClr val="accent3"/>
            </a:solidFill>
            <a:ln>
              <a:noFill/>
            </a:ln>
            <a:effectLst/>
            <a:sp3d/>
          </c:spPr>
          <c:invertIfNegative val="0"/>
          <c:dLbls>
            <c:dLbl>
              <c:idx val="1"/>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D5F8-4090-BEFD-182ADB2E5088}"/>
                </c:ext>
              </c:extLst>
            </c:dLbl>
            <c:dLbl>
              <c:idx val="2"/>
              <c:layout>
                <c:manualLayout>
                  <c:x val="3.888888888888889E-2"/>
                  <c:y val="-4.6294473607465733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9.7555555555555562E-2"/>
                      <c:h val="0.10178258967629045"/>
                    </c:manualLayout>
                  </c15:layout>
                </c:ext>
                <c:ext xmlns:c16="http://schemas.microsoft.com/office/drawing/2014/chart" uri="{C3380CC4-5D6E-409C-BE32-E72D297353CC}">
                  <c16:uniqueId val="{00000004-D5F8-4090-BEFD-182ADB2E50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Sheet30!$A$5:$A$8</c:f>
              <c:strCache>
                <c:ptCount val="3"/>
                <c:pt idx="0">
                  <c:v>a) Know a lot</c:v>
                </c:pt>
                <c:pt idx="1">
                  <c:v>b) Know a little</c:v>
                </c:pt>
                <c:pt idx="2">
                  <c:v>c) Know nothing</c:v>
                </c:pt>
              </c:strCache>
            </c:strRef>
          </c:cat>
          <c:val>
            <c:numRef>
              <c:f>Sheet30!$D$5:$D$8</c:f>
              <c:numCache>
                <c:formatCode>General</c:formatCode>
                <c:ptCount val="3"/>
                <c:pt idx="0">
                  <c:v>16</c:v>
                </c:pt>
                <c:pt idx="1">
                  <c:v>17</c:v>
                </c:pt>
                <c:pt idx="2">
                  <c:v>41</c:v>
                </c:pt>
              </c:numCache>
            </c:numRef>
          </c:val>
          <c:extLst>
            <c:ext xmlns:c16="http://schemas.microsoft.com/office/drawing/2014/chart" uri="{C3380CC4-5D6E-409C-BE32-E72D297353CC}">
              <c16:uniqueId val="{00000005-D5F8-4090-BEFD-182ADB2E5088}"/>
            </c:ext>
          </c:extLst>
        </c:ser>
        <c:dLbls>
          <c:showLegendKey val="0"/>
          <c:showVal val="1"/>
          <c:showCatName val="0"/>
          <c:showSerName val="0"/>
          <c:showPercent val="0"/>
          <c:showBubbleSize val="0"/>
        </c:dLbls>
        <c:gapWidth val="150"/>
        <c:shape val="box"/>
        <c:axId val="610735392"/>
        <c:axId val="610736640"/>
        <c:axId val="0"/>
      </c:bar3DChart>
      <c:catAx>
        <c:axId val="6107353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0736640"/>
        <c:crosses val="autoZero"/>
        <c:auto val="1"/>
        <c:lblAlgn val="ctr"/>
        <c:lblOffset val="100"/>
        <c:noMultiLvlLbl val="0"/>
      </c:catAx>
      <c:valAx>
        <c:axId val="6107366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07353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[Individual Capacity Assessment form_KAP Form.xlsx]Sheet33!PivotTable2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Do you know how advocacy is done?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2"/>
          </a:solidFill>
          <a:ln>
            <a:noFill/>
          </a:ln>
          <a:effectLst/>
          <a:sp3d/>
        </c:spPr>
        <c:dLbl>
          <c:idx val="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3"/>
          </a:solidFill>
          <a:ln>
            <a:noFill/>
          </a:ln>
          <a:effectLst/>
          <a:sp3d/>
        </c:spPr>
        <c:dLbl>
          <c:idx val="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2"/>
          </a:solidFill>
          <a:ln>
            <a:noFill/>
          </a:ln>
          <a:effectLst/>
          <a:sp3d/>
        </c:spPr>
        <c:dLbl>
          <c:idx val="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3"/>
          </a:solidFill>
          <a:ln>
            <a:noFill/>
          </a:ln>
          <a:effectLst/>
          <a:sp3d/>
        </c:spPr>
        <c:dLbl>
          <c:idx val="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2"/>
          </a:solidFill>
          <a:ln>
            <a:noFill/>
          </a:ln>
          <a:effectLst/>
          <a:sp3d/>
        </c:spPr>
        <c:dLbl>
          <c:idx val="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3"/>
          </a:solidFill>
          <a:ln>
            <a:noFill/>
          </a:ln>
          <a:effectLst/>
          <a:sp3d/>
        </c:spPr>
        <c:dLbl>
          <c:idx val="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Sheet33!$B$3:$B$4</c:f>
              <c:strCache>
                <c:ptCount val="1"/>
                <c:pt idx="0">
                  <c:v>Gandaki</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Sheet33!$A$5:$A$8</c:f>
              <c:strCache>
                <c:ptCount val="3"/>
                <c:pt idx="0">
                  <c:v>a) Know a lot</c:v>
                </c:pt>
                <c:pt idx="1">
                  <c:v>b) Know a little</c:v>
                </c:pt>
                <c:pt idx="2">
                  <c:v>c) Know nothing</c:v>
                </c:pt>
              </c:strCache>
            </c:strRef>
          </c:cat>
          <c:val>
            <c:numRef>
              <c:f>Sheet33!$B$5:$B$8</c:f>
              <c:numCache>
                <c:formatCode>General</c:formatCode>
                <c:ptCount val="3"/>
                <c:pt idx="0">
                  <c:v>5</c:v>
                </c:pt>
                <c:pt idx="1">
                  <c:v>38</c:v>
                </c:pt>
                <c:pt idx="2">
                  <c:v>30</c:v>
                </c:pt>
              </c:numCache>
            </c:numRef>
          </c:val>
          <c:extLst>
            <c:ext xmlns:c16="http://schemas.microsoft.com/office/drawing/2014/chart" uri="{C3380CC4-5D6E-409C-BE32-E72D297353CC}">
              <c16:uniqueId val="{00000000-5113-403C-B382-C7831319F6C8}"/>
            </c:ext>
          </c:extLst>
        </c:ser>
        <c:ser>
          <c:idx val="1"/>
          <c:order val="1"/>
          <c:tx>
            <c:strRef>
              <c:f>Sheet33!$C$3:$C$4</c:f>
              <c:strCache>
                <c:ptCount val="1"/>
                <c:pt idx="0">
                  <c:v>Karnali</c:v>
                </c:pt>
              </c:strCache>
            </c:strRef>
          </c:tx>
          <c:spPr>
            <a:solidFill>
              <a:schemeClr val="accent2"/>
            </a:solidFill>
            <a:ln>
              <a:noFill/>
            </a:ln>
            <a:effectLst/>
            <a:sp3d/>
          </c:spPr>
          <c:invertIfNegative val="0"/>
          <c:dLbls>
            <c:dLbl>
              <c:idx val="1"/>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5113-403C-B382-C7831319F6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Sheet33!$A$5:$A$8</c:f>
              <c:strCache>
                <c:ptCount val="3"/>
                <c:pt idx="0">
                  <c:v>a) Know a lot</c:v>
                </c:pt>
                <c:pt idx="1">
                  <c:v>b) Know a little</c:v>
                </c:pt>
                <c:pt idx="2">
                  <c:v>c) Know nothing</c:v>
                </c:pt>
              </c:strCache>
            </c:strRef>
          </c:cat>
          <c:val>
            <c:numRef>
              <c:f>Sheet33!$C$5:$C$8</c:f>
              <c:numCache>
                <c:formatCode>General</c:formatCode>
                <c:ptCount val="3"/>
                <c:pt idx="0">
                  <c:v>4</c:v>
                </c:pt>
                <c:pt idx="1">
                  <c:v>17</c:v>
                </c:pt>
                <c:pt idx="2">
                  <c:v>51</c:v>
                </c:pt>
              </c:numCache>
            </c:numRef>
          </c:val>
          <c:extLst>
            <c:ext xmlns:c16="http://schemas.microsoft.com/office/drawing/2014/chart" uri="{C3380CC4-5D6E-409C-BE32-E72D297353CC}">
              <c16:uniqueId val="{00000002-5113-403C-B382-C7831319F6C8}"/>
            </c:ext>
          </c:extLst>
        </c:ser>
        <c:ser>
          <c:idx val="2"/>
          <c:order val="2"/>
          <c:tx>
            <c:strRef>
              <c:f>Sheet33!$D$3:$D$4</c:f>
              <c:strCache>
                <c:ptCount val="1"/>
                <c:pt idx="0">
                  <c:v>Province1</c:v>
                </c:pt>
              </c:strCache>
            </c:strRef>
          </c:tx>
          <c:spPr>
            <a:solidFill>
              <a:schemeClr val="accent3"/>
            </a:solidFill>
            <a:ln>
              <a:noFill/>
            </a:ln>
            <a:effectLst/>
            <a:sp3d/>
          </c:spPr>
          <c:invertIfNegative val="0"/>
          <c:dLbls>
            <c:dLbl>
              <c:idx val="2"/>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5113-403C-B382-C7831319F6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Sheet33!$A$5:$A$8</c:f>
              <c:strCache>
                <c:ptCount val="3"/>
                <c:pt idx="0">
                  <c:v>a) Know a lot</c:v>
                </c:pt>
                <c:pt idx="1">
                  <c:v>b) Know a little</c:v>
                </c:pt>
                <c:pt idx="2">
                  <c:v>c) Know nothing</c:v>
                </c:pt>
              </c:strCache>
            </c:strRef>
          </c:cat>
          <c:val>
            <c:numRef>
              <c:f>Sheet33!$D$5:$D$8</c:f>
              <c:numCache>
                <c:formatCode>General</c:formatCode>
                <c:ptCount val="3"/>
                <c:pt idx="0">
                  <c:v>12</c:v>
                </c:pt>
                <c:pt idx="1">
                  <c:v>14</c:v>
                </c:pt>
                <c:pt idx="2">
                  <c:v>48</c:v>
                </c:pt>
              </c:numCache>
            </c:numRef>
          </c:val>
          <c:extLst>
            <c:ext xmlns:c16="http://schemas.microsoft.com/office/drawing/2014/chart" uri="{C3380CC4-5D6E-409C-BE32-E72D297353CC}">
              <c16:uniqueId val="{00000004-5113-403C-B382-C7831319F6C8}"/>
            </c:ext>
          </c:extLst>
        </c:ser>
        <c:dLbls>
          <c:showLegendKey val="0"/>
          <c:showVal val="1"/>
          <c:showCatName val="0"/>
          <c:showSerName val="0"/>
          <c:showPercent val="0"/>
          <c:showBubbleSize val="0"/>
        </c:dLbls>
        <c:gapWidth val="150"/>
        <c:shape val="box"/>
        <c:axId val="610739136"/>
        <c:axId val="610739968"/>
        <c:axId val="0"/>
      </c:bar3DChart>
      <c:catAx>
        <c:axId val="610739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0739968"/>
        <c:crosses val="autoZero"/>
        <c:auto val="1"/>
        <c:lblAlgn val="ctr"/>
        <c:lblOffset val="100"/>
        <c:noMultiLvlLbl val="0"/>
      </c:catAx>
      <c:valAx>
        <c:axId val="6107399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07391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[Individual Capacity Assessment form_KAP Form.xlsx]Sheet36!PivotTable4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What</a:t>
            </a:r>
            <a:r>
              <a:rPr lang="en-US" baseline="0"/>
              <a:t> is a DPO and what it does?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2"/>
          </a:solidFill>
          <a:ln>
            <a:noFill/>
          </a:ln>
          <a:effectLst/>
          <a:sp3d/>
        </c:spPr>
        <c:dLbl>
          <c:idx val="0"/>
          <c:layout>
            <c:manualLayout>
              <c:x val="1.6666666666666666E-2"/>
              <c:y val="-2.314814814814814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6.9777777777777772E-2"/>
                  <c:h val="7.4004811898512685E-2"/>
                </c:manualLayout>
              </c15:layout>
            </c:ext>
          </c:extLst>
        </c:dLbl>
      </c:pivotFmt>
      <c:pivotFmt>
        <c:idx val="4"/>
        <c:spPr>
          <a:solidFill>
            <a:schemeClr val="accent3"/>
          </a:solidFill>
          <a:ln>
            <a:noFill/>
          </a:ln>
          <a:effectLst/>
          <a:sp3d/>
        </c:spPr>
        <c:dLbl>
          <c:idx val="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3"/>
          </a:solidFill>
          <a:ln>
            <a:noFill/>
          </a:ln>
          <a:effectLst/>
          <a:sp3d/>
        </c:spPr>
        <c:dLbl>
          <c:idx val="0"/>
          <c:layout>
            <c:manualLayout>
              <c:x val="1.9444553805774277E-2"/>
              <c:y val="-2.777759550889480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6.4222222222222208E-2"/>
                  <c:h val="8.3264071157771929E-2"/>
                </c:manualLayout>
              </c15:layout>
            </c:ext>
          </c:extLst>
        </c:dLbl>
      </c:pivotFmt>
      <c:pivotFmt>
        <c:idx val="6"/>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2"/>
          </a:solidFill>
          <a:ln>
            <a:noFill/>
          </a:ln>
          <a:effectLst/>
          <a:sp3d/>
        </c:spPr>
        <c:dLbl>
          <c:idx val="0"/>
          <c:layout>
            <c:manualLayout>
              <c:x val="1.6666666666666666E-2"/>
              <c:y val="-2.314814814814814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6.9777777777777772E-2"/>
                  <c:h val="7.4004811898512685E-2"/>
                </c:manualLayout>
              </c15:layout>
            </c:ext>
          </c:extLst>
        </c:dLbl>
      </c:pivotFmt>
      <c:pivotFmt>
        <c:idx val="9"/>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3"/>
          </a:solidFill>
          <a:ln>
            <a:noFill/>
          </a:ln>
          <a:effectLst/>
          <a:sp3d/>
        </c:spPr>
        <c:dLbl>
          <c:idx val="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3"/>
          </a:solidFill>
          <a:ln>
            <a:noFill/>
          </a:ln>
          <a:effectLst/>
          <a:sp3d/>
        </c:spPr>
        <c:dLbl>
          <c:idx val="0"/>
          <c:layout>
            <c:manualLayout>
              <c:x val="1.9444553805774277E-2"/>
              <c:y val="-2.777759550889480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6.4222222222222208E-2"/>
                  <c:h val="8.3264071157771929E-2"/>
                </c:manualLayout>
              </c15:layout>
            </c:ext>
          </c:extLst>
        </c:dLbl>
      </c:pivotFmt>
      <c:pivotFmt>
        <c:idx val="1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2"/>
          </a:solidFill>
          <a:ln>
            <a:noFill/>
          </a:ln>
          <a:effectLst/>
          <a:sp3d/>
        </c:spPr>
        <c:dLbl>
          <c:idx val="0"/>
          <c:layout>
            <c:manualLayout>
              <c:x val="1.6666666666666666E-2"/>
              <c:y val="-2.314814814814814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6.9777777777777772E-2"/>
                  <c:h val="7.4004811898512685E-2"/>
                </c:manualLayout>
              </c15:layout>
            </c:ext>
          </c:extLst>
        </c:dLbl>
      </c:pivotFmt>
      <c:pivotFmt>
        <c:idx val="15"/>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3"/>
          </a:solidFill>
          <a:ln>
            <a:noFill/>
          </a:ln>
          <a:effectLst/>
          <a:sp3d/>
        </c:spPr>
        <c:dLbl>
          <c:idx val="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3"/>
          </a:solidFill>
          <a:ln>
            <a:noFill/>
          </a:ln>
          <a:effectLst/>
          <a:sp3d/>
        </c:spPr>
        <c:dLbl>
          <c:idx val="0"/>
          <c:layout>
            <c:manualLayout>
              <c:x val="1.9444553805774277E-2"/>
              <c:y val="-2.777759550889480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6.4222222222222208E-2"/>
                  <c:h val="8.3264071157771929E-2"/>
                </c:manualLayout>
              </c15:layout>
            </c:ext>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Sheet36!$B$3:$B$4</c:f>
              <c:strCache>
                <c:ptCount val="1"/>
                <c:pt idx="0">
                  <c:v>Gandaki</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Sheet36!$A$5:$A$8</c:f>
              <c:strCache>
                <c:ptCount val="3"/>
                <c:pt idx="0">
                  <c:v>a) Know a lot</c:v>
                </c:pt>
                <c:pt idx="1">
                  <c:v>b) Know a little</c:v>
                </c:pt>
                <c:pt idx="2">
                  <c:v>c) Know nothing</c:v>
                </c:pt>
              </c:strCache>
            </c:strRef>
          </c:cat>
          <c:val>
            <c:numRef>
              <c:f>Sheet36!$B$5:$B$8</c:f>
              <c:numCache>
                <c:formatCode>General</c:formatCode>
                <c:ptCount val="3"/>
                <c:pt idx="0">
                  <c:v>18</c:v>
                </c:pt>
                <c:pt idx="1">
                  <c:v>51</c:v>
                </c:pt>
                <c:pt idx="2">
                  <c:v>4</c:v>
                </c:pt>
              </c:numCache>
            </c:numRef>
          </c:val>
          <c:extLst>
            <c:ext xmlns:c16="http://schemas.microsoft.com/office/drawing/2014/chart" uri="{C3380CC4-5D6E-409C-BE32-E72D297353CC}">
              <c16:uniqueId val="{00000000-F2B5-4EBC-9D43-9E99AB85A11E}"/>
            </c:ext>
          </c:extLst>
        </c:ser>
        <c:ser>
          <c:idx val="1"/>
          <c:order val="1"/>
          <c:tx>
            <c:strRef>
              <c:f>Sheet36!$C$3:$C$4</c:f>
              <c:strCache>
                <c:ptCount val="1"/>
                <c:pt idx="0">
                  <c:v>Karnali</c:v>
                </c:pt>
              </c:strCache>
            </c:strRef>
          </c:tx>
          <c:spPr>
            <a:solidFill>
              <a:schemeClr val="accent2"/>
            </a:solidFill>
            <a:ln>
              <a:noFill/>
            </a:ln>
            <a:effectLst/>
            <a:sp3d/>
          </c:spPr>
          <c:invertIfNegative val="0"/>
          <c:dLbls>
            <c:dLbl>
              <c:idx val="1"/>
              <c:layout>
                <c:manualLayout>
                  <c:x val="1.6666666666666666E-2"/>
                  <c:y val="-2.314814814814814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6.9777777777777772E-2"/>
                      <c:h val="7.4004811898512685E-2"/>
                    </c:manualLayout>
                  </c15:layout>
                </c:ext>
                <c:ext xmlns:c16="http://schemas.microsoft.com/office/drawing/2014/chart" uri="{C3380CC4-5D6E-409C-BE32-E72D297353CC}">
                  <c16:uniqueId val="{00000001-F2B5-4EBC-9D43-9E99AB85A1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Sheet36!$A$5:$A$8</c:f>
              <c:strCache>
                <c:ptCount val="3"/>
                <c:pt idx="0">
                  <c:v>a) Know a lot</c:v>
                </c:pt>
                <c:pt idx="1">
                  <c:v>b) Know a little</c:v>
                </c:pt>
                <c:pt idx="2">
                  <c:v>c) Know nothing</c:v>
                </c:pt>
              </c:strCache>
            </c:strRef>
          </c:cat>
          <c:val>
            <c:numRef>
              <c:f>Sheet36!$C$5:$C$8</c:f>
              <c:numCache>
                <c:formatCode>General</c:formatCode>
                <c:ptCount val="3"/>
                <c:pt idx="0">
                  <c:v>7</c:v>
                </c:pt>
                <c:pt idx="1">
                  <c:v>34</c:v>
                </c:pt>
                <c:pt idx="2">
                  <c:v>31</c:v>
                </c:pt>
              </c:numCache>
            </c:numRef>
          </c:val>
          <c:extLst>
            <c:ext xmlns:c16="http://schemas.microsoft.com/office/drawing/2014/chart" uri="{C3380CC4-5D6E-409C-BE32-E72D297353CC}">
              <c16:uniqueId val="{00000002-F2B5-4EBC-9D43-9E99AB85A11E}"/>
            </c:ext>
          </c:extLst>
        </c:ser>
        <c:ser>
          <c:idx val="2"/>
          <c:order val="2"/>
          <c:tx>
            <c:strRef>
              <c:f>Sheet36!$D$3:$D$4</c:f>
              <c:strCache>
                <c:ptCount val="1"/>
                <c:pt idx="0">
                  <c:v>Province1</c:v>
                </c:pt>
              </c:strCache>
            </c:strRef>
          </c:tx>
          <c:spPr>
            <a:solidFill>
              <a:schemeClr val="accent3"/>
            </a:solidFill>
            <a:ln>
              <a:noFill/>
            </a:ln>
            <a:effectLst/>
            <a:sp3d/>
          </c:spPr>
          <c:invertIfNegative val="0"/>
          <c:dLbls>
            <c:dLbl>
              <c:idx val="1"/>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F2B5-4EBC-9D43-9E99AB85A11E}"/>
                </c:ext>
              </c:extLst>
            </c:dLbl>
            <c:dLbl>
              <c:idx val="2"/>
              <c:layout>
                <c:manualLayout>
                  <c:x val="1.9444553805774277E-2"/>
                  <c:y val="-2.777759550889480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6.4222222222222208E-2"/>
                      <c:h val="8.3264071157771929E-2"/>
                    </c:manualLayout>
                  </c15:layout>
                </c:ext>
                <c:ext xmlns:c16="http://schemas.microsoft.com/office/drawing/2014/chart" uri="{C3380CC4-5D6E-409C-BE32-E72D297353CC}">
                  <c16:uniqueId val="{00000004-F2B5-4EBC-9D43-9E99AB85A1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Sheet36!$A$5:$A$8</c:f>
              <c:strCache>
                <c:ptCount val="3"/>
                <c:pt idx="0">
                  <c:v>a) Know a lot</c:v>
                </c:pt>
                <c:pt idx="1">
                  <c:v>b) Know a little</c:v>
                </c:pt>
                <c:pt idx="2">
                  <c:v>c) Know nothing</c:v>
                </c:pt>
              </c:strCache>
            </c:strRef>
          </c:cat>
          <c:val>
            <c:numRef>
              <c:f>Sheet36!$D$5:$D$8</c:f>
              <c:numCache>
                <c:formatCode>General</c:formatCode>
                <c:ptCount val="3"/>
                <c:pt idx="0">
                  <c:v>26</c:v>
                </c:pt>
                <c:pt idx="1">
                  <c:v>32</c:v>
                </c:pt>
                <c:pt idx="2">
                  <c:v>16</c:v>
                </c:pt>
              </c:numCache>
            </c:numRef>
          </c:val>
          <c:extLst>
            <c:ext xmlns:c16="http://schemas.microsoft.com/office/drawing/2014/chart" uri="{C3380CC4-5D6E-409C-BE32-E72D297353CC}">
              <c16:uniqueId val="{00000005-F2B5-4EBC-9D43-9E99AB85A11E}"/>
            </c:ext>
          </c:extLst>
        </c:ser>
        <c:dLbls>
          <c:showLegendKey val="0"/>
          <c:showVal val="1"/>
          <c:showCatName val="0"/>
          <c:showSerName val="0"/>
          <c:showPercent val="0"/>
          <c:showBubbleSize val="0"/>
        </c:dLbls>
        <c:gapWidth val="150"/>
        <c:shape val="box"/>
        <c:axId val="608071856"/>
        <c:axId val="608078512"/>
        <c:axId val="0"/>
      </c:bar3DChart>
      <c:catAx>
        <c:axId val="6080718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078512"/>
        <c:crosses val="autoZero"/>
        <c:auto val="1"/>
        <c:lblAlgn val="ctr"/>
        <c:lblOffset val="100"/>
        <c:noMultiLvlLbl val="0"/>
      </c:catAx>
      <c:valAx>
        <c:axId val="6080785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0718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[Individual Capacity Assessment form_KAP Form.xlsx]Sheet39!PivotTable5</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What kind of organization is National Federation of the Disabled Nepal and what it does?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Sheet39!$B$3:$B$4</c:f>
              <c:strCache>
                <c:ptCount val="1"/>
                <c:pt idx="0">
                  <c:v>Gandaki</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Sheet39!$A$5:$A$8</c:f>
              <c:strCache>
                <c:ptCount val="3"/>
                <c:pt idx="0">
                  <c:v>a) Know a lot</c:v>
                </c:pt>
                <c:pt idx="1">
                  <c:v>b) Know a little</c:v>
                </c:pt>
                <c:pt idx="2">
                  <c:v>c) Know nothing</c:v>
                </c:pt>
              </c:strCache>
            </c:strRef>
          </c:cat>
          <c:val>
            <c:numRef>
              <c:f>Sheet39!$B$5:$B$8</c:f>
              <c:numCache>
                <c:formatCode>General</c:formatCode>
                <c:ptCount val="3"/>
                <c:pt idx="0">
                  <c:v>17</c:v>
                </c:pt>
                <c:pt idx="1">
                  <c:v>35</c:v>
                </c:pt>
                <c:pt idx="2">
                  <c:v>21</c:v>
                </c:pt>
              </c:numCache>
            </c:numRef>
          </c:val>
          <c:extLst>
            <c:ext xmlns:c16="http://schemas.microsoft.com/office/drawing/2014/chart" uri="{C3380CC4-5D6E-409C-BE32-E72D297353CC}">
              <c16:uniqueId val="{00000000-F87A-4E52-AA18-EB863829C280}"/>
            </c:ext>
          </c:extLst>
        </c:ser>
        <c:ser>
          <c:idx val="1"/>
          <c:order val="1"/>
          <c:tx>
            <c:strRef>
              <c:f>Sheet39!$C$3:$C$4</c:f>
              <c:strCache>
                <c:ptCount val="1"/>
                <c:pt idx="0">
                  <c:v>Karnali</c:v>
                </c:pt>
              </c:strCache>
            </c:strRef>
          </c:tx>
          <c:spPr>
            <a:solidFill>
              <a:schemeClr val="accent2"/>
            </a:solidFill>
            <a:ln>
              <a:noFill/>
            </a:ln>
            <a:effectLst/>
            <a:sp3d/>
          </c:spPr>
          <c:invertIfNegative val="0"/>
          <c:dLbls>
            <c:dLbl>
              <c:idx val="0"/>
              <c:layout>
                <c:manualLayout>
                  <c:x val="5.5555555555555558E-3"/>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7A-4E52-AA18-EB863829C280}"/>
                </c:ext>
              </c:extLst>
            </c:dLbl>
            <c:dLbl>
              <c:idx val="1"/>
              <c:layout>
                <c:manualLayout>
                  <c:x val="1.1111111111111112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7A-4E52-AA18-EB863829C2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Sheet39!$A$5:$A$8</c:f>
              <c:strCache>
                <c:ptCount val="3"/>
                <c:pt idx="0">
                  <c:v>a) Know a lot</c:v>
                </c:pt>
                <c:pt idx="1">
                  <c:v>b) Know a little</c:v>
                </c:pt>
                <c:pt idx="2">
                  <c:v>c) Know nothing</c:v>
                </c:pt>
              </c:strCache>
            </c:strRef>
          </c:cat>
          <c:val>
            <c:numRef>
              <c:f>Sheet39!$C$5:$C$8</c:f>
              <c:numCache>
                <c:formatCode>General</c:formatCode>
                <c:ptCount val="3"/>
                <c:pt idx="0">
                  <c:v>13</c:v>
                </c:pt>
                <c:pt idx="1">
                  <c:v>28</c:v>
                </c:pt>
                <c:pt idx="2">
                  <c:v>31</c:v>
                </c:pt>
              </c:numCache>
            </c:numRef>
          </c:val>
          <c:extLst>
            <c:ext xmlns:c16="http://schemas.microsoft.com/office/drawing/2014/chart" uri="{C3380CC4-5D6E-409C-BE32-E72D297353CC}">
              <c16:uniqueId val="{00000003-F87A-4E52-AA18-EB863829C280}"/>
            </c:ext>
          </c:extLst>
        </c:ser>
        <c:ser>
          <c:idx val="2"/>
          <c:order val="2"/>
          <c:tx>
            <c:strRef>
              <c:f>Sheet39!$D$3:$D$4</c:f>
              <c:strCache>
                <c:ptCount val="1"/>
                <c:pt idx="0">
                  <c:v>Province1</c:v>
                </c:pt>
              </c:strCache>
            </c:strRef>
          </c:tx>
          <c:spPr>
            <a:solidFill>
              <a:schemeClr val="accent3"/>
            </a:solidFill>
            <a:ln>
              <a:noFill/>
            </a:ln>
            <a:effectLst/>
            <a:sp3d/>
          </c:spPr>
          <c:invertIfNegative val="0"/>
          <c:dLbls>
            <c:dLbl>
              <c:idx val="1"/>
              <c:layout>
                <c:manualLayout>
                  <c:x val="1.6666666666666666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7A-4E52-AA18-EB863829C280}"/>
                </c:ext>
              </c:extLst>
            </c:dLbl>
            <c:dLbl>
              <c:idx val="2"/>
              <c:layout>
                <c:manualLayout>
                  <c:x val="1.1111111111111009E-2"/>
                  <c:y val="-4.6294473607465733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6.9777777777777772E-2"/>
                      <c:h val="6.4745552639253412E-2"/>
                    </c:manualLayout>
                  </c15:layout>
                </c:ext>
                <c:ext xmlns:c16="http://schemas.microsoft.com/office/drawing/2014/chart" uri="{C3380CC4-5D6E-409C-BE32-E72D297353CC}">
                  <c16:uniqueId val="{00000005-F87A-4E52-AA18-EB863829C2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Sheet39!$A$5:$A$8</c:f>
              <c:strCache>
                <c:ptCount val="3"/>
                <c:pt idx="0">
                  <c:v>a) Know a lot</c:v>
                </c:pt>
                <c:pt idx="1">
                  <c:v>b) Know a little</c:v>
                </c:pt>
                <c:pt idx="2">
                  <c:v>c) Know nothing</c:v>
                </c:pt>
              </c:strCache>
            </c:strRef>
          </c:cat>
          <c:val>
            <c:numRef>
              <c:f>Sheet39!$D$5:$D$8</c:f>
              <c:numCache>
                <c:formatCode>General</c:formatCode>
                <c:ptCount val="3"/>
                <c:pt idx="0">
                  <c:v>23</c:v>
                </c:pt>
                <c:pt idx="1">
                  <c:v>30</c:v>
                </c:pt>
                <c:pt idx="2">
                  <c:v>21</c:v>
                </c:pt>
              </c:numCache>
            </c:numRef>
          </c:val>
          <c:extLst>
            <c:ext xmlns:c16="http://schemas.microsoft.com/office/drawing/2014/chart" uri="{C3380CC4-5D6E-409C-BE32-E72D297353CC}">
              <c16:uniqueId val="{00000006-F87A-4E52-AA18-EB863829C280}"/>
            </c:ext>
          </c:extLst>
        </c:ser>
        <c:dLbls>
          <c:showLegendKey val="0"/>
          <c:showVal val="1"/>
          <c:showCatName val="0"/>
          <c:showSerName val="0"/>
          <c:showPercent val="0"/>
          <c:showBubbleSize val="0"/>
        </c:dLbls>
        <c:gapWidth val="150"/>
        <c:shape val="box"/>
        <c:axId val="519911600"/>
        <c:axId val="519909104"/>
        <c:axId val="0"/>
      </c:bar3DChart>
      <c:catAx>
        <c:axId val="5199116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909104"/>
        <c:crosses val="autoZero"/>
        <c:auto val="1"/>
        <c:lblAlgn val="ctr"/>
        <c:lblOffset val="100"/>
        <c:noMultiLvlLbl val="0"/>
      </c:catAx>
      <c:valAx>
        <c:axId val="5199091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9116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[Individual Capacity Assessment form_KAP Form.xlsx]Sheet16!PivotTable4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Occurence of Disability based discrimination or violence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Sheet16!$B$3</c:f>
              <c:strCache>
                <c:ptCount val="1"/>
                <c:pt idx="0">
                  <c:v>Total</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Sheet16!$A$4:$A$8</c:f>
              <c:strCache>
                <c:ptCount val="4"/>
                <c:pt idx="0">
                  <c:v>Happens frequently - every day / week</c:v>
                </c:pt>
                <c:pt idx="1">
                  <c:v>Happens rarely-once or more than once a year</c:v>
                </c:pt>
                <c:pt idx="2">
                  <c:v>Occurs sometimes - in a month or more</c:v>
                </c:pt>
                <c:pt idx="3">
                  <c:v>Very rarely-once or more than once a year</c:v>
                </c:pt>
              </c:strCache>
            </c:strRef>
          </c:cat>
          <c:val>
            <c:numRef>
              <c:f>Sheet16!$B$4:$B$8</c:f>
              <c:numCache>
                <c:formatCode>General</c:formatCode>
                <c:ptCount val="4"/>
                <c:pt idx="0">
                  <c:v>10</c:v>
                </c:pt>
                <c:pt idx="1">
                  <c:v>10</c:v>
                </c:pt>
                <c:pt idx="2">
                  <c:v>13</c:v>
                </c:pt>
                <c:pt idx="3">
                  <c:v>1</c:v>
                </c:pt>
              </c:numCache>
            </c:numRef>
          </c:val>
          <c:extLst>
            <c:ext xmlns:c16="http://schemas.microsoft.com/office/drawing/2014/chart" uri="{C3380CC4-5D6E-409C-BE32-E72D297353CC}">
              <c16:uniqueId val="{00000000-D1C0-4552-92E9-21447A6CF759}"/>
            </c:ext>
          </c:extLst>
        </c:ser>
        <c:dLbls>
          <c:showLegendKey val="0"/>
          <c:showVal val="1"/>
          <c:showCatName val="0"/>
          <c:showSerName val="0"/>
          <c:showPercent val="0"/>
          <c:showBubbleSize val="0"/>
        </c:dLbls>
        <c:gapWidth val="150"/>
        <c:shape val="box"/>
        <c:axId val="234792896"/>
        <c:axId val="234780416"/>
        <c:axId val="0"/>
      </c:bar3DChart>
      <c:catAx>
        <c:axId val="2347928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780416"/>
        <c:crosses val="autoZero"/>
        <c:auto val="1"/>
        <c:lblAlgn val="ctr"/>
        <c:lblOffset val="100"/>
        <c:noMultiLvlLbl val="0"/>
      </c:catAx>
      <c:valAx>
        <c:axId val="234780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7928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[Individual Capacity Assessment form_KAP Form.xlsx]Sheet20!PivotTable7</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Institutional arrangement to</a:t>
            </a:r>
            <a:r>
              <a:rPr lang="en-US" baseline="0"/>
              <a:t> violence/discrimination</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sp3d/>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
        <c:spPr>
          <a:solidFill>
            <a:schemeClr val="accent1"/>
          </a:solidFill>
          <a:ln>
            <a:noFill/>
          </a:ln>
          <a:effectLst/>
          <a:sp3d/>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2"/>
        <c:spPr>
          <a:solidFill>
            <a:schemeClr val="accent1"/>
          </a:solidFill>
          <a:ln>
            <a:noFill/>
          </a:ln>
          <a:effectLst/>
          <a:sp3d/>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Sheet20!$B$3</c:f>
              <c:strCache>
                <c:ptCount val="1"/>
                <c:pt idx="0">
                  <c:v>Total</c:v>
                </c:pt>
              </c:strCache>
            </c:strRef>
          </c:tx>
          <c:spPr>
            <a:solidFill>
              <a:schemeClr val="accent1"/>
            </a:solidFill>
            <a:ln>
              <a:noFill/>
            </a:ln>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Sheet20!$A$4:$A$7</c:f>
              <c:strCache>
                <c:ptCount val="3"/>
                <c:pt idx="0">
                  <c:v>Don’t know</c:v>
                </c:pt>
                <c:pt idx="1">
                  <c:v>No</c:v>
                </c:pt>
                <c:pt idx="2">
                  <c:v>Yes</c:v>
                </c:pt>
              </c:strCache>
            </c:strRef>
          </c:cat>
          <c:val>
            <c:numRef>
              <c:f>Sheet20!$B$4:$B$7</c:f>
              <c:numCache>
                <c:formatCode>General</c:formatCode>
                <c:ptCount val="3"/>
                <c:pt idx="0">
                  <c:v>6</c:v>
                </c:pt>
                <c:pt idx="1">
                  <c:v>20</c:v>
                </c:pt>
                <c:pt idx="2">
                  <c:v>13</c:v>
                </c:pt>
              </c:numCache>
            </c:numRef>
          </c:val>
          <c:extLst>
            <c:ext xmlns:c16="http://schemas.microsoft.com/office/drawing/2014/chart" uri="{C3380CC4-5D6E-409C-BE32-E72D297353CC}">
              <c16:uniqueId val="{00000000-B2AF-475E-9D22-651D88EEDD7F}"/>
            </c:ext>
          </c:extLst>
        </c:ser>
        <c:dLbls>
          <c:showLegendKey val="0"/>
          <c:showVal val="0"/>
          <c:showCatName val="0"/>
          <c:showSerName val="0"/>
          <c:showPercent val="0"/>
          <c:showBubbleSize val="0"/>
        </c:dLbls>
        <c:gapWidth val="150"/>
        <c:shape val="box"/>
        <c:axId val="124626288"/>
        <c:axId val="124629200"/>
        <c:axId val="0"/>
      </c:bar3DChart>
      <c:catAx>
        <c:axId val="1246262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629200"/>
        <c:crosses val="autoZero"/>
        <c:auto val="1"/>
        <c:lblAlgn val="ctr"/>
        <c:lblOffset val="100"/>
        <c:noMultiLvlLbl val="0"/>
      </c:catAx>
      <c:valAx>
        <c:axId val="124629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6262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[research.xlsx]organization premise!PivotTable4</c:name>
    <c:fmtId val="-1"/>
  </c:pivotSource>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2000"/>
              <a:t>Organization premises</a:t>
            </a:r>
          </a:p>
          <a:p>
            <a:pPr>
              <a:defRPr/>
            </a:pPr>
            <a:r>
              <a:rPr lang="en-US" sz="1400" b="0" i="0" baseline="0">
                <a:effectLst/>
              </a:rPr>
              <a:t>1-Own building</a:t>
            </a:r>
            <a:endParaRPr lang="en-US" sz="1200">
              <a:effectLst/>
            </a:endParaRPr>
          </a:p>
          <a:p>
            <a:pPr>
              <a:defRPr/>
            </a:pPr>
            <a:r>
              <a:rPr lang="en-US" sz="1400" b="0" i="0" baseline="0">
                <a:effectLst/>
              </a:rPr>
              <a:t>2-Has an office building but operates without paying rent/pays rent</a:t>
            </a:r>
            <a:endParaRPr lang="en-US" sz="1200">
              <a:effectLst/>
            </a:endParaRPr>
          </a:p>
          <a:p>
            <a:pPr>
              <a:defRPr/>
            </a:pPr>
            <a:r>
              <a:rPr lang="en-US" sz="1400" b="0" i="0" baseline="0">
                <a:effectLst/>
              </a:rPr>
              <a:t>3-Operated without office</a:t>
            </a:r>
            <a:endParaRPr lang="en-US" sz="1200">
              <a:effectLst/>
            </a:endParaRPr>
          </a:p>
          <a:p>
            <a:pPr>
              <a:defRPr/>
            </a:pP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ivotFmts>
      <c:pivotFmt>
        <c:idx val="0"/>
        <c:dLbl>
          <c:idx val="0"/>
          <c:dLblPos val="bestFit"/>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outEnd"/>
          <c:showLegendKey val="0"/>
          <c:showVal val="1"/>
          <c:showCatName val="1"/>
          <c:showSerName val="0"/>
          <c:showPercent val="1"/>
          <c:showBubbleSize val="0"/>
          <c:extLst>
            <c:ext xmlns:c15="http://schemas.microsoft.com/office/drawing/2012/chart" uri="{CE6537A1-D6FC-4f65-9D91-7224C49458BB}"/>
          </c:extLst>
        </c:dLbl>
      </c:pivotFmt>
      <c:pivotFmt>
        <c:idx val="2"/>
        <c:dLbl>
          <c:idx val="0"/>
          <c:dLblPos val="inEnd"/>
          <c:showLegendKey val="0"/>
          <c:showVal val="1"/>
          <c:showCatName val="1"/>
          <c:showSerName val="0"/>
          <c:showPercent val="1"/>
          <c:showBubbleSize val="0"/>
          <c:extLst>
            <c:ext xmlns:c15="http://schemas.microsoft.com/office/drawing/2012/chart" uri="{CE6537A1-D6FC-4f65-9D91-7224C49458BB}"/>
          </c:extLst>
        </c:dLbl>
      </c:pivotFmt>
      <c:pivotFmt>
        <c:idx val="3"/>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pivotFmt>
      <c:pivotFmt>
        <c:idx val="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pivotFmt>
      <c:pivotFmt>
        <c:idx val="7"/>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pivotFmt>
      <c:pivotFmt>
        <c:idx val="8"/>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pivotFmt>
      <c:pivotFmt>
        <c:idx val="9"/>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pivotFmt>
      <c:pivotFmt>
        <c:idx val="11"/>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pivotFmt>
      <c:pivotFmt>
        <c:idx val="12"/>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pivotFmt>
      <c:pivotFmt>
        <c:idx val="13"/>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163322628666661E-2"/>
          <c:y val="0.41727659462030331"/>
          <c:w val="0.82657522447030629"/>
          <c:h val="0.50875231200126836"/>
        </c:manualLayout>
      </c:layout>
      <c:pie3DChart>
        <c:varyColors val="1"/>
        <c:ser>
          <c:idx val="0"/>
          <c:order val="0"/>
          <c:tx>
            <c:strRef>
              <c:f>'organization premise'!$B$3</c:f>
              <c:strCache>
                <c:ptCount val="1"/>
                <c:pt idx="0">
                  <c:v>Total</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1-796F-4FFD-AA28-0AB874CDE6F4}"/>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3-796F-4FFD-AA28-0AB874CDE6F4}"/>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5-796F-4FFD-AA28-0AB874CDE6F4}"/>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7-796F-4FFD-AA28-0AB874CDE6F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'organization premise'!$A$4:$A$8</c:f>
              <c:strCache>
                <c:ptCount val="4"/>
                <c:pt idx="0">
                  <c:v>1</c:v>
                </c:pt>
                <c:pt idx="1">
                  <c:v>2</c:v>
                </c:pt>
                <c:pt idx="2">
                  <c:v>3</c:v>
                </c:pt>
                <c:pt idx="3">
                  <c:v>(blank)</c:v>
                </c:pt>
              </c:strCache>
            </c:strRef>
          </c:cat>
          <c:val>
            <c:numRef>
              <c:f>'organization premise'!$B$4:$B$8</c:f>
              <c:numCache>
                <c:formatCode>General</c:formatCode>
                <c:ptCount val="4"/>
                <c:pt idx="0">
                  <c:v>6</c:v>
                </c:pt>
                <c:pt idx="1">
                  <c:v>51</c:v>
                </c:pt>
                <c:pt idx="2">
                  <c:v>20</c:v>
                </c:pt>
              </c:numCache>
            </c:numRef>
          </c:val>
          <c:extLst>
            <c:ext xmlns:c16="http://schemas.microsoft.com/office/drawing/2014/chart" uri="{C3380CC4-5D6E-409C-BE32-E72D297353CC}">
              <c16:uniqueId val="{00000008-796F-4FFD-AA28-0AB874CDE6F4}"/>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[Individual Capacity Assessment form_KAP Form.xlsx]Sheet40!PivotTable1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How many years</a:t>
            </a:r>
            <a:r>
              <a:rPr lang="en-US" baseline="0"/>
              <a:t> have you been working in the working committee?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Sheet40!$B$3</c:f>
              <c:strCache>
                <c:ptCount val="1"/>
                <c:pt idx="0">
                  <c:v>Total</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Sheet40!$A$4:$A$8</c:f>
              <c:strCache>
                <c:ptCount val="4"/>
                <c:pt idx="0">
                  <c:v>a) 1 year at most</c:v>
                </c:pt>
                <c:pt idx="1">
                  <c:v>b) 1-3 years </c:v>
                </c:pt>
                <c:pt idx="2">
                  <c:v>c) More than 3 years</c:v>
                </c:pt>
                <c:pt idx="3">
                  <c:v>Not a working committee member</c:v>
                </c:pt>
              </c:strCache>
            </c:strRef>
          </c:cat>
          <c:val>
            <c:numRef>
              <c:f>Sheet40!$B$4:$B$8</c:f>
              <c:numCache>
                <c:formatCode>General</c:formatCode>
                <c:ptCount val="4"/>
                <c:pt idx="0">
                  <c:v>81</c:v>
                </c:pt>
                <c:pt idx="1">
                  <c:v>50</c:v>
                </c:pt>
                <c:pt idx="2">
                  <c:v>79</c:v>
                </c:pt>
                <c:pt idx="3">
                  <c:v>9</c:v>
                </c:pt>
              </c:numCache>
            </c:numRef>
          </c:val>
          <c:extLst>
            <c:ext xmlns:c16="http://schemas.microsoft.com/office/drawing/2014/chart" uri="{C3380CC4-5D6E-409C-BE32-E72D297353CC}">
              <c16:uniqueId val="{00000000-5244-455A-9736-1E91B9AEDD1D}"/>
            </c:ext>
          </c:extLst>
        </c:ser>
        <c:dLbls>
          <c:showLegendKey val="0"/>
          <c:showVal val="1"/>
          <c:showCatName val="0"/>
          <c:showSerName val="0"/>
          <c:showPercent val="0"/>
          <c:showBubbleSize val="0"/>
        </c:dLbls>
        <c:gapWidth val="150"/>
        <c:shape val="box"/>
        <c:axId val="806404927"/>
        <c:axId val="806392863"/>
        <c:axId val="0"/>
      </c:bar3DChart>
      <c:catAx>
        <c:axId val="80640492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392863"/>
        <c:crosses val="autoZero"/>
        <c:auto val="1"/>
        <c:lblAlgn val="ctr"/>
        <c:lblOffset val="100"/>
        <c:noMultiLvlLbl val="0"/>
      </c:catAx>
      <c:valAx>
        <c:axId val="8063928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40492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[Individual Capacity Assessment form_KAP Form.xlsx]Sheet42!PivotTable8</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dirty="0"/>
              <a:t>Is the organization meeting conducted</a:t>
            </a:r>
            <a:r>
              <a:rPr lang="en-US" dirty="0"/>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Sheet42!$B$3:$B$4</c:f>
              <c:strCache>
                <c:ptCount val="1"/>
                <c:pt idx="0">
                  <c:v>Gandaki</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Sheet42!$A$5:$A$9</c:f>
              <c:strCache>
                <c:ptCount val="4"/>
                <c:pt idx="0">
                  <c:v>A) Often (every 2-3 months)</c:v>
                </c:pt>
                <c:pt idx="1">
                  <c:v>B) Occasionally (more than three months)</c:v>
                </c:pt>
                <c:pt idx="2">
                  <c:v>C) Not really, (in more than a year or never)</c:v>
                </c:pt>
                <c:pt idx="3">
                  <c:v>Not a WC member</c:v>
                </c:pt>
              </c:strCache>
            </c:strRef>
          </c:cat>
          <c:val>
            <c:numRef>
              <c:f>Sheet42!$B$5:$B$9</c:f>
              <c:numCache>
                <c:formatCode>General</c:formatCode>
                <c:ptCount val="4"/>
                <c:pt idx="0">
                  <c:v>57</c:v>
                </c:pt>
                <c:pt idx="1">
                  <c:v>16</c:v>
                </c:pt>
              </c:numCache>
            </c:numRef>
          </c:val>
          <c:extLst>
            <c:ext xmlns:c16="http://schemas.microsoft.com/office/drawing/2014/chart" uri="{C3380CC4-5D6E-409C-BE32-E72D297353CC}">
              <c16:uniqueId val="{00000000-AD22-4B52-BFD0-61AD542D0C0E}"/>
            </c:ext>
          </c:extLst>
        </c:ser>
        <c:ser>
          <c:idx val="1"/>
          <c:order val="1"/>
          <c:tx>
            <c:strRef>
              <c:f>Sheet42!$C$3:$C$4</c:f>
              <c:strCache>
                <c:ptCount val="1"/>
                <c:pt idx="0">
                  <c:v>Karnali</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Sheet42!$A$5:$A$9</c:f>
              <c:strCache>
                <c:ptCount val="4"/>
                <c:pt idx="0">
                  <c:v>A) Often (every 2-3 months)</c:v>
                </c:pt>
                <c:pt idx="1">
                  <c:v>B) Occasionally (more than three months)</c:v>
                </c:pt>
                <c:pt idx="2">
                  <c:v>C) Not really, (in more than a year or never)</c:v>
                </c:pt>
                <c:pt idx="3">
                  <c:v>Not a WC member</c:v>
                </c:pt>
              </c:strCache>
            </c:strRef>
          </c:cat>
          <c:val>
            <c:numRef>
              <c:f>Sheet42!$C$5:$C$9</c:f>
              <c:numCache>
                <c:formatCode>General</c:formatCode>
                <c:ptCount val="4"/>
                <c:pt idx="0">
                  <c:v>49</c:v>
                </c:pt>
                <c:pt idx="1">
                  <c:v>15</c:v>
                </c:pt>
                <c:pt idx="2">
                  <c:v>5</c:v>
                </c:pt>
                <c:pt idx="3">
                  <c:v>3</c:v>
                </c:pt>
              </c:numCache>
            </c:numRef>
          </c:val>
          <c:extLst>
            <c:ext xmlns:c16="http://schemas.microsoft.com/office/drawing/2014/chart" uri="{C3380CC4-5D6E-409C-BE32-E72D297353CC}">
              <c16:uniqueId val="{00000001-AD22-4B52-BFD0-61AD542D0C0E}"/>
            </c:ext>
          </c:extLst>
        </c:ser>
        <c:ser>
          <c:idx val="2"/>
          <c:order val="2"/>
          <c:tx>
            <c:strRef>
              <c:f>Sheet42!$D$3:$D$4</c:f>
              <c:strCache>
                <c:ptCount val="1"/>
                <c:pt idx="0">
                  <c:v>Province1</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Sheet42!$A$5:$A$9</c:f>
              <c:strCache>
                <c:ptCount val="4"/>
                <c:pt idx="0">
                  <c:v>A) Often (every 2-3 months)</c:v>
                </c:pt>
                <c:pt idx="1">
                  <c:v>B) Occasionally (more than three months)</c:v>
                </c:pt>
                <c:pt idx="2">
                  <c:v>C) Not really, (in more than a year or never)</c:v>
                </c:pt>
                <c:pt idx="3">
                  <c:v>Not a WC member</c:v>
                </c:pt>
              </c:strCache>
            </c:strRef>
          </c:cat>
          <c:val>
            <c:numRef>
              <c:f>Sheet42!$D$5:$D$9</c:f>
              <c:numCache>
                <c:formatCode>General</c:formatCode>
                <c:ptCount val="4"/>
                <c:pt idx="0">
                  <c:v>52</c:v>
                </c:pt>
                <c:pt idx="1">
                  <c:v>16</c:v>
                </c:pt>
                <c:pt idx="2">
                  <c:v>6</c:v>
                </c:pt>
              </c:numCache>
            </c:numRef>
          </c:val>
          <c:extLst>
            <c:ext xmlns:c16="http://schemas.microsoft.com/office/drawing/2014/chart" uri="{C3380CC4-5D6E-409C-BE32-E72D297353CC}">
              <c16:uniqueId val="{00000002-AD22-4B52-BFD0-61AD542D0C0E}"/>
            </c:ext>
          </c:extLst>
        </c:ser>
        <c:dLbls>
          <c:showLegendKey val="0"/>
          <c:showVal val="1"/>
          <c:showCatName val="0"/>
          <c:showSerName val="0"/>
          <c:showPercent val="0"/>
          <c:showBubbleSize val="0"/>
        </c:dLbls>
        <c:gapWidth val="150"/>
        <c:shape val="box"/>
        <c:axId val="608067696"/>
        <c:axId val="608076016"/>
        <c:axId val="0"/>
      </c:bar3DChart>
      <c:catAx>
        <c:axId val="6080676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076016"/>
        <c:crosses val="autoZero"/>
        <c:auto val="1"/>
        <c:lblAlgn val="ctr"/>
        <c:lblOffset val="100"/>
        <c:noMultiLvlLbl val="0"/>
      </c:catAx>
      <c:valAx>
        <c:axId val="6080760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0676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[Individual Capacity Assessment form_KAP Form.xlsx]Sheet43!PivotTable9</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Do you get</a:t>
            </a:r>
            <a:r>
              <a:rPr lang="en-US" baseline="0"/>
              <a:t> to speak at the organization's meeting?</a:t>
            </a:r>
            <a:endParaRPr lang="en-US"/>
          </a:p>
        </c:rich>
      </c:tx>
      <c:layout>
        <c:manualLayout>
          <c:xMode val="edge"/>
          <c:yMode val="edge"/>
          <c:x val="0.1894933685011532"/>
          <c:y val="5.172581311481003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2"/>
          </a:solidFill>
          <a:ln>
            <a:noFill/>
          </a:ln>
          <a:effectLst/>
          <a:sp3d/>
        </c:spPr>
        <c:dLbl>
          <c:idx val="0"/>
          <c:layout>
            <c:manualLayout>
              <c:x val="5.5555555555555558E-3"/>
              <c:y val="-2.777777777777777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2"/>
          </a:solidFill>
          <a:ln>
            <a:noFill/>
          </a:ln>
          <a:effectLst/>
          <a:sp3d/>
        </c:spPr>
        <c:dLbl>
          <c:idx val="0"/>
          <c:layout>
            <c:manualLayout>
              <c:x val="5.5555555555555558E-3"/>
              <c:y val="-2.777777777777777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2"/>
          </a:solidFill>
          <a:ln>
            <a:noFill/>
          </a:ln>
          <a:effectLst/>
          <a:sp3d/>
        </c:spPr>
        <c:dLbl>
          <c:idx val="0"/>
          <c:layout>
            <c:manualLayout>
              <c:x val="5.5555555555555558E-3"/>
              <c:y val="-2.777777777777777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9358705161854772E-2"/>
          <c:y val="0.26791447944006996"/>
          <c:w val="0.73723381452318459"/>
          <c:h val="0.38517388451443568"/>
        </c:manualLayout>
      </c:layout>
      <c:bar3DChart>
        <c:barDir val="col"/>
        <c:grouping val="clustered"/>
        <c:varyColors val="0"/>
        <c:ser>
          <c:idx val="0"/>
          <c:order val="0"/>
          <c:tx>
            <c:strRef>
              <c:f>Sheet43!$B$3:$B$4</c:f>
              <c:strCache>
                <c:ptCount val="1"/>
                <c:pt idx="0">
                  <c:v>Gandaki</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Sheet43!$A$5:$A$16</c:f>
              <c:multiLvlStrCache>
                <c:ptCount val="7"/>
                <c:lvl>
                  <c:pt idx="0">
                    <c:v>Female</c:v>
                  </c:pt>
                  <c:pt idx="1">
                    <c:v>Male</c:v>
                  </c:pt>
                  <c:pt idx="2">
                    <c:v>Female</c:v>
                  </c:pt>
                  <c:pt idx="3">
                    <c:v>Male</c:v>
                  </c:pt>
                  <c:pt idx="4">
                    <c:v>Female</c:v>
                  </c:pt>
                  <c:pt idx="5">
                    <c:v>Male</c:v>
                  </c:pt>
                  <c:pt idx="6">
                    <c:v>Female</c:v>
                  </c:pt>
                </c:lvl>
                <c:lvl>
                  <c:pt idx="0">
                    <c:v>A) Yes, I can have my say as much as I want</c:v>
                  </c:pt>
                  <c:pt idx="2">
                    <c:v>B) To some extent as there is less opportunity</c:v>
                  </c:pt>
                  <c:pt idx="4">
                    <c:v>C) I never get chance to speak out</c:v>
                  </c:pt>
                  <c:pt idx="6">
                    <c:v>Not a WC member</c:v>
                  </c:pt>
                </c:lvl>
              </c:multiLvlStrCache>
            </c:multiLvlStrRef>
          </c:cat>
          <c:val>
            <c:numRef>
              <c:f>Sheet43!$B$5:$B$16</c:f>
              <c:numCache>
                <c:formatCode>General</c:formatCode>
                <c:ptCount val="7"/>
                <c:pt idx="0">
                  <c:v>41</c:v>
                </c:pt>
                <c:pt idx="1">
                  <c:v>25</c:v>
                </c:pt>
                <c:pt idx="2">
                  <c:v>5</c:v>
                </c:pt>
                <c:pt idx="3">
                  <c:v>1</c:v>
                </c:pt>
                <c:pt idx="6">
                  <c:v>1</c:v>
                </c:pt>
              </c:numCache>
            </c:numRef>
          </c:val>
          <c:extLst>
            <c:ext xmlns:c16="http://schemas.microsoft.com/office/drawing/2014/chart" uri="{C3380CC4-5D6E-409C-BE32-E72D297353CC}">
              <c16:uniqueId val="{00000000-B14A-4B8C-A481-4F0F5DE776BE}"/>
            </c:ext>
          </c:extLst>
        </c:ser>
        <c:ser>
          <c:idx val="1"/>
          <c:order val="1"/>
          <c:tx>
            <c:strRef>
              <c:f>Sheet43!$C$3:$C$4</c:f>
              <c:strCache>
                <c:ptCount val="1"/>
                <c:pt idx="0">
                  <c:v>Karnali</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Sheet43!$A$5:$A$16</c:f>
              <c:multiLvlStrCache>
                <c:ptCount val="7"/>
                <c:lvl>
                  <c:pt idx="0">
                    <c:v>Female</c:v>
                  </c:pt>
                  <c:pt idx="1">
                    <c:v>Male</c:v>
                  </c:pt>
                  <c:pt idx="2">
                    <c:v>Female</c:v>
                  </c:pt>
                  <c:pt idx="3">
                    <c:v>Male</c:v>
                  </c:pt>
                  <c:pt idx="4">
                    <c:v>Female</c:v>
                  </c:pt>
                  <c:pt idx="5">
                    <c:v>Male</c:v>
                  </c:pt>
                  <c:pt idx="6">
                    <c:v>Female</c:v>
                  </c:pt>
                </c:lvl>
                <c:lvl>
                  <c:pt idx="0">
                    <c:v>A) Yes, I can have my say as much as I want</c:v>
                  </c:pt>
                  <c:pt idx="2">
                    <c:v>B) To some extent as there is less opportunity</c:v>
                  </c:pt>
                  <c:pt idx="4">
                    <c:v>C) I never get chance to speak out</c:v>
                  </c:pt>
                  <c:pt idx="6">
                    <c:v>Not a WC member</c:v>
                  </c:pt>
                </c:lvl>
              </c:multiLvlStrCache>
            </c:multiLvlStrRef>
          </c:cat>
          <c:val>
            <c:numRef>
              <c:f>Sheet43!$C$5:$C$16</c:f>
              <c:numCache>
                <c:formatCode>General</c:formatCode>
                <c:ptCount val="7"/>
                <c:pt idx="0">
                  <c:v>25</c:v>
                </c:pt>
                <c:pt idx="1">
                  <c:v>30</c:v>
                </c:pt>
                <c:pt idx="2">
                  <c:v>7</c:v>
                </c:pt>
                <c:pt idx="3">
                  <c:v>4</c:v>
                </c:pt>
                <c:pt idx="4">
                  <c:v>1</c:v>
                </c:pt>
                <c:pt idx="5">
                  <c:v>1</c:v>
                </c:pt>
                <c:pt idx="6">
                  <c:v>4</c:v>
                </c:pt>
              </c:numCache>
            </c:numRef>
          </c:val>
          <c:extLst>
            <c:ext xmlns:c16="http://schemas.microsoft.com/office/drawing/2014/chart" uri="{C3380CC4-5D6E-409C-BE32-E72D297353CC}">
              <c16:uniqueId val="{00000001-B14A-4B8C-A481-4F0F5DE776BE}"/>
            </c:ext>
          </c:extLst>
        </c:ser>
        <c:ser>
          <c:idx val="2"/>
          <c:order val="2"/>
          <c:tx>
            <c:strRef>
              <c:f>Sheet43!$D$3:$D$4</c:f>
              <c:strCache>
                <c:ptCount val="1"/>
                <c:pt idx="0">
                  <c:v>Province1</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Sheet43!$A$5:$A$16</c:f>
              <c:multiLvlStrCache>
                <c:ptCount val="7"/>
                <c:lvl>
                  <c:pt idx="0">
                    <c:v>Female</c:v>
                  </c:pt>
                  <c:pt idx="1">
                    <c:v>Male</c:v>
                  </c:pt>
                  <c:pt idx="2">
                    <c:v>Female</c:v>
                  </c:pt>
                  <c:pt idx="3">
                    <c:v>Male</c:v>
                  </c:pt>
                  <c:pt idx="4">
                    <c:v>Female</c:v>
                  </c:pt>
                  <c:pt idx="5">
                    <c:v>Male</c:v>
                  </c:pt>
                  <c:pt idx="6">
                    <c:v>Female</c:v>
                  </c:pt>
                </c:lvl>
                <c:lvl>
                  <c:pt idx="0">
                    <c:v>A) Yes, I can have my say as much as I want</c:v>
                  </c:pt>
                  <c:pt idx="2">
                    <c:v>B) To some extent as there is less opportunity</c:v>
                  </c:pt>
                  <c:pt idx="4">
                    <c:v>C) I never get chance to speak out</c:v>
                  </c:pt>
                  <c:pt idx="6">
                    <c:v>Not a WC member</c:v>
                  </c:pt>
                </c:lvl>
              </c:multiLvlStrCache>
            </c:multiLvlStrRef>
          </c:cat>
          <c:val>
            <c:numRef>
              <c:f>Sheet43!$D$5:$D$16</c:f>
              <c:numCache>
                <c:formatCode>General</c:formatCode>
                <c:ptCount val="7"/>
                <c:pt idx="0">
                  <c:v>44</c:v>
                </c:pt>
                <c:pt idx="1">
                  <c:v>24</c:v>
                </c:pt>
                <c:pt idx="2">
                  <c:v>3</c:v>
                </c:pt>
                <c:pt idx="3">
                  <c:v>2</c:v>
                </c:pt>
                <c:pt idx="4">
                  <c:v>1</c:v>
                </c:pt>
              </c:numCache>
            </c:numRef>
          </c:val>
          <c:extLst>
            <c:ext xmlns:c16="http://schemas.microsoft.com/office/drawing/2014/chart" uri="{C3380CC4-5D6E-409C-BE32-E72D297353CC}">
              <c16:uniqueId val="{00000002-B14A-4B8C-A481-4F0F5DE776BE}"/>
            </c:ext>
          </c:extLst>
        </c:ser>
        <c:dLbls>
          <c:showLegendKey val="0"/>
          <c:showVal val="1"/>
          <c:showCatName val="0"/>
          <c:showSerName val="0"/>
          <c:showPercent val="0"/>
          <c:showBubbleSize val="0"/>
        </c:dLbls>
        <c:gapWidth val="150"/>
        <c:shape val="box"/>
        <c:axId val="608080176"/>
        <c:axId val="608081840"/>
        <c:axId val="0"/>
      </c:bar3DChart>
      <c:catAx>
        <c:axId val="6080801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081840"/>
        <c:crosses val="autoZero"/>
        <c:auto val="1"/>
        <c:lblAlgn val="ctr"/>
        <c:lblOffset val="100"/>
        <c:noMultiLvlLbl val="0"/>
      </c:catAx>
      <c:valAx>
        <c:axId val="6080818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0801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[Individual Capacity Assessment form_KAP Form.xlsx]Sheet45!PivotTable11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Level</a:t>
            </a:r>
            <a:r>
              <a:rPr lang="en-US" baseline="0"/>
              <a:t> of involvement in organizational activities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Sheet45!$B$3:$B$4</c:f>
              <c:strCache>
                <c:ptCount val="1"/>
                <c:pt idx="0">
                  <c:v>Gandaki</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Sheet45!$A$5:$A$17</c:f>
              <c:multiLvlStrCache>
                <c:ptCount val="8"/>
                <c:lvl>
                  <c:pt idx="0">
                    <c:v>Female</c:v>
                  </c:pt>
                  <c:pt idx="1">
                    <c:v>Male</c:v>
                  </c:pt>
                  <c:pt idx="2">
                    <c:v>Female</c:v>
                  </c:pt>
                  <c:pt idx="3">
                    <c:v>Male</c:v>
                  </c:pt>
                  <c:pt idx="4">
                    <c:v>Female</c:v>
                  </c:pt>
                  <c:pt idx="5">
                    <c:v>Male</c:v>
                  </c:pt>
                  <c:pt idx="6">
                    <c:v>Female</c:v>
                  </c:pt>
                  <c:pt idx="7">
                    <c:v>Male</c:v>
                  </c:pt>
                </c:lvl>
                <c:lvl>
                  <c:pt idx="0">
                    <c:v>A) Very much involved</c:v>
                  </c:pt>
                  <c:pt idx="2">
                    <c:v>B) Not much</c:v>
                  </c:pt>
                  <c:pt idx="4">
                    <c:v>C) Not really, there is never an opportunity</c:v>
                  </c:pt>
                  <c:pt idx="6">
                    <c:v>Not a WC member</c:v>
                  </c:pt>
                </c:lvl>
              </c:multiLvlStrCache>
            </c:multiLvlStrRef>
          </c:cat>
          <c:val>
            <c:numRef>
              <c:f>Sheet45!$B$5:$B$17</c:f>
              <c:numCache>
                <c:formatCode>General</c:formatCode>
                <c:ptCount val="8"/>
                <c:pt idx="0">
                  <c:v>31</c:v>
                </c:pt>
                <c:pt idx="1">
                  <c:v>22</c:v>
                </c:pt>
                <c:pt idx="2">
                  <c:v>15</c:v>
                </c:pt>
                <c:pt idx="3">
                  <c:v>4</c:v>
                </c:pt>
                <c:pt idx="4">
                  <c:v>1</c:v>
                </c:pt>
              </c:numCache>
            </c:numRef>
          </c:val>
          <c:extLst>
            <c:ext xmlns:c16="http://schemas.microsoft.com/office/drawing/2014/chart" uri="{C3380CC4-5D6E-409C-BE32-E72D297353CC}">
              <c16:uniqueId val="{00000000-59AD-47F5-86AE-29C8C13EA718}"/>
            </c:ext>
          </c:extLst>
        </c:ser>
        <c:ser>
          <c:idx val="1"/>
          <c:order val="1"/>
          <c:tx>
            <c:strRef>
              <c:f>Sheet45!$C$3:$C$4</c:f>
              <c:strCache>
                <c:ptCount val="1"/>
                <c:pt idx="0">
                  <c:v>Karnali</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Sheet45!$A$5:$A$17</c:f>
              <c:multiLvlStrCache>
                <c:ptCount val="8"/>
                <c:lvl>
                  <c:pt idx="0">
                    <c:v>Female</c:v>
                  </c:pt>
                  <c:pt idx="1">
                    <c:v>Male</c:v>
                  </c:pt>
                  <c:pt idx="2">
                    <c:v>Female</c:v>
                  </c:pt>
                  <c:pt idx="3">
                    <c:v>Male</c:v>
                  </c:pt>
                  <c:pt idx="4">
                    <c:v>Female</c:v>
                  </c:pt>
                  <c:pt idx="5">
                    <c:v>Male</c:v>
                  </c:pt>
                  <c:pt idx="6">
                    <c:v>Female</c:v>
                  </c:pt>
                  <c:pt idx="7">
                    <c:v>Male</c:v>
                  </c:pt>
                </c:lvl>
                <c:lvl>
                  <c:pt idx="0">
                    <c:v>A) Very much involved</c:v>
                  </c:pt>
                  <c:pt idx="2">
                    <c:v>B) Not much</c:v>
                  </c:pt>
                  <c:pt idx="4">
                    <c:v>C) Not really, there is never an opportunity</c:v>
                  </c:pt>
                  <c:pt idx="6">
                    <c:v>Not a WC member</c:v>
                  </c:pt>
                </c:lvl>
              </c:multiLvlStrCache>
            </c:multiLvlStrRef>
          </c:cat>
          <c:val>
            <c:numRef>
              <c:f>Sheet45!$C$5:$C$17</c:f>
              <c:numCache>
                <c:formatCode>General</c:formatCode>
                <c:ptCount val="8"/>
                <c:pt idx="0">
                  <c:v>26</c:v>
                </c:pt>
                <c:pt idx="1">
                  <c:v>27</c:v>
                </c:pt>
                <c:pt idx="2">
                  <c:v>4</c:v>
                </c:pt>
                <c:pt idx="3">
                  <c:v>6</c:v>
                </c:pt>
                <c:pt idx="4">
                  <c:v>3</c:v>
                </c:pt>
                <c:pt idx="6">
                  <c:v>4</c:v>
                </c:pt>
                <c:pt idx="7">
                  <c:v>2</c:v>
                </c:pt>
              </c:numCache>
            </c:numRef>
          </c:val>
          <c:extLst>
            <c:ext xmlns:c16="http://schemas.microsoft.com/office/drawing/2014/chart" uri="{C3380CC4-5D6E-409C-BE32-E72D297353CC}">
              <c16:uniqueId val="{00000001-59AD-47F5-86AE-29C8C13EA718}"/>
            </c:ext>
          </c:extLst>
        </c:ser>
        <c:ser>
          <c:idx val="2"/>
          <c:order val="2"/>
          <c:tx>
            <c:strRef>
              <c:f>Sheet45!$D$3:$D$4</c:f>
              <c:strCache>
                <c:ptCount val="1"/>
                <c:pt idx="0">
                  <c:v>Province1</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Sheet45!$A$5:$A$17</c:f>
              <c:multiLvlStrCache>
                <c:ptCount val="8"/>
                <c:lvl>
                  <c:pt idx="0">
                    <c:v>Female</c:v>
                  </c:pt>
                  <c:pt idx="1">
                    <c:v>Male</c:v>
                  </c:pt>
                  <c:pt idx="2">
                    <c:v>Female</c:v>
                  </c:pt>
                  <c:pt idx="3">
                    <c:v>Male</c:v>
                  </c:pt>
                  <c:pt idx="4">
                    <c:v>Female</c:v>
                  </c:pt>
                  <c:pt idx="5">
                    <c:v>Male</c:v>
                  </c:pt>
                  <c:pt idx="6">
                    <c:v>Female</c:v>
                  </c:pt>
                  <c:pt idx="7">
                    <c:v>Male</c:v>
                  </c:pt>
                </c:lvl>
                <c:lvl>
                  <c:pt idx="0">
                    <c:v>A) Very much involved</c:v>
                  </c:pt>
                  <c:pt idx="2">
                    <c:v>B) Not much</c:v>
                  </c:pt>
                  <c:pt idx="4">
                    <c:v>C) Not really, there is never an opportunity</c:v>
                  </c:pt>
                  <c:pt idx="6">
                    <c:v>Not a WC member</c:v>
                  </c:pt>
                </c:lvl>
              </c:multiLvlStrCache>
            </c:multiLvlStrRef>
          </c:cat>
          <c:val>
            <c:numRef>
              <c:f>Sheet45!$D$5:$D$17</c:f>
              <c:numCache>
                <c:formatCode>General</c:formatCode>
                <c:ptCount val="8"/>
                <c:pt idx="0">
                  <c:v>35</c:v>
                </c:pt>
                <c:pt idx="1">
                  <c:v>23</c:v>
                </c:pt>
                <c:pt idx="2">
                  <c:v>11</c:v>
                </c:pt>
                <c:pt idx="3">
                  <c:v>2</c:v>
                </c:pt>
                <c:pt idx="4">
                  <c:v>2</c:v>
                </c:pt>
                <c:pt idx="5">
                  <c:v>1</c:v>
                </c:pt>
              </c:numCache>
            </c:numRef>
          </c:val>
          <c:extLst>
            <c:ext xmlns:c16="http://schemas.microsoft.com/office/drawing/2014/chart" uri="{C3380CC4-5D6E-409C-BE32-E72D297353CC}">
              <c16:uniqueId val="{00000002-59AD-47F5-86AE-29C8C13EA718}"/>
            </c:ext>
          </c:extLst>
        </c:ser>
        <c:dLbls>
          <c:showLegendKey val="0"/>
          <c:showVal val="1"/>
          <c:showCatName val="0"/>
          <c:showSerName val="0"/>
          <c:showPercent val="0"/>
          <c:showBubbleSize val="0"/>
        </c:dLbls>
        <c:gapWidth val="150"/>
        <c:shape val="box"/>
        <c:axId val="672784640"/>
        <c:axId val="672785056"/>
        <c:axId val="0"/>
      </c:bar3DChart>
      <c:catAx>
        <c:axId val="6727846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785056"/>
        <c:crosses val="autoZero"/>
        <c:auto val="1"/>
        <c:lblAlgn val="ctr"/>
        <c:lblOffset val="100"/>
        <c:noMultiLvlLbl val="0"/>
      </c:catAx>
      <c:valAx>
        <c:axId val="6727850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7846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[Individual Capacity Assessment form_KAP Form.xlsx]Sheet46!PivotTable12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 the program, does the organization prioritize participant based on sex, ethnicity and disability ?</a:t>
            </a:r>
          </a:p>
        </c:rich>
      </c:tx>
      <c:layout>
        <c:manualLayout>
          <c:xMode val="edge"/>
          <c:yMode val="edge"/>
          <c:x val="0.15602183592865587"/>
          <c:y val="7.65871430250323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Sheet46!$B$3:$B$4</c:f>
              <c:strCache>
                <c:ptCount val="1"/>
                <c:pt idx="0">
                  <c:v>Gandaki</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Sheet46!$A$5:$A$8</c:f>
              <c:strCache>
                <c:ptCount val="3"/>
                <c:pt idx="0">
                  <c:v>A) All ethnicity, sex and disability are involved</c:v>
                </c:pt>
                <c:pt idx="1">
                  <c:v>B) Only sometimes</c:v>
                </c:pt>
                <c:pt idx="2">
                  <c:v>Not a WC member</c:v>
                </c:pt>
              </c:strCache>
            </c:strRef>
          </c:cat>
          <c:val>
            <c:numRef>
              <c:f>Sheet46!$B$5:$B$8</c:f>
              <c:numCache>
                <c:formatCode>General</c:formatCode>
                <c:ptCount val="3"/>
                <c:pt idx="0">
                  <c:v>68</c:v>
                </c:pt>
                <c:pt idx="1">
                  <c:v>5</c:v>
                </c:pt>
              </c:numCache>
            </c:numRef>
          </c:val>
          <c:extLst>
            <c:ext xmlns:c16="http://schemas.microsoft.com/office/drawing/2014/chart" uri="{C3380CC4-5D6E-409C-BE32-E72D297353CC}">
              <c16:uniqueId val="{00000000-A51A-4A7C-997A-83BC93D6FC4C}"/>
            </c:ext>
          </c:extLst>
        </c:ser>
        <c:ser>
          <c:idx val="1"/>
          <c:order val="1"/>
          <c:tx>
            <c:strRef>
              <c:f>Sheet46!$C$3:$C$4</c:f>
              <c:strCache>
                <c:ptCount val="1"/>
                <c:pt idx="0">
                  <c:v>Karnali</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Sheet46!$A$5:$A$8</c:f>
              <c:strCache>
                <c:ptCount val="3"/>
                <c:pt idx="0">
                  <c:v>A) All ethnicity, sex and disability are involved</c:v>
                </c:pt>
                <c:pt idx="1">
                  <c:v>B) Only sometimes</c:v>
                </c:pt>
                <c:pt idx="2">
                  <c:v>Not a WC member</c:v>
                </c:pt>
              </c:strCache>
            </c:strRef>
          </c:cat>
          <c:val>
            <c:numRef>
              <c:f>Sheet46!$C$5:$C$8</c:f>
              <c:numCache>
                <c:formatCode>General</c:formatCode>
                <c:ptCount val="3"/>
                <c:pt idx="0">
                  <c:v>55</c:v>
                </c:pt>
                <c:pt idx="1">
                  <c:v>12</c:v>
                </c:pt>
                <c:pt idx="2">
                  <c:v>5</c:v>
                </c:pt>
              </c:numCache>
            </c:numRef>
          </c:val>
          <c:extLst>
            <c:ext xmlns:c16="http://schemas.microsoft.com/office/drawing/2014/chart" uri="{C3380CC4-5D6E-409C-BE32-E72D297353CC}">
              <c16:uniqueId val="{00000001-A51A-4A7C-997A-83BC93D6FC4C}"/>
            </c:ext>
          </c:extLst>
        </c:ser>
        <c:ser>
          <c:idx val="2"/>
          <c:order val="2"/>
          <c:tx>
            <c:strRef>
              <c:f>Sheet46!$D$3:$D$4</c:f>
              <c:strCache>
                <c:ptCount val="1"/>
                <c:pt idx="0">
                  <c:v>Province1</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Sheet46!$A$5:$A$8</c:f>
              <c:strCache>
                <c:ptCount val="3"/>
                <c:pt idx="0">
                  <c:v>A) All ethnicity, sex and disability are involved</c:v>
                </c:pt>
                <c:pt idx="1">
                  <c:v>B) Only sometimes</c:v>
                </c:pt>
                <c:pt idx="2">
                  <c:v>Not a WC member</c:v>
                </c:pt>
              </c:strCache>
            </c:strRef>
          </c:cat>
          <c:val>
            <c:numRef>
              <c:f>Sheet46!$D$5:$D$8</c:f>
              <c:numCache>
                <c:formatCode>General</c:formatCode>
                <c:ptCount val="3"/>
                <c:pt idx="0">
                  <c:v>70</c:v>
                </c:pt>
                <c:pt idx="1">
                  <c:v>4</c:v>
                </c:pt>
              </c:numCache>
            </c:numRef>
          </c:val>
          <c:extLst>
            <c:ext xmlns:c16="http://schemas.microsoft.com/office/drawing/2014/chart" uri="{C3380CC4-5D6E-409C-BE32-E72D297353CC}">
              <c16:uniqueId val="{00000002-A51A-4A7C-997A-83BC93D6FC4C}"/>
            </c:ext>
          </c:extLst>
        </c:ser>
        <c:dLbls>
          <c:showLegendKey val="0"/>
          <c:showVal val="1"/>
          <c:showCatName val="0"/>
          <c:showSerName val="0"/>
          <c:showPercent val="0"/>
          <c:showBubbleSize val="0"/>
        </c:dLbls>
        <c:gapWidth val="150"/>
        <c:shape val="box"/>
        <c:axId val="608074768"/>
        <c:axId val="608082256"/>
        <c:axId val="0"/>
      </c:bar3DChart>
      <c:catAx>
        <c:axId val="6080747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082256"/>
        <c:crosses val="autoZero"/>
        <c:auto val="1"/>
        <c:lblAlgn val="ctr"/>
        <c:lblOffset val="100"/>
        <c:noMultiLvlLbl val="0"/>
      </c:catAx>
      <c:valAx>
        <c:axId val="6080822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0747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[Individual Capacity Assessment form_KAP Form.xlsx]Sheet48!PivotTable14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Reasonable accomodation is provided by the organization</a:t>
            </a:r>
          </a:p>
        </c:rich>
      </c:tx>
      <c:layout>
        <c:manualLayout>
          <c:xMode val="edge"/>
          <c:yMode val="edge"/>
          <c:x val="0.1854516439979606"/>
          <c:y val="2.72064031448031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Sheet48!$B$3:$B$4</c:f>
              <c:strCache>
                <c:ptCount val="1"/>
                <c:pt idx="0">
                  <c:v>Gandaki</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Sheet48!$A$5:$A$9</c:f>
              <c:strCache>
                <c:ptCount val="4"/>
                <c:pt idx="0">
                  <c:v>A) Yes, it has been done</c:v>
                </c:pt>
                <c:pt idx="1">
                  <c:v>B) Only occasionally or in some cases</c:v>
                </c:pt>
                <c:pt idx="2">
                  <c:v>C) No, such a thing is never asked or made available</c:v>
                </c:pt>
                <c:pt idx="3">
                  <c:v>Not a WC member</c:v>
                </c:pt>
              </c:strCache>
            </c:strRef>
          </c:cat>
          <c:val>
            <c:numRef>
              <c:f>Sheet48!$B$5:$B$9</c:f>
              <c:numCache>
                <c:formatCode>General</c:formatCode>
                <c:ptCount val="4"/>
                <c:pt idx="0">
                  <c:v>38</c:v>
                </c:pt>
                <c:pt idx="1">
                  <c:v>26</c:v>
                </c:pt>
                <c:pt idx="2">
                  <c:v>9</c:v>
                </c:pt>
              </c:numCache>
            </c:numRef>
          </c:val>
          <c:extLst>
            <c:ext xmlns:c16="http://schemas.microsoft.com/office/drawing/2014/chart" uri="{C3380CC4-5D6E-409C-BE32-E72D297353CC}">
              <c16:uniqueId val="{00000000-C501-445F-9234-DA98F3AC657C}"/>
            </c:ext>
          </c:extLst>
        </c:ser>
        <c:ser>
          <c:idx val="1"/>
          <c:order val="1"/>
          <c:tx>
            <c:strRef>
              <c:f>Sheet48!$C$3:$C$4</c:f>
              <c:strCache>
                <c:ptCount val="1"/>
                <c:pt idx="0">
                  <c:v>Karnali</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Sheet48!$A$5:$A$9</c:f>
              <c:strCache>
                <c:ptCount val="4"/>
                <c:pt idx="0">
                  <c:v>A) Yes, it has been done</c:v>
                </c:pt>
                <c:pt idx="1">
                  <c:v>B) Only occasionally or in some cases</c:v>
                </c:pt>
                <c:pt idx="2">
                  <c:v>C) No, such a thing is never asked or made available</c:v>
                </c:pt>
                <c:pt idx="3">
                  <c:v>Not a WC member</c:v>
                </c:pt>
              </c:strCache>
            </c:strRef>
          </c:cat>
          <c:val>
            <c:numRef>
              <c:f>Sheet48!$C$5:$C$9</c:f>
              <c:numCache>
                <c:formatCode>General</c:formatCode>
                <c:ptCount val="4"/>
                <c:pt idx="0">
                  <c:v>11</c:v>
                </c:pt>
                <c:pt idx="1">
                  <c:v>33</c:v>
                </c:pt>
                <c:pt idx="2">
                  <c:v>23</c:v>
                </c:pt>
                <c:pt idx="3">
                  <c:v>5</c:v>
                </c:pt>
              </c:numCache>
            </c:numRef>
          </c:val>
          <c:extLst>
            <c:ext xmlns:c16="http://schemas.microsoft.com/office/drawing/2014/chart" uri="{C3380CC4-5D6E-409C-BE32-E72D297353CC}">
              <c16:uniqueId val="{00000001-C501-445F-9234-DA98F3AC657C}"/>
            </c:ext>
          </c:extLst>
        </c:ser>
        <c:ser>
          <c:idx val="2"/>
          <c:order val="2"/>
          <c:tx>
            <c:strRef>
              <c:f>Sheet48!$D$3:$D$4</c:f>
              <c:strCache>
                <c:ptCount val="1"/>
                <c:pt idx="0">
                  <c:v>Province1</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Sheet48!$A$5:$A$9</c:f>
              <c:strCache>
                <c:ptCount val="4"/>
                <c:pt idx="0">
                  <c:v>A) Yes, it has been done</c:v>
                </c:pt>
                <c:pt idx="1">
                  <c:v>B) Only occasionally or in some cases</c:v>
                </c:pt>
                <c:pt idx="2">
                  <c:v>C) No, such a thing is never asked or made available</c:v>
                </c:pt>
                <c:pt idx="3">
                  <c:v>Not a WC member</c:v>
                </c:pt>
              </c:strCache>
            </c:strRef>
          </c:cat>
          <c:val>
            <c:numRef>
              <c:f>Sheet48!$D$5:$D$9</c:f>
              <c:numCache>
                <c:formatCode>General</c:formatCode>
                <c:ptCount val="4"/>
                <c:pt idx="0">
                  <c:v>37</c:v>
                </c:pt>
                <c:pt idx="1">
                  <c:v>32</c:v>
                </c:pt>
                <c:pt idx="2">
                  <c:v>5</c:v>
                </c:pt>
              </c:numCache>
            </c:numRef>
          </c:val>
          <c:extLst>
            <c:ext xmlns:c16="http://schemas.microsoft.com/office/drawing/2014/chart" uri="{C3380CC4-5D6E-409C-BE32-E72D297353CC}">
              <c16:uniqueId val="{00000002-C501-445F-9234-DA98F3AC657C}"/>
            </c:ext>
          </c:extLst>
        </c:ser>
        <c:dLbls>
          <c:showLegendKey val="0"/>
          <c:showVal val="1"/>
          <c:showCatName val="0"/>
          <c:showSerName val="0"/>
          <c:showPercent val="0"/>
          <c:showBubbleSize val="0"/>
        </c:dLbls>
        <c:gapWidth val="150"/>
        <c:shape val="box"/>
        <c:axId val="672792544"/>
        <c:axId val="672785888"/>
        <c:axId val="0"/>
      </c:bar3DChart>
      <c:catAx>
        <c:axId val="6727925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785888"/>
        <c:crosses val="autoZero"/>
        <c:auto val="1"/>
        <c:lblAlgn val="ctr"/>
        <c:lblOffset val="100"/>
        <c:noMultiLvlLbl val="0"/>
      </c:catAx>
      <c:valAx>
        <c:axId val="6727858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7925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[Individual Capacity Assessment form_KAP Form.xlsx]Sheet49!PivotTable15</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Do you participate in program run by your organization or run by another organization for representative of your organization?</a:t>
            </a:r>
          </a:p>
        </c:rich>
      </c:tx>
      <c:layout>
        <c:manualLayout>
          <c:xMode val="edge"/>
          <c:yMode val="edge"/>
          <c:x val="0.16915877040793631"/>
          <c:y val="4.60652591170825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Sheet49!$B$3:$B$4</c:f>
              <c:strCache>
                <c:ptCount val="1"/>
                <c:pt idx="0">
                  <c:v>Gandaki</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Sheet49!$A$5:$A$9</c:f>
              <c:strCache>
                <c:ptCount val="4"/>
                <c:pt idx="0">
                  <c:v>A) Yes, this is always done</c:v>
                </c:pt>
                <c:pt idx="1">
                  <c:v>B) Sometimes only</c:v>
                </c:pt>
                <c:pt idx="2">
                  <c:v>C) This has never happened</c:v>
                </c:pt>
                <c:pt idx="3">
                  <c:v>Not a WC member</c:v>
                </c:pt>
              </c:strCache>
            </c:strRef>
          </c:cat>
          <c:val>
            <c:numRef>
              <c:f>Sheet49!$B$5:$B$9</c:f>
              <c:numCache>
                <c:formatCode>General</c:formatCode>
                <c:ptCount val="4"/>
                <c:pt idx="0">
                  <c:v>43</c:v>
                </c:pt>
                <c:pt idx="1">
                  <c:v>28</c:v>
                </c:pt>
                <c:pt idx="2">
                  <c:v>2</c:v>
                </c:pt>
              </c:numCache>
            </c:numRef>
          </c:val>
          <c:extLst>
            <c:ext xmlns:c16="http://schemas.microsoft.com/office/drawing/2014/chart" uri="{C3380CC4-5D6E-409C-BE32-E72D297353CC}">
              <c16:uniqueId val="{00000000-090A-475A-8DFB-F8037F5E3470}"/>
            </c:ext>
          </c:extLst>
        </c:ser>
        <c:ser>
          <c:idx val="1"/>
          <c:order val="1"/>
          <c:tx>
            <c:strRef>
              <c:f>Sheet49!$C$3:$C$4</c:f>
              <c:strCache>
                <c:ptCount val="1"/>
                <c:pt idx="0">
                  <c:v>Karnali</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Sheet49!$A$5:$A$9</c:f>
              <c:strCache>
                <c:ptCount val="4"/>
                <c:pt idx="0">
                  <c:v>A) Yes, this is always done</c:v>
                </c:pt>
                <c:pt idx="1">
                  <c:v>B) Sometimes only</c:v>
                </c:pt>
                <c:pt idx="2">
                  <c:v>C) This has never happened</c:v>
                </c:pt>
                <c:pt idx="3">
                  <c:v>Not a WC member</c:v>
                </c:pt>
              </c:strCache>
            </c:strRef>
          </c:cat>
          <c:val>
            <c:numRef>
              <c:f>Sheet49!$C$5:$C$9</c:f>
              <c:numCache>
                <c:formatCode>General</c:formatCode>
                <c:ptCount val="4"/>
                <c:pt idx="0">
                  <c:v>27</c:v>
                </c:pt>
                <c:pt idx="1">
                  <c:v>29</c:v>
                </c:pt>
                <c:pt idx="2">
                  <c:v>11</c:v>
                </c:pt>
                <c:pt idx="3">
                  <c:v>5</c:v>
                </c:pt>
              </c:numCache>
            </c:numRef>
          </c:val>
          <c:extLst>
            <c:ext xmlns:c16="http://schemas.microsoft.com/office/drawing/2014/chart" uri="{C3380CC4-5D6E-409C-BE32-E72D297353CC}">
              <c16:uniqueId val="{00000001-090A-475A-8DFB-F8037F5E3470}"/>
            </c:ext>
          </c:extLst>
        </c:ser>
        <c:ser>
          <c:idx val="2"/>
          <c:order val="2"/>
          <c:tx>
            <c:strRef>
              <c:f>Sheet49!$D$3:$D$4</c:f>
              <c:strCache>
                <c:ptCount val="1"/>
                <c:pt idx="0">
                  <c:v>Province1</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Sheet49!$A$5:$A$9</c:f>
              <c:strCache>
                <c:ptCount val="4"/>
                <c:pt idx="0">
                  <c:v>A) Yes, this is always done</c:v>
                </c:pt>
                <c:pt idx="1">
                  <c:v>B) Sometimes only</c:v>
                </c:pt>
                <c:pt idx="2">
                  <c:v>C) This has never happened</c:v>
                </c:pt>
                <c:pt idx="3">
                  <c:v>Not a WC member</c:v>
                </c:pt>
              </c:strCache>
            </c:strRef>
          </c:cat>
          <c:val>
            <c:numRef>
              <c:f>Sheet49!$D$5:$D$9</c:f>
              <c:numCache>
                <c:formatCode>General</c:formatCode>
                <c:ptCount val="4"/>
                <c:pt idx="0">
                  <c:v>41</c:v>
                </c:pt>
                <c:pt idx="1">
                  <c:v>26</c:v>
                </c:pt>
                <c:pt idx="2">
                  <c:v>7</c:v>
                </c:pt>
              </c:numCache>
            </c:numRef>
          </c:val>
          <c:extLst>
            <c:ext xmlns:c16="http://schemas.microsoft.com/office/drawing/2014/chart" uri="{C3380CC4-5D6E-409C-BE32-E72D297353CC}">
              <c16:uniqueId val="{00000002-090A-475A-8DFB-F8037F5E3470}"/>
            </c:ext>
          </c:extLst>
        </c:ser>
        <c:dLbls>
          <c:showLegendKey val="0"/>
          <c:showVal val="1"/>
          <c:showCatName val="0"/>
          <c:showSerName val="0"/>
          <c:showPercent val="0"/>
          <c:showBubbleSize val="0"/>
        </c:dLbls>
        <c:gapWidth val="150"/>
        <c:shape val="box"/>
        <c:axId val="615214896"/>
        <c:axId val="615226960"/>
        <c:axId val="0"/>
      </c:bar3DChart>
      <c:catAx>
        <c:axId val="6152148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5226960"/>
        <c:crosses val="autoZero"/>
        <c:auto val="1"/>
        <c:lblAlgn val="ctr"/>
        <c:lblOffset val="100"/>
        <c:noMultiLvlLbl val="0"/>
      </c:catAx>
      <c:valAx>
        <c:axId val="6152269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52148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[Individual Capacity Assessment form_KAP Form.xlsx]Sheet50!PivotTable16</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How many capacity-building trainings have you participated so far?</a:t>
            </a:r>
          </a:p>
        </c:rich>
      </c:tx>
      <c:layout>
        <c:manualLayout>
          <c:xMode val="edge"/>
          <c:yMode val="edge"/>
          <c:x val="0.15883322764743182"/>
          <c:y val="2.834008097165991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Sheet50!$B$3:$B$4</c:f>
              <c:strCache>
                <c:ptCount val="1"/>
                <c:pt idx="0">
                  <c:v>Gandaki</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Sheet50!$A$5:$A$17</c:f>
              <c:multiLvlStrCache>
                <c:ptCount val="8"/>
                <c:lvl>
                  <c:pt idx="0">
                    <c:v>Female</c:v>
                  </c:pt>
                  <c:pt idx="1">
                    <c:v>Male</c:v>
                  </c:pt>
                  <c:pt idx="2">
                    <c:v>Female</c:v>
                  </c:pt>
                  <c:pt idx="3">
                    <c:v>Male</c:v>
                  </c:pt>
                  <c:pt idx="4">
                    <c:v>Female</c:v>
                  </c:pt>
                  <c:pt idx="5">
                    <c:v>Male</c:v>
                  </c:pt>
                  <c:pt idx="6">
                    <c:v>Female</c:v>
                  </c:pt>
                  <c:pt idx="7">
                    <c:v>Male</c:v>
                  </c:pt>
                </c:lvl>
                <c:lvl>
                  <c:pt idx="0">
                    <c:v>A) None</c:v>
                  </c:pt>
                  <c:pt idx="2">
                    <c:v>b) 1-3</c:v>
                  </c:pt>
                  <c:pt idx="4">
                    <c:v>c) 4-5</c:v>
                  </c:pt>
                  <c:pt idx="6">
                    <c:v>D) More than 5</c:v>
                  </c:pt>
                </c:lvl>
              </c:multiLvlStrCache>
            </c:multiLvlStrRef>
          </c:cat>
          <c:val>
            <c:numRef>
              <c:f>Sheet50!$B$5:$B$17</c:f>
              <c:numCache>
                <c:formatCode>General</c:formatCode>
                <c:ptCount val="8"/>
                <c:pt idx="0">
                  <c:v>23</c:v>
                </c:pt>
                <c:pt idx="1">
                  <c:v>6</c:v>
                </c:pt>
                <c:pt idx="2">
                  <c:v>20</c:v>
                </c:pt>
                <c:pt idx="3">
                  <c:v>17</c:v>
                </c:pt>
                <c:pt idx="4">
                  <c:v>1</c:v>
                </c:pt>
                <c:pt idx="5">
                  <c:v>2</c:v>
                </c:pt>
                <c:pt idx="6">
                  <c:v>3</c:v>
                </c:pt>
                <c:pt idx="7">
                  <c:v>1</c:v>
                </c:pt>
              </c:numCache>
            </c:numRef>
          </c:val>
          <c:extLst>
            <c:ext xmlns:c16="http://schemas.microsoft.com/office/drawing/2014/chart" uri="{C3380CC4-5D6E-409C-BE32-E72D297353CC}">
              <c16:uniqueId val="{00000000-1C50-4FF2-A17D-E88E1CF31EDF}"/>
            </c:ext>
          </c:extLst>
        </c:ser>
        <c:ser>
          <c:idx val="1"/>
          <c:order val="1"/>
          <c:tx>
            <c:strRef>
              <c:f>Sheet50!$C$3:$C$4</c:f>
              <c:strCache>
                <c:ptCount val="1"/>
                <c:pt idx="0">
                  <c:v>Karnali</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Sheet50!$A$5:$A$17</c:f>
              <c:multiLvlStrCache>
                <c:ptCount val="8"/>
                <c:lvl>
                  <c:pt idx="0">
                    <c:v>Female</c:v>
                  </c:pt>
                  <c:pt idx="1">
                    <c:v>Male</c:v>
                  </c:pt>
                  <c:pt idx="2">
                    <c:v>Female</c:v>
                  </c:pt>
                  <c:pt idx="3">
                    <c:v>Male</c:v>
                  </c:pt>
                  <c:pt idx="4">
                    <c:v>Female</c:v>
                  </c:pt>
                  <c:pt idx="5">
                    <c:v>Male</c:v>
                  </c:pt>
                  <c:pt idx="6">
                    <c:v>Female</c:v>
                  </c:pt>
                  <c:pt idx="7">
                    <c:v>Male</c:v>
                  </c:pt>
                </c:lvl>
                <c:lvl>
                  <c:pt idx="0">
                    <c:v>A) None</c:v>
                  </c:pt>
                  <c:pt idx="2">
                    <c:v>b) 1-3</c:v>
                  </c:pt>
                  <c:pt idx="4">
                    <c:v>c) 4-5</c:v>
                  </c:pt>
                  <c:pt idx="6">
                    <c:v>D) More than 5</c:v>
                  </c:pt>
                </c:lvl>
              </c:multiLvlStrCache>
            </c:multiLvlStrRef>
          </c:cat>
          <c:val>
            <c:numRef>
              <c:f>Sheet50!$C$5:$C$17</c:f>
              <c:numCache>
                <c:formatCode>General</c:formatCode>
                <c:ptCount val="8"/>
                <c:pt idx="0">
                  <c:v>17</c:v>
                </c:pt>
                <c:pt idx="1">
                  <c:v>19</c:v>
                </c:pt>
                <c:pt idx="2">
                  <c:v>16</c:v>
                </c:pt>
                <c:pt idx="3">
                  <c:v>14</c:v>
                </c:pt>
                <c:pt idx="4">
                  <c:v>4</c:v>
                </c:pt>
                <c:pt idx="5">
                  <c:v>1</c:v>
                </c:pt>
                <c:pt idx="7">
                  <c:v>1</c:v>
                </c:pt>
              </c:numCache>
            </c:numRef>
          </c:val>
          <c:extLst>
            <c:ext xmlns:c16="http://schemas.microsoft.com/office/drawing/2014/chart" uri="{C3380CC4-5D6E-409C-BE32-E72D297353CC}">
              <c16:uniqueId val="{00000001-1C50-4FF2-A17D-E88E1CF31EDF}"/>
            </c:ext>
          </c:extLst>
        </c:ser>
        <c:ser>
          <c:idx val="2"/>
          <c:order val="2"/>
          <c:tx>
            <c:strRef>
              <c:f>Sheet50!$D$3:$D$4</c:f>
              <c:strCache>
                <c:ptCount val="1"/>
                <c:pt idx="0">
                  <c:v>Province1</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Sheet50!$A$5:$A$17</c:f>
              <c:multiLvlStrCache>
                <c:ptCount val="8"/>
                <c:lvl>
                  <c:pt idx="0">
                    <c:v>Female</c:v>
                  </c:pt>
                  <c:pt idx="1">
                    <c:v>Male</c:v>
                  </c:pt>
                  <c:pt idx="2">
                    <c:v>Female</c:v>
                  </c:pt>
                  <c:pt idx="3">
                    <c:v>Male</c:v>
                  </c:pt>
                  <c:pt idx="4">
                    <c:v>Female</c:v>
                  </c:pt>
                  <c:pt idx="5">
                    <c:v>Male</c:v>
                  </c:pt>
                  <c:pt idx="6">
                    <c:v>Female</c:v>
                  </c:pt>
                  <c:pt idx="7">
                    <c:v>Male</c:v>
                  </c:pt>
                </c:lvl>
                <c:lvl>
                  <c:pt idx="0">
                    <c:v>A) None</c:v>
                  </c:pt>
                  <c:pt idx="2">
                    <c:v>b) 1-3</c:v>
                  </c:pt>
                  <c:pt idx="4">
                    <c:v>c) 4-5</c:v>
                  </c:pt>
                  <c:pt idx="6">
                    <c:v>D) More than 5</c:v>
                  </c:pt>
                </c:lvl>
              </c:multiLvlStrCache>
            </c:multiLvlStrRef>
          </c:cat>
          <c:val>
            <c:numRef>
              <c:f>Sheet50!$D$5:$D$17</c:f>
              <c:numCache>
                <c:formatCode>General</c:formatCode>
                <c:ptCount val="8"/>
                <c:pt idx="0">
                  <c:v>20</c:v>
                </c:pt>
                <c:pt idx="1">
                  <c:v>4</c:v>
                </c:pt>
                <c:pt idx="2">
                  <c:v>26</c:v>
                </c:pt>
                <c:pt idx="3">
                  <c:v>18</c:v>
                </c:pt>
                <c:pt idx="5">
                  <c:v>4</c:v>
                </c:pt>
                <c:pt idx="6">
                  <c:v>2</c:v>
                </c:pt>
              </c:numCache>
            </c:numRef>
          </c:val>
          <c:extLst>
            <c:ext xmlns:c16="http://schemas.microsoft.com/office/drawing/2014/chart" uri="{C3380CC4-5D6E-409C-BE32-E72D297353CC}">
              <c16:uniqueId val="{00000002-1C50-4FF2-A17D-E88E1CF31EDF}"/>
            </c:ext>
          </c:extLst>
        </c:ser>
        <c:dLbls>
          <c:showLegendKey val="0"/>
          <c:showVal val="1"/>
          <c:showCatName val="0"/>
          <c:showSerName val="0"/>
          <c:showPercent val="0"/>
          <c:showBubbleSize val="0"/>
        </c:dLbls>
        <c:gapWidth val="150"/>
        <c:shape val="box"/>
        <c:axId val="519910352"/>
        <c:axId val="519908688"/>
        <c:axId val="0"/>
      </c:bar3DChart>
      <c:catAx>
        <c:axId val="5199103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908688"/>
        <c:crosses val="autoZero"/>
        <c:auto val="1"/>
        <c:lblAlgn val="ctr"/>
        <c:lblOffset val="100"/>
        <c:noMultiLvlLbl val="0"/>
      </c:catAx>
      <c:valAx>
        <c:axId val="5199086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9103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What type of trainings have you taken so far?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Sheet52!$C$18</c:f>
              <c:strCache>
                <c:ptCount val="1"/>
                <c:pt idx="0">
                  <c:v>Province 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Sheet52!$B$19:$B$30</c:f>
              <c:strCache>
                <c:ptCount val="12"/>
                <c:pt idx="0">
                  <c:v>Leadership Development</c:v>
                </c:pt>
                <c:pt idx="1">
                  <c:v>Concept/Proposal Writing</c:v>
                </c:pt>
                <c:pt idx="2">
                  <c:v>Organizational Development</c:v>
                </c:pt>
                <c:pt idx="3">
                  <c:v>Good Governance</c:v>
                </c:pt>
                <c:pt idx="4">
                  <c:v>Sustainable Development </c:v>
                </c:pt>
                <c:pt idx="5">
                  <c:v>Office and Account Management</c:v>
                </c:pt>
                <c:pt idx="6">
                  <c:v> CRPD 2006</c:v>
                </c:pt>
                <c:pt idx="7">
                  <c:v>Disability Rights Act 2074</c:v>
                </c:pt>
                <c:pt idx="8">
                  <c:v>Local Resource Mobilization</c:v>
                </c:pt>
                <c:pt idx="9">
                  <c:v>Access to justice </c:v>
                </c:pt>
                <c:pt idx="10">
                  <c:v>Gender Equity and Women Right</c:v>
                </c:pt>
                <c:pt idx="11">
                  <c:v>Others</c:v>
                </c:pt>
              </c:strCache>
            </c:strRef>
          </c:cat>
          <c:val>
            <c:numRef>
              <c:f>Sheet52!$C$19:$C$30</c:f>
              <c:numCache>
                <c:formatCode>General</c:formatCode>
                <c:ptCount val="12"/>
                <c:pt idx="0">
                  <c:v>19</c:v>
                </c:pt>
                <c:pt idx="1">
                  <c:v>9</c:v>
                </c:pt>
                <c:pt idx="2">
                  <c:v>12</c:v>
                </c:pt>
                <c:pt idx="3">
                  <c:v>5</c:v>
                </c:pt>
                <c:pt idx="4">
                  <c:v>3</c:v>
                </c:pt>
                <c:pt idx="5">
                  <c:v>2</c:v>
                </c:pt>
                <c:pt idx="6">
                  <c:v>10</c:v>
                </c:pt>
                <c:pt idx="7">
                  <c:v>13</c:v>
                </c:pt>
                <c:pt idx="8">
                  <c:v>0</c:v>
                </c:pt>
                <c:pt idx="9">
                  <c:v>2</c:v>
                </c:pt>
                <c:pt idx="10">
                  <c:v>11</c:v>
                </c:pt>
                <c:pt idx="11">
                  <c:v>34</c:v>
                </c:pt>
              </c:numCache>
            </c:numRef>
          </c:val>
          <c:extLst>
            <c:ext xmlns:c16="http://schemas.microsoft.com/office/drawing/2014/chart" uri="{C3380CC4-5D6E-409C-BE32-E72D297353CC}">
              <c16:uniqueId val="{00000000-3F4E-4B3E-8459-50BEE18426C1}"/>
            </c:ext>
          </c:extLst>
        </c:ser>
        <c:ser>
          <c:idx val="1"/>
          <c:order val="1"/>
          <c:tx>
            <c:strRef>
              <c:f>Sheet52!$D$18</c:f>
              <c:strCache>
                <c:ptCount val="1"/>
                <c:pt idx="0">
                  <c:v>Gandaki</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Sheet52!$B$19:$B$30</c:f>
              <c:strCache>
                <c:ptCount val="12"/>
                <c:pt idx="0">
                  <c:v>Leadership Development</c:v>
                </c:pt>
                <c:pt idx="1">
                  <c:v>Concept/Proposal Writing</c:v>
                </c:pt>
                <c:pt idx="2">
                  <c:v>Organizational Development</c:v>
                </c:pt>
                <c:pt idx="3">
                  <c:v>Good Governance</c:v>
                </c:pt>
                <c:pt idx="4">
                  <c:v>Sustainable Development </c:v>
                </c:pt>
                <c:pt idx="5">
                  <c:v>Office and Account Management</c:v>
                </c:pt>
                <c:pt idx="6">
                  <c:v> CRPD 2006</c:v>
                </c:pt>
                <c:pt idx="7">
                  <c:v>Disability Rights Act 2074</c:v>
                </c:pt>
                <c:pt idx="8">
                  <c:v>Local Resource Mobilization</c:v>
                </c:pt>
                <c:pt idx="9">
                  <c:v>Access to justice </c:v>
                </c:pt>
                <c:pt idx="10">
                  <c:v>Gender Equity and Women Right</c:v>
                </c:pt>
                <c:pt idx="11">
                  <c:v>Others</c:v>
                </c:pt>
              </c:strCache>
            </c:strRef>
          </c:cat>
          <c:val>
            <c:numRef>
              <c:f>Sheet52!$D$19:$D$30</c:f>
              <c:numCache>
                <c:formatCode>General</c:formatCode>
                <c:ptCount val="12"/>
                <c:pt idx="0">
                  <c:v>33</c:v>
                </c:pt>
                <c:pt idx="1">
                  <c:v>14</c:v>
                </c:pt>
                <c:pt idx="2">
                  <c:v>12</c:v>
                </c:pt>
                <c:pt idx="3">
                  <c:v>12</c:v>
                </c:pt>
                <c:pt idx="4">
                  <c:v>20</c:v>
                </c:pt>
                <c:pt idx="5">
                  <c:v>6</c:v>
                </c:pt>
                <c:pt idx="6">
                  <c:v>26</c:v>
                </c:pt>
                <c:pt idx="7">
                  <c:v>15</c:v>
                </c:pt>
                <c:pt idx="8">
                  <c:v>7</c:v>
                </c:pt>
                <c:pt idx="9">
                  <c:v>13</c:v>
                </c:pt>
                <c:pt idx="10">
                  <c:v>24</c:v>
                </c:pt>
                <c:pt idx="11">
                  <c:v>10</c:v>
                </c:pt>
              </c:numCache>
            </c:numRef>
          </c:val>
          <c:extLst>
            <c:ext xmlns:c16="http://schemas.microsoft.com/office/drawing/2014/chart" uri="{C3380CC4-5D6E-409C-BE32-E72D297353CC}">
              <c16:uniqueId val="{00000001-3F4E-4B3E-8459-50BEE18426C1}"/>
            </c:ext>
          </c:extLst>
        </c:ser>
        <c:ser>
          <c:idx val="2"/>
          <c:order val="2"/>
          <c:tx>
            <c:strRef>
              <c:f>Sheet52!$E$18</c:f>
              <c:strCache>
                <c:ptCount val="1"/>
                <c:pt idx="0">
                  <c:v>Karnali</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Sheet52!$B$19:$B$30</c:f>
              <c:strCache>
                <c:ptCount val="12"/>
                <c:pt idx="0">
                  <c:v>Leadership Development</c:v>
                </c:pt>
                <c:pt idx="1">
                  <c:v>Concept/Proposal Writing</c:v>
                </c:pt>
                <c:pt idx="2">
                  <c:v>Organizational Development</c:v>
                </c:pt>
                <c:pt idx="3">
                  <c:v>Good Governance</c:v>
                </c:pt>
                <c:pt idx="4">
                  <c:v>Sustainable Development </c:v>
                </c:pt>
                <c:pt idx="5">
                  <c:v>Office and Account Management</c:v>
                </c:pt>
                <c:pt idx="6">
                  <c:v> CRPD 2006</c:v>
                </c:pt>
                <c:pt idx="7">
                  <c:v>Disability Rights Act 2074</c:v>
                </c:pt>
                <c:pt idx="8">
                  <c:v>Local Resource Mobilization</c:v>
                </c:pt>
                <c:pt idx="9">
                  <c:v>Access to justice </c:v>
                </c:pt>
                <c:pt idx="10">
                  <c:v>Gender Equity and Women Right</c:v>
                </c:pt>
                <c:pt idx="11">
                  <c:v>Others</c:v>
                </c:pt>
              </c:strCache>
            </c:strRef>
          </c:cat>
          <c:val>
            <c:numRef>
              <c:f>Sheet52!$E$19:$E$30</c:f>
              <c:numCache>
                <c:formatCode>General</c:formatCode>
                <c:ptCount val="12"/>
                <c:pt idx="0">
                  <c:v>14</c:v>
                </c:pt>
                <c:pt idx="1">
                  <c:v>4</c:v>
                </c:pt>
                <c:pt idx="2">
                  <c:v>4</c:v>
                </c:pt>
                <c:pt idx="3">
                  <c:v>3</c:v>
                </c:pt>
                <c:pt idx="4">
                  <c:v>6</c:v>
                </c:pt>
                <c:pt idx="5">
                  <c:v>1</c:v>
                </c:pt>
                <c:pt idx="6">
                  <c:v>3</c:v>
                </c:pt>
                <c:pt idx="7">
                  <c:v>11</c:v>
                </c:pt>
                <c:pt idx="8">
                  <c:v>1</c:v>
                </c:pt>
                <c:pt idx="9">
                  <c:v>6</c:v>
                </c:pt>
                <c:pt idx="10">
                  <c:v>7</c:v>
                </c:pt>
                <c:pt idx="11">
                  <c:v>26</c:v>
                </c:pt>
              </c:numCache>
            </c:numRef>
          </c:val>
          <c:extLst>
            <c:ext xmlns:c16="http://schemas.microsoft.com/office/drawing/2014/chart" uri="{C3380CC4-5D6E-409C-BE32-E72D297353CC}">
              <c16:uniqueId val="{00000002-3F4E-4B3E-8459-50BEE18426C1}"/>
            </c:ext>
          </c:extLst>
        </c:ser>
        <c:dLbls>
          <c:showLegendKey val="0"/>
          <c:showVal val="1"/>
          <c:showCatName val="0"/>
          <c:showSerName val="0"/>
          <c:showPercent val="0"/>
          <c:showBubbleSize val="0"/>
        </c:dLbls>
        <c:gapWidth val="150"/>
        <c:shape val="box"/>
        <c:axId val="672789632"/>
        <c:axId val="672790464"/>
        <c:axId val="0"/>
      </c:bar3DChart>
      <c:catAx>
        <c:axId val="6727896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790464"/>
        <c:crosses val="autoZero"/>
        <c:auto val="1"/>
        <c:lblAlgn val="ctr"/>
        <c:lblOffset val="100"/>
        <c:noMultiLvlLbl val="0"/>
      </c:catAx>
      <c:valAx>
        <c:axId val="6727904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789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[Individual Capacity Assessment form_KAP Form.xlsx]3.10!PivotTable17</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How many capacity building trainings have you delivered till now?</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'3.10'!$B$3:$B$4</c:f>
              <c:strCache>
                <c:ptCount val="1"/>
                <c:pt idx="0">
                  <c:v>Gandaki</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'3.10'!$A$5:$A$9</c:f>
              <c:strCache>
                <c:ptCount val="4"/>
                <c:pt idx="0">
                  <c:v>a) None</c:v>
                </c:pt>
                <c:pt idx="1">
                  <c:v>b) 1-3</c:v>
                </c:pt>
                <c:pt idx="2">
                  <c:v>c) 4-5</c:v>
                </c:pt>
                <c:pt idx="3">
                  <c:v>d) More than 5</c:v>
                </c:pt>
              </c:strCache>
            </c:strRef>
          </c:cat>
          <c:val>
            <c:numRef>
              <c:f>'3.10'!$B$5:$B$9</c:f>
              <c:numCache>
                <c:formatCode>General</c:formatCode>
                <c:ptCount val="4"/>
                <c:pt idx="0">
                  <c:v>60</c:v>
                </c:pt>
                <c:pt idx="1">
                  <c:v>9</c:v>
                </c:pt>
                <c:pt idx="2">
                  <c:v>2</c:v>
                </c:pt>
                <c:pt idx="3">
                  <c:v>2</c:v>
                </c:pt>
              </c:numCache>
            </c:numRef>
          </c:val>
          <c:extLst>
            <c:ext xmlns:c16="http://schemas.microsoft.com/office/drawing/2014/chart" uri="{C3380CC4-5D6E-409C-BE32-E72D297353CC}">
              <c16:uniqueId val="{00000000-F580-432C-9191-69537A88D6C6}"/>
            </c:ext>
          </c:extLst>
        </c:ser>
        <c:ser>
          <c:idx val="1"/>
          <c:order val="1"/>
          <c:tx>
            <c:strRef>
              <c:f>'3.10'!$C$3:$C$4</c:f>
              <c:strCache>
                <c:ptCount val="1"/>
                <c:pt idx="0">
                  <c:v>Karnali</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'3.10'!$A$5:$A$9</c:f>
              <c:strCache>
                <c:ptCount val="4"/>
                <c:pt idx="0">
                  <c:v>a) None</c:v>
                </c:pt>
                <c:pt idx="1">
                  <c:v>b) 1-3</c:v>
                </c:pt>
                <c:pt idx="2">
                  <c:v>c) 4-5</c:v>
                </c:pt>
                <c:pt idx="3">
                  <c:v>d) More than 5</c:v>
                </c:pt>
              </c:strCache>
            </c:strRef>
          </c:cat>
          <c:val>
            <c:numRef>
              <c:f>'3.10'!$C$5:$C$9</c:f>
              <c:numCache>
                <c:formatCode>General</c:formatCode>
                <c:ptCount val="4"/>
                <c:pt idx="0">
                  <c:v>59</c:v>
                </c:pt>
                <c:pt idx="1">
                  <c:v>10</c:v>
                </c:pt>
                <c:pt idx="3">
                  <c:v>3</c:v>
                </c:pt>
              </c:numCache>
            </c:numRef>
          </c:val>
          <c:extLst>
            <c:ext xmlns:c16="http://schemas.microsoft.com/office/drawing/2014/chart" uri="{C3380CC4-5D6E-409C-BE32-E72D297353CC}">
              <c16:uniqueId val="{00000001-F580-432C-9191-69537A88D6C6}"/>
            </c:ext>
          </c:extLst>
        </c:ser>
        <c:ser>
          <c:idx val="2"/>
          <c:order val="2"/>
          <c:tx>
            <c:strRef>
              <c:f>'3.10'!$D$3:$D$4</c:f>
              <c:strCache>
                <c:ptCount val="1"/>
                <c:pt idx="0">
                  <c:v>Province1</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'3.10'!$A$5:$A$9</c:f>
              <c:strCache>
                <c:ptCount val="4"/>
                <c:pt idx="0">
                  <c:v>a) None</c:v>
                </c:pt>
                <c:pt idx="1">
                  <c:v>b) 1-3</c:v>
                </c:pt>
                <c:pt idx="2">
                  <c:v>c) 4-5</c:v>
                </c:pt>
                <c:pt idx="3">
                  <c:v>d) More than 5</c:v>
                </c:pt>
              </c:strCache>
            </c:strRef>
          </c:cat>
          <c:val>
            <c:numRef>
              <c:f>'3.10'!$D$5:$D$9</c:f>
              <c:numCache>
                <c:formatCode>General</c:formatCode>
                <c:ptCount val="4"/>
                <c:pt idx="0">
                  <c:v>65</c:v>
                </c:pt>
                <c:pt idx="1">
                  <c:v>7</c:v>
                </c:pt>
                <c:pt idx="2">
                  <c:v>1</c:v>
                </c:pt>
                <c:pt idx="3">
                  <c:v>1</c:v>
                </c:pt>
              </c:numCache>
            </c:numRef>
          </c:val>
          <c:extLst>
            <c:ext xmlns:c16="http://schemas.microsoft.com/office/drawing/2014/chart" uri="{C3380CC4-5D6E-409C-BE32-E72D297353CC}">
              <c16:uniqueId val="{00000002-F580-432C-9191-69537A88D6C6}"/>
            </c:ext>
          </c:extLst>
        </c:ser>
        <c:dLbls>
          <c:showLegendKey val="0"/>
          <c:showVal val="1"/>
          <c:showCatName val="0"/>
          <c:showSerName val="0"/>
          <c:showPercent val="0"/>
          <c:showBubbleSize val="0"/>
        </c:dLbls>
        <c:gapWidth val="150"/>
        <c:shape val="box"/>
        <c:axId val="672795456"/>
        <c:axId val="672787136"/>
        <c:axId val="0"/>
      </c:bar3DChart>
      <c:catAx>
        <c:axId val="6727954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787136"/>
        <c:crosses val="autoZero"/>
        <c:auto val="1"/>
        <c:lblAlgn val="ctr"/>
        <c:lblOffset val="100"/>
        <c:noMultiLvlLbl val="0"/>
      </c:catAx>
      <c:valAx>
        <c:axId val="6727871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7954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[DPOs screening form_Final one_21 Dec(2676).xlsx]Sheet5!PivotTable1</c:name>
    <c:fmtId val="-1"/>
  </c:pivotSource>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Availability of Physical supplies/assests within the organization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outerShdw blurRad="254000" sx="102000" sy="102000" algn="ctr" rotWithShape="0">
              <a:prstClr val="black">
                <a:alpha val="20000"/>
              </a:prstClr>
            </a:outerShdw>
          </a:effectLst>
          <a:sp3d/>
        </c:spPr>
        <c:marker>
          <c:spPr>
            <a:solidFill>
              <a:schemeClr val="accent1">
                <a:alpha val="85000"/>
              </a:schemeClr>
            </a:solidFill>
            <a:ln>
              <a:noFill/>
            </a:ln>
            <a:effectLst/>
          </c:spPr>
        </c:marker>
        <c:dLbl>
          <c:idx val="0"/>
          <c:dLblPos val="ctr"/>
          <c:showLegendKey val="0"/>
          <c:showVal val="1"/>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254000" sx="102000" sy="102000" algn="ctr" rotWithShape="0">
              <a:prstClr val="black">
                <a:alpha val="20000"/>
              </a:prstClr>
            </a:outerShdw>
          </a:effectLst>
          <a:sp3d/>
        </c:spPr>
        <c:marker>
          <c:symbol val="none"/>
        </c:marker>
        <c:dLbl>
          <c:idx val="0"/>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extLst>
            <c:ext xmlns:c15="http://schemas.microsoft.com/office/drawing/2012/chart" uri="{CE6537A1-D6FC-4f65-9D91-7224C49458BB}"/>
          </c:extLst>
        </c:dLbl>
      </c:pivotFmt>
      <c:pivotFmt>
        <c:idx val="3"/>
        <c:spPr>
          <a:solidFill>
            <a:schemeClr val="accent1"/>
          </a:solidFill>
          <a:ln>
            <a:noFill/>
          </a:ln>
          <a:effectLst>
            <a:outerShdw blurRad="254000" sx="102000" sy="102000" algn="ctr" rotWithShape="0">
              <a:prstClr val="black">
                <a:alpha val="20000"/>
              </a:prstClr>
            </a:outerShdw>
          </a:effectLst>
          <a:sp3d/>
        </c:spPr>
      </c:pivotFmt>
      <c:pivotFmt>
        <c:idx val="4"/>
        <c:spPr>
          <a:solidFill>
            <a:schemeClr val="accent1"/>
          </a:solidFill>
          <a:ln>
            <a:noFill/>
          </a:ln>
          <a:effectLst>
            <a:outerShdw blurRad="254000" sx="102000" sy="102000" algn="ctr" rotWithShape="0">
              <a:prstClr val="black">
                <a:alpha val="20000"/>
              </a:prstClr>
            </a:outerShdw>
          </a:effectLst>
          <a:sp3d/>
        </c:spPr>
      </c:pivotFmt>
      <c:pivotFmt>
        <c:idx val="5"/>
        <c:spPr>
          <a:solidFill>
            <a:schemeClr val="accent1"/>
          </a:solidFill>
          <a:ln>
            <a:noFill/>
          </a:ln>
          <a:effectLst>
            <a:outerShdw blurRad="254000" sx="102000" sy="102000" algn="ctr" rotWithShape="0">
              <a:prstClr val="black">
                <a:alpha val="20000"/>
              </a:prstClr>
            </a:outerShdw>
          </a:effectLst>
          <a:sp3d/>
        </c:spPr>
      </c:pivotFmt>
      <c:pivotFmt>
        <c:idx val="6"/>
        <c:spPr>
          <a:solidFill>
            <a:schemeClr val="accent1"/>
          </a:solidFill>
          <a:ln>
            <a:noFill/>
          </a:ln>
          <a:effectLst>
            <a:outerShdw blurRad="254000" sx="102000" sy="102000" algn="ctr" rotWithShape="0">
              <a:prstClr val="black">
                <a:alpha val="20000"/>
              </a:prstClr>
            </a:outerShdw>
          </a:effectLst>
          <a:sp3d/>
        </c:spPr>
        <c:marker>
          <c:symbol val="none"/>
        </c:marker>
        <c:dLbl>
          <c:idx val="0"/>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extLst>
            <c:ext xmlns:c15="http://schemas.microsoft.com/office/drawing/2012/chart" uri="{CE6537A1-D6FC-4f65-9D91-7224C49458BB}"/>
          </c:extLst>
        </c:dLbl>
      </c:pivotFmt>
      <c:pivotFmt>
        <c:idx val="7"/>
        <c:spPr>
          <a:solidFill>
            <a:schemeClr val="accent1"/>
          </a:solidFill>
          <a:ln>
            <a:noFill/>
          </a:ln>
          <a:effectLst>
            <a:outerShdw blurRad="254000" sx="102000" sy="102000" algn="ctr" rotWithShape="0">
              <a:prstClr val="black">
                <a:alpha val="20000"/>
              </a:prstClr>
            </a:outerShdw>
          </a:effectLst>
          <a:sp3d/>
        </c:spPr>
      </c:pivotFmt>
      <c:pivotFmt>
        <c:idx val="8"/>
        <c:spPr>
          <a:solidFill>
            <a:schemeClr val="accent1"/>
          </a:solidFill>
          <a:ln>
            <a:noFill/>
          </a:ln>
          <a:effectLst>
            <a:outerShdw blurRad="254000" sx="102000" sy="102000" algn="ctr" rotWithShape="0">
              <a:prstClr val="black">
                <a:alpha val="20000"/>
              </a:prstClr>
            </a:outerShdw>
          </a:effectLst>
          <a:sp3d/>
        </c:spPr>
      </c:pivotFmt>
      <c:pivotFmt>
        <c:idx val="9"/>
        <c:spPr>
          <a:solidFill>
            <a:schemeClr val="accent1"/>
          </a:solidFill>
          <a:ln>
            <a:noFill/>
          </a:ln>
          <a:effectLst>
            <a:outerShdw blurRad="254000" sx="102000" sy="102000" algn="ctr" rotWithShape="0">
              <a:prstClr val="black">
                <a:alpha val="20000"/>
              </a:prstClr>
            </a:outerShdw>
          </a:effectLst>
          <a:sp3d/>
        </c:spPr>
      </c:pivotFmt>
    </c:pivotFmts>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Sheet5!$B$3</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75C-4113-BE22-F7E45ACF40D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75C-4113-BE22-F7E45ACF40D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75C-4113-BE22-F7E45ACF40D9}"/>
              </c:ext>
            </c:extLst>
          </c:dPt>
          <c:dLbls>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Sheet5!$A$4:$A$7</c:f>
              <c:strCache>
                <c:ptCount val="3"/>
                <c:pt idx="0">
                  <c:v>1</c:v>
                </c:pt>
                <c:pt idx="1">
                  <c:v>2</c:v>
                </c:pt>
                <c:pt idx="2">
                  <c:v>3</c:v>
                </c:pt>
              </c:strCache>
            </c:strRef>
          </c:cat>
          <c:val>
            <c:numRef>
              <c:f>Sheet5!$B$4:$B$7</c:f>
              <c:numCache>
                <c:formatCode>General</c:formatCode>
                <c:ptCount val="3"/>
                <c:pt idx="0">
                  <c:v>28</c:v>
                </c:pt>
                <c:pt idx="1">
                  <c:v>32</c:v>
                </c:pt>
                <c:pt idx="2">
                  <c:v>17</c:v>
                </c:pt>
              </c:numCache>
            </c:numRef>
          </c:val>
          <c:extLst>
            <c:ext xmlns:c16="http://schemas.microsoft.com/office/drawing/2014/chart" uri="{C3380CC4-5D6E-409C-BE32-E72D297353CC}">
              <c16:uniqueId val="{00000006-B75C-4113-BE22-F7E45ACF40D9}"/>
            </c:ext>
          </c:extLst>
        </c:ser>
        <c:dLbls>
          <c:dLblPos val="ctr"/>
          <c:showLegendKey val="0"/>
          <c:showVal val="1"/>
          <c:showCatName val="0"/>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What Capacity Building trainings have you delivered till now?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Sheet52!$D$32</c:f>
              <c:strCache>
                <c:ptCount val="1"/>
                <c:pt idx="0">
                  <c:v>Province 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Sheet52!$C$33:$C$44</c:f>
              <c:strCache>
                <c:ptCount val="12"/>
                <c:pt idx="0">
                  <c:v>Leadership Development</c:v>
                </c:pt>
                <c:pt idx="1">
                  <c:v>Concept/Proposal Writing</c:v>
                </c:pt>
                <c:pt idx="2">
                  <c:v>Organizational Development</c:v>
                </c:pt>
                <c:pt idx="3">
                  <c:v>Good Governance</c:v>
                </c:pt>
                <c:pt idx="4">
                  <c:v>Sustainable Development </c:v>
                </c:pt>
                <c:pt idx="5">
                  <c:v>Office and Account Management</c:v>
                </c:pt>
                <c:pt idx="6">
                  <c:v> CRPD 2006</c:v>
                </c:pt>
                <c:pt idx="7">
                  <c:v>Disability Rights Act 2074</c:v>
                </c:pt>
                <c:pt idx="8">
                  <c:v>Local Resource Mobilization</c:v>
                </c:pt>
                <c:pt idx="9">
                  <c:v>Access to justice </c:v>
                </c:pt>
                <c:pt idx="10">
                  <c:v>Gender Equity and Women Right</c:v>
                </c:pt>
                <c:pt idx="11">
                  <c:v>Others</c:v>
                </c:pt>
              </c:strCache>
            </c:strRef>
          </c:cat>
          <c:val>
            <c:numRef>
              <c:f>Sheet52!$D$33:$D$44</c:f>
              <c:numCache>
                <c:formatCode>General</c:formatCode>
                <c:ptCount val="12"/>
                <c:pt idx="0">
                  <c:v>3</c:v>
                </c:pt>
                <c:pt idx="1">
                  <c:v>0</c:v>
                </c:pt>
                <c:pt idx="2">
                  <c:v>3</c:v>
                </c:pt>
                <c:pt idx="3">
                  <c:v>1</c:v>
                </c:pt>
                <c:pt idx="4">
                  <c:v>2</c:v>
                </c:pt>
                <c:pt idx="5">
                  <c:v>0</c:v>
                </c:pt>
                <c:pt idx="6">
                  <c:v>4</c:v>
                </c:pt>
                <c:pt idx="7">
                  <c:v>5</c:v>
                </c:pt>
                <c:pt idx="8">
                  <c:v>1</c:v>
                </c:pt>
                <c:pt idx="9">
                  <c:v>4</c:v>
                </c:pt>
                <c:pt idx="10">
                  <c:v>3</c:v>
                </c:pt>
                <c:pt idx="11">
                  <c:v>14</c:v>
                </c:pt>
              </c:numCache>
            </c:numRef>
          </c:val>
          <c:extLst>
            <c:ext xmlns:c16="http://schemas.microsoft.com/office/drawing/2014/chart" uri="{C3380CC4-5D6E-409C-BE32-E72D297353CC}">
              <c16:uniqueId val="{00000000-6385-41E9-B2C7-2644CF7706E1}"/>
            </c:ext>
          </c:extLst>
        </c:ser>
        <c:ser>
          <c:idx val="1"/>
          <c:order val="1"/>
          <c:tx>
            <c:strRef>
              <c:f>Sheet52!$E$32</c:f>
              <c:strCache>
                <c:ptCount val="1"/>
                <c:pt idx="0">
                  <c:v>Gandaki</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Sheet52!$C$33:$C$44</c:f>
              <c:strCache>
                <c:ptCount val="12"/>
                <c:pt idx="0">
                  <c:v>Leadership Development</c:v>
                </c:pt>
                <c:pt idx="1">
                  <c:v>Concept/Proposal Writing</c:v>
                </c:pt>
                <c:pt idx="2">
                  <c:v>Organizational Development</c:v>
                </c:pt>
                <c:pt idx="3">
                  <c:v>Good Governance</c:v>
                </c:pt>
                <c:pt idx="4">
                  <c:v>Sustainable Development </c:v>
                </c:pt>
                <c:pt idx="5">
                  <c:v>Office and Account Management</c:v>
                </c:pt>
                <c:pt idx="6">
                  <c:v> CRPD 2006</c:v>
                </c:pt>
                <c:pt idx="7">
                  <c:v>Disability Rights Act 2074</c:v>
                </c:pt>
                <c:pt idx="8">
                  <c:v>Local Resource Mobilization</c:v>
                </c:pt>
                <c:pt idx="9">
                  <c:v>Access to justice </c:v>
                </c:pt>
                <c:pt idx="10">
                  <c:v>Gender Equity and Women Right</c:v>
                </c:pt>
                <c:pt idx="11">
                  <c:v>Others</c:v>
                </c:pt>
              </c:strCache>
            </c:strRef>
          </c:cat>
          <c:val>
            <c:numRef>
              <c:f>Sheet52!$E$33:$E$44</c:f>
              <c:numCache>
                <c:formatCode>General</c:formatCode>
                <c:ptCount val="12"/>
                <c:pt idx="0">
                  <c:v>2</c:v>
                </c:pt>
                <c:pt idx="1">
                  <c:v>0</c:v>
                </c:pt>
                <c:pt idx="2">
                  <c:v>2</c:v>
                </c:pt>
                <c:pt idx="3">
                  <c:v>0</c:v>
                </c:pt>
                <c:pt idx="4">
                  <c:v>1</c:v>
                </c:pt>
                <c:pt idx="5">
                  <c:v>1</c:v>
                </c:pt>
                <c:pt idx="6">
                  <c:v>2</c:v>
                </c:pt>
                <c:pt idx="7">
                  <c:v>2</c:v>
                </c:pt>
                <c:pt idx="8">
                  <c:v>0</c:v>
                </c:pt>
                <c:pt idx="9">
                  <c:v>0</c:v>
                </c:pt>
                <c:pt idx="10">
                  <c:v>0</c:v>
                </c:pt>
                <c:pt idx="11">
                  <c:v>15</c:v>
                </c:pt>
              </c:numCache>
            </c:numRef>
          </c:val>
          <c:extLst>
            <c:ext xmlns:c16="http://schemas.microsoft.com/office/drawing/2014/chart" uri="{C3380CC4-5D6E-409C-BE32-E72D297353CC}">
              <c16:uniqueId val="{00000001-6385-41E9-B2C7-2644CF7706E1}"/>
            </c:ext>
          </c:extLst>
        </c:ser>
        <c:ser>
          <c:idx val="2"/>
          <c:order val="2"/>
          <c:tx>
            <c:strRef>
              <c:f>Sheet52!$F$32</c:f>
              <c:strCache>
                <c:ptCount val="1"/>
                <c:pt idx="0">
                  <c:v>Karnali</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Sheet52!$C$33:$C$44</c:f>
              <c:strCache>
                <c:ptCount val="12"/>
                <c:pt idx="0">
                  <c:v>Leadership Development</c:v>
                </c:pt>
                <c:pt idx="1">
                  <c:v>Concept/Proposal Writing</c:v>
                </c:pt>
                <c:pt idx="2">
                  <c:v>Organizational Development</c:v>
                </c:pt>
                <c:pt idx="3">
                  <c:v>Good Governance</c:v>
                </c:pt>
                <c:pt idx="4">
                  <c:v>Sustainable Development </c:v>
                </c:pt>
                <c:pt idx="5">
                  <c:v>Office and Account Management</c:v>
                </c:pt>
                <c:pt idx="6">
                  <c:v> CRPD 2006</c:v>
                </c:pt>
                <c:pt idx="7">
                  <c:v>Disability Rights Act 2074</c:v>
                </c:pt>
                <c:pt idx="8">
                  <c:v>Local Resource Mobilization</c:v>
                </c:pt>
                <c:pt idx="9">
                  <c:v>Access to justice </c:v>
                </c:pt>
                <c:pt idx="10">
                  <c:v>Gender Equity and Women Right</c:v>
                </c:pt>
                <c:pt idx="11">
                  <c:v>Others</c:v>
                </c:pt>
              </c:strCache>
            </c:strRef>
          </c:cat>
          <c:val>
            <c:numRef>
              <c:f>Sheet52!$F$33:$F$44</c:f>
              <c:numCache>
                <c:formatCode>General</c:formatCode>
                <c:ptCount val="12"/>
                <c:pt idx="0">
                  <c:v>6</c:v>
                </c:pt>
                <c:pt idx="1">
                  <c:v>1</c:v>
                </c:pt>
                <c:pt idx="2">
                  <c:v>0</c:v>
                </c:pt>
                <c:pt idx="3">
                  <c:v>1</c:v>
                </c:pt>
                <c:pt idx="4">
                  <c:v>3</c:v>
                </c:pt>
                <c:pt idx="5">
                  <c:v>0</c:v>
                </c:pt>
                <c:pt idx="6">
                  <c:v>1</c:v>
                </c:pt>
                <c:pt idx="7">
                  <c:v>4</c:v>
                </c:pt>
                <c:pt idx="8">
                  <c:v>0</c:v>
                </c:pt>
                <c:pt idx="9">
                  <c:v>1</c:v>
                </c:pt>
                <c:pt idx="10">
                  <c:v>1</c:v>
                </c:pt>
                <c:pt idx="11">
                  <c:v>10</c:v>
                </c:pt>
              </c:numCache>
            </c:numRef>
          </c:val>
          <c:extLst>
            <c:ext xmlns:c16="http://schemas.microsoft.com/office/drawing/2014/chart" uri="{C3380CC4-5D6E-409C-BE32-E72D297353CC}">
              <c16:uniqueId val="{00000002-6385-41E9-B2C7-2644CF7706E1}"/>
            </c:ext>
          </c:extLst>
        </c:ser>
        <c:dLbls>
          <c:showLegendKey val="0"/>
          <c:showVal val="1"/>
          <c:showCatName val="0"/>
          <c:showSerName val="0"/>
          <c:showPercent val="0"/>
          <c:showBubbleSize val="0"/>
        </c:dLbls>
        <c:gapWidth val="150"/>
        <c:shape val="box"/>
        <c:axId val="815142528"/>
        <c:axId val="815156256"/>
        <c:axId val="0"/>
      </c:bar3DChart>
      <c:catAx>
        <c:axId val="8151425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5156256"/>
        <c:crosses val="autoZero"/>
        <c:auto val="1"/>
        <c:lblAlgn val="ctr"/>
        <c:lblOffset val="100"/>
        <c:noMultiLvlLbl val="0"/>
      </c:catAx>
      <c:valAx>
        <c:axId val="8151562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5142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What Opportunities do you think is essential for your personal development?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Sheet52!$I$12</c:f>
              <c:strCache>
                <c:ptCount val="1"/>
                <c:pt idx="0">
                  <c:v>Province 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Sheet52!$H$13:$H$16</c:f>
              <c:strCache>
                <c:ptCount val="4"/>
                <c:pt idx="0">
                  <c:v>Participation in training program</c:v>
                </c:pt>
                <c:pt idx="1">
                  <c:v>Study tour and learning exchange</c:v>
                </c:pt>
                <c:pt idx="2">
                  <c:v>Regular training and support by expert/peers</c:v>
                </c:pt>
                <c:pt idx="3">
                  <c:v>Others</c:v>
                </c:pt>
              </c:strCache>
            </c:strRef>
          </c:cat>
          <c:val>
            <c:numRef>
              <c:f>Sheet52!$I$13:$I$16</c:f>
              <c:numCache>
                <c:formatCode>General</c:formatCode>
                <c:ptCount val="4"/>
                <c:pt idx="0">
                  <c:v>57</c:v>
                </c:pt>
                <c:pt idx="1">
                  <c:v>18</c:v>
                </c:pt>
                <c:pt idx="2">
                  <c:v>7</c:v>
                </c:pt>
                <c:pt idx="3">
                  <c:v>10</c:v>
                </c:pt>
              </c:numCache>
            </c:numRef>
          </c:val>
          <c:extLst>
            <c:ext xmlns:c16="http://schemas.microsoft.com/office/drawing/2014/chart" uri="{C3380CC4-5D6E-409C-BE32-E72D297353CC}">
              <c16:uniqueId val="{00000000-84EC-43A9-A521-134E59B41306}"/>
            </c:ext>
          </c:extLst>
        </c:ser>
        <c:ser>
          <c:idx val="1"/>
          <c:order val="1"/>
          <c:tx>
            <c:strRef>
              <c:f>Sheet52!$J$12</c:f>
              <c:strCache>
                <c:ptCount val="1"/>
                <c:pt idx="0">
                  <c:v>Gandaki</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Sheet52!$H$13:$H$16</c:f>
              <c:strCache>
                <c:ptCount val="4"/>
                <c:pt idx="0">
                  <c:v>Participation in training program</c:v>
                </c:pt>
                <c:pt idx="1">
                  <c:v>Study tour and learning exchange</c:v>
                </c:pt>
                <c:pt idx="2">
                  <c:v>Regular training and support by expert/peers</c:v>
                </c:pt>
                <c:pt idx="3">
                  <c:v>Others</c:v>
                </c:pt>
              </c:strCache>
            </c:strRef>
          </c:cat>
          <c:val>
            <c:numRef>
              <c:f>Sheet52!$J$13:$J$16</c:f>
              <c:numCache>
                <c:formatCode>General</c:formatCode>
                <c:ptCount val="4"/>
                <c:pt idx="0">
                  <c:v>72</c:v>
                </c:pt>
                <c:pt idx="1">
                  <c:v>64</c:v>
                </c:pt>
                <c:pt idx="2">
                  <c:v>38</c:v>
                </c:pt>
                <c:pt idx="3">
                  <c:v>0</c:v>
                </c:pt>
              </c:numCache>
            </c:numRef>
          </c:val>
          <c:extLst>
            <c:ext xmlns:c16="http://schemas.microsoft.com/office/drawing/2014/chart" uri="{C3380CC4-5D6E-409C-BE32-E72D297353CC}">
              <c16:uniqueId val="{00000001-84EC-43A9-A521-134E59B41306}"/>
            </c:ext>
          </c:extLst>
        </c:ser>
        <c:ser>
          <c:idx val="2"/>
          <c:order val="2"/>
          <c:tx>
            <c:strRef>
              <c:f>Sheet52!$K$12</c:f>
              <c:strCache>
                <c:ptCount val="1"/>
                <c:pt idx="0">
                  <c:v>Karnali</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Sheet52!$H$13:$H$16</c:f>
              <c:strCache>
                <c:ptCount val="4"/>
                <c:pt idx="0">
                  <c:v>Participation in training program</c:v>
                </c:pt>
                <c:pt idx="1">
                  <c:v>Study tour and learning exchange</c:v>
                </c:pt>
                <c:pt idx="2">
                  <c:v>Regular training and support by expert/peers</c:v>
                </c:pt>
                <c:pt idx="3">
                  <c:v>Others</c:v>
                </c:pt>
              </c:strCache>
            </c:strRef>
          </c:cat>
          <c:val>
            <c:numRef>
              <c:f>Sheet52!$K$13:$K$16</c:f>
              <c:numCache>
                <c:formatCode>General</c:formatCode>
                <c:ptCount val="4"/>
                <c:pt idx="0">
                  <c:v>65</c:v>
                </c:pt>
                <c:pt idx="1">
                  <c:v>47</c:v>
                </c:pt>
                <c:pt idx="2">
                  <c:v>32</c:v>
                </c:pt>
                <c:pt idx="3">
                  <c:v>6</c:v>
                </c:pt>
              </c:numCache>
            </c:numRef>
          </c:val>
          <c:extLst>
            <c:ext xmlns:c16="http://schemas.microsoft.com/office/drawing/2014/chart" uri="{C3380CC4-5D6E-409C-BE32-E72D297353CC}">
              <c16:uniqueId val="{00000002-84EC-43A9-A521-134E59B41306}"/>
            </c:ext>
          </c:extLst>
        </c:ser>
        <c:dLbls>
          <c:showLegendKey val="0"/>
          <c:showVal val="1"/>
          <c:showCatName val="0"/>
          <c:showSerName val="0"/>
          <c:showPercent val="0"/>
          <c:showBubbleSize val="0"/>
        </c:dLbls>
        <c:gapWidth val="150"/>
        <c:shape val="box"/>
        <c:axId val="815155424"/>
        <c:axId val="815132544"/>
        <c:axId val="0"/>
      </c:bar3DChart>
      <c:catAx>
        <c:axId val="8151554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5132544"/>
        <c:crosses val="autoZero"/>
        <c:auto val="1"/>
        <c:lblAlgn val="ctr"/>
        <c:lblOffset val="100"/>
        <c:noMultiLvlLbl val="0"/>
      </c:catAx>
      <c:valAx>
        <c:axId val="8151325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5155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What topics should be covered in the training program?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Sheet52!$B$2</c:f>
              <c:strCache>
                <c:ptCount val="1"/>
                <c:pt idx="0">
                  <c:v>Province 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Sheet52!$A$3:$A$14</c:f>
              <c:strCache>
                <c:ptCount val="12"/>
                <c:pt idx="0">
                  <c:v>Leadership Development</c:v>
                </c:pt>
                <c:pt idx="1">
                  <c:v>Concept/Proposal Writing</c:v>
                </c:pt>
                <c:pt idx="2">
                  <c:v>Organizational Development</c:v>
                </c:pt>
                <c:pt idx="3">
                  <c:v>Good Governance</c:v>
                </c:pt>
                <c:pt idx="4">
                  <c:v>Sustainable Development </c:v>
                </c:pt>
                <c:pt idx="5">
                  <c:v>Office and Account Management</c:v>
                </c:pt>
                <c:pt idx="6">
                  <c:v> CRPD 2006</c:v>
                </c:pt>
                <c:pt idx="7">
                  <c:v>Disability Rights Act 2074</c:v>
                </c:pt>
                <c:pt idx="8">
                  <c:v>Local Resource Mobilization</c:v>
                </c:pt>
                <c:pt idx="9">
                  <c:v>Access to justice </c:v>
                </c:pt>
                <c:pt idx="10">
                  <c:v>Gender Equity and Women Right</c:v>
                </c:pt>
                <c:pt idx="11">
                  <c:v>Others</c:v>
                </c:pt>
              </c:strCache>
            </c:strRef>
          </c:cat>
          <c:val>
            <c:numRef>
              <c:f>Sheet52!$B$3:$B$14</c:f>
              <c:numCache>
                <c:formatCode>General</c:formatCode>
                <c:ptCount val="12"/>
                <c:pt idx="0">
                  <c:v>11</c:v>
                </c:pt>
                <c:pt idx="1">
                  <c:v>3</c:v>
                </c:pt>
                <c:pt idx="2">
                  <c:v>17</c:v>
                </c:pt>
                <c:pt idx="3">
                  <c:v>15</c:v>
                </c:pt>
                <c:pt idx="4">
                  <c:v>15</c:v>
                </c:pt>
                <c:pt idx="5">
                  <c:v>5</c:v>
                </c:pt>
                <c:pt idx="6">
                  <c:v>33</c:v>
                </c:pt>
                <c:pt idx="7">
                  <c:v>32</c:v>
                </c:pt>
                <c:pt idx="8">
                  <c:v>9</c:v>
                </c:pt>
                <c:pt idx="9">
                  <c:v>25</c:v>
                </c:pt>
                <c:pt idx="10">
                  <c:v>13</c:v>
                </c:pt>
                <c:pt idx="11">
                  <c:v>18</c:v>
                </c:pt>
              </c:numCache>
            </c:numRef>
          </c:val>
          <c:extLst>
            <c:ext xmlns:c16="http://schemas.microsoft.com/office/drawing/2014/chart" uri="{C3380CC4-5D6E-409C-BE32-E72D297353CC}">
              <c16:uniqueId val="{00000000-1F89-4977-B08F-21C751306C96}"/>
            </c:ext>
          </c:extLst>
        </c:ser>
        <c:ser>
          <c:idx val="1"/>
          <c:order val="1"/>
          <c:tx>
            <c:strRef>
              <c:f>Sheet52!$C$2</c:f>
              <c:strCache>
                <c:ptCount val="1"/>
                <c:pt idx="0">
                  <c:v>Gandaki</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Sheet52!$A$3:$A$14</c:f>
              <c:strCache>
                <c:ptCount val="12"/>
                <c:pt idx="0">
                  <c:v>Leadership Development</c:v>
                </c:pt>
                <c:pt idx="1">
                  <c:v>Concept/Proposal Writing</c:v>
                </c:pt>
                <c:pt idx="2">
                  <c:v>Organizational Development</c:v>
                </c:pt>
                <c:pt idx="3">
                  <c:v>Good Governance</c:v>
                </c:pt>
                <c:pt idx="4">
                  <c:v>Sustainable Development </c:v>
                </c:pt>
                <c:pt idx="5">
                  <c:v>Office and Account Management</c:v>
                </c:pt>
                <c:pt idx="6">
                  <c:v> CRPD 2006</c:v>
                </c:pt>
                <c:pt idx="7">
                  <c:v>Disability Rights Act 2074</c:v>
                </c:pt>
                <c:pt idx="8">
                  <c:v>Local Resource Mobilization</c:v>
                </c:pt>
                <c:pt idx="9">
                  <c:v>Access to justice </c:v>
                </c:pt>
                <c:pt idx="10">
                  <c:v>Gender Equity and Women Right</c:v>
                </c:pt>
                <c:pt idx="11">
                  <c:v>Others</c:v>
                </c:pt>
              </c:strCache>
            </c:strRef>
          </c:cat>
          <c:val>
            <c:numRef>
              <c:f>Sheet52!$C$3:$C$14</c:f>
              <c:numCache>
                <c:formatCode>General</c:formatCode>
                <c:ptCount val="12"/>
                <c:pt idx="0">
                  <c:v>71</c:v>
                </c:pt>
                <c:pt idx="1">
                  <c:v>67</c:v>
                </c:pt>
                <c:pt idx="2">
                  <c:v>70</c:v>
                </c:pt>
                <c:pt idx="3">
                  <c:v>68</c:v>
                </c:pt>
                <c:pt idx="4">
                  <c:v>65</c:v>
                </c:pt>
                <c:pt idx="5">
                  <c:v>63</c:v>
                </c:pt>
                <c:pt idx="6">
                  <c:v>67</c:v>
                </c:pt>
                <c:pt idx="7">
                  <c:v>69</c:v>
                </c:pt>
                <c:pt idx="8">
                  <c:v>63</c:v>
                </c:pt>
                <c:pt idx="9">
                  <c:v>69</c:v>
                </c:pt>
                <c:pt idx="10">
                  <c:v>64</c:v>
                </c:pt>
                <c:pt idx="11">
                  <c:v>5</c:v>
                </c:pt>
              </c:numCache>
            </c:numRef>
          </c:val>
          <c:extLst>
            <c:ext xmlns:c16="http://schemas.microsoft.com/office/drawing/2014/chart" uri="{C3380CC4-5D6E-409C-BE32-E72D297353CC}">
              <c16:uniqueId val="{00000001-1F89-4977-B08F-21C751306C96}"/>
            </c:ext>
          </c:extLst>
        </c:ser>
        <c:ser>
          <c:idx val="2"/>
          <c:order val="2"/>
          <c:tx>
            <c:strRef>
              <c:f>Sheet52!$D$2</c:f>
              <c:strCache>
                <c:ptCount val="1"/>
                <c:pt idx="0">
                  <c:v>Karnali</c:v>
                </c:pt>
              </c:strCache>
            </c:strRef>
          </c:tx>
          <c:spPr>
            <a:solidFill>
              <a:schemeClr val="accent3"/>
            </a:solidFill>
            <a:ln>
              <a:noFill/>
            </a:ln>
            <a:effectLst/>
            <a:sp3d/>
          </c:spPr>
          <c:invertIfNegative val="0"/>
          <c:dLbls>
            <c:dLbl>
              <c:idx val="0"/>
              <c:layout>
                <c:manualLayout>
                  <c:x val="1.4791417232752667E-2"/>
                  <c:y val="-6.5252854812398045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5.0966711012938495E-2"/>
                      <c:h val="6.1941400881170443E-2"/>
                    </c:manualLayout>
                  </c15:layout>
                </c:ext>
                <c:ext xmlns:c16="http://schemas.microsoft.com/office/drawing/2014/chart" uri="{C3380CC4-5D6E-409C-BE32-E72D297353CC}">
                  <c16:uniqueId val="{00000002-1F89-4977-B08F-21C751306C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Sheet52!$A$3:$A$14</c:f>
              <c:strCache>
                <c:ptCount val="12"/>
                <c:pt idx="0">
                  <c:v>Leadership Development</c:v>
                </c:pt>
                <c:pt idx="1">
                  <c:v>Concept/Proposal Writing</c:v>
                </c:pt>
                <c:pt idx="2">
                  <c:v>Organizational Development</c:v>
                </c:pt>
                <c:pt idx="3">
                  <c:v>Good Governance</c:v>
                </c:pt>
                <c:pt idx="4">
                  <c:v>Sustainable Development </c:v>
                </c:pt>
                <c:pt idx="5">
                  <c:v>Office and Account Management</c:v>
                </c:pt>
                <c:pt idx="6">
                  <c:v> CRPD 2006</c:v>
                </c:pt>
                <c:pt idx="7">
                  <c:v>Disability Rights Act 2074</c:v>
                </c:pt>
                <c:pt idx="8">
                  <c:v>Local Resource Mobilization</c:v>
                </c:pt>
                <c:pt idx="9">
                  <c:v>Access to justice </c:v>
                </c:pt>
                <c:pt idx="10">
                  <c:v>Gender Equity and Women Right</c:v>
                </c:pt>
                <c:pt idx="11">
                  <c:v>Others</c:v>
                </c:pt>
              </c:strCache>
            </c:strRef>
          </c:cat>
          <c:val>
            <c:numRef>
              <c:f>Sheet52!$D$3:$D$14</c:f>
              <c:numCache>
                <c:formatCode>General</c:formatCode>
                <c:ptCount val="12"/>
                <c:pt idx="0">
                  <c:v>56</c:v>
                </c:pt>
                <c:pt idx="1">
                  <c:v>12</c:v>
                </c:pt>
                <c:pt idx="2">
                  <c:v>26</c:v>
                </c:pt>
                <c:pt idx="3">
                  <c:v>9</c:v>
                </c:pt>
                <c:pt idx="4">
                  <c:v>11</c:v>
                </c:pt>
                <c:pt idx="5">
                  <c:v>20</c:v>
                </c:pt>
                <c:pt idx="6">
                  <c:v>26</c:v>
                </c:pt>
                <c:pt idx="7">
                  <c:v>33</c:v>
                </c:pt>
                <c:pt idx="8">
                  <c:v>6</c:v>
                </c:pt>
                <c:pt idx="9">
                  <c:v>31</c:v>
                </c:pt>
                <c:pt idx="10">
                  <c:v>24</c:v>
                </c:pt>
                <c:pt idx="11">
                  <c:v>13</c:v>
                </c:pt>
              </c:numCache>
            </c:numRef>
          </c:val>
          <c:extLst>
            <c:ext xmlns:c16="http://schemas.microsoft.com/office/drawing/2014/chart" uri="{C3380CC4-5D6E-409C-BE32-E72D297353CC}">
              <c16:uniqueId val="{00000003-1F89-4977-B08F-21C751306C96}"/>
            </c:ext>
          </c:extLst>
        </c:ser>
        <c:dLbls>
          <c:showLegendKey val="0"/>
          <c:showVal val="1"/>
          <c:showCatName val="0"/>
          <c:showSerName val="0"/>
          <c:showPercent val="0"/>
          <c:showBubbleSize val="0"/>
        </c:dLbls>
        <c:gapWidth val="150"/>
        <c:shape val="box"/>
        <c:axId val="672797536"/>
        <c:axId val="672790880"/>
        <c:axId val="0"/>
      </c:bar3DChart>
      <c:catAx>
        <c:axId val="672797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790880"/>
        <c:crosses val="autoZero"/>
        <c:auto val="1"/>
        <c:lblAlgn val="ctr"/>
        <c:lblOffset val="100"/>
        <c:noMultiLvlLbl val="0"/>
      </c:catAx>
      <c:valAx>
        <c:axId val="6727908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797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[DPOs screening form_Final one_21 Dec(2676).xlsx]Sheet3!PivotTable2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latin typeface="Verdana" panose="020B0604030504040204" pitchFamily="34" charset="0"/>
                <a:ea typeface="Verdana" panose="020B0604030504040204" pitchFamily="34" charset="0"/>
              </a:rPr>
              <a:t>Geographical</a:t>
            </a:r>
            <a:r>
              <a:rPr lang="en-US" b="1" baseline="0">
                <a:latin typeface="Verdana" panose="020B0604030504040204" pitchFamily="34" charset="0"/>
                <a:ea typeface="Verdana" panose="020B0604030504040204" pitchFamily="34" charset="0"/>
              </a:rPr>
              <a:t> representation of the OPDs </a:t>
            </a:r>
          </a:p>
          <a:p>
            <a:pPr>
              <a:defRPr/>
            </a:pPr>
            <a:endParaRPr lang="en-US" baseline="0"/>
          </a:p>
          <a:p>
            <a:pPr>
              <a:defRPr/>
            </a:pPr>
            <a:r>
              <a:rPr lang="en-US" baseline="0"/>
              <a:t>Note: </a:t>
            </a:r>
          </a:p>
          <a:p>
            <a:pPr>
              <a:defRPr/>
            </a:pPr>
            <a:r>
              <a:rPr lang="en-US" baseline="0"/>
              <a:t>1- Districts in Provincial headquarters</a:t>
            </a:r>
          </a:p>
          <a:p>
            <a:pPr>
              <a:defRPr/>
            </a:pPr>
            <a:r>
              <a:rPr lang="en-US" baseline="0"/>
              <a:t>2- </a:t>
            </a:r>
            <a:r>
              <a:rPr lang="en-US" sz="1400" b="0" i="0" u="none" strike="noStrike" baseline="0"/>
              <a:t>Districts adjoining to provinial headquarter based district</a:t>
            </a:r>
          </a:p>
          <a:p>
            <a:pPr>
              <a:defRPr/>
            </a:pPr>
            <a:r>
              <a:rPr lang="en-US" sz="1400" b="0" i="0" u="none" strike="noStrike" baseline="0"/>
              <a:t>3- Other remote districts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19050">
            <a:solidFill>
              <a:schemeClr val="lt1"/>
            </a:solidFill>
          </a:ln>
          <a:effectLst/>
        </c:spPr>
        <c:marker>
          <c:symbol val="none"/>
        </c:marker>
        <c:dLbl>
          <c:idx val="0"/>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
        <c:spPr>
          <a:solidFill>
            <a:schemeClr val="accent1"/>
          </a:solidFill>
          <a:ln w="19050">
            <a:solidFill>
              <a:schemeClr val="lt1"/>
            </a:solidFill>
          </a:ln>
          <a:effectLst/>
        </c:spPr>
        <c:marker>
          <c:symbol val="none"/>
        </c:marker>
        <c:dLbl>
          <c:idx val="0"/>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marker>
          <c:symbol val="none"/>
        </c:marker>
        <c:dLbl>
          <c:idx val="0"/>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s>
    <c:plotArea>
      <c:layout/>
      <c:doughnutChart>
        <c:varyColors val="1"/>
        <c:ser>
          <c:idx val="0"/>
          <c:order val="0"/>
          <c:tx>
            <c:strRef>
              <c:f>Sheet3!$B$3</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FEA-40CD-9ACA-73B69573086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FEA-40CD-9ACA-73B69573086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FEA-40CD-9ACA-73B695730864}"/>
              </c:ext>
            </c:extLst>
          </c:dPt>
          <c:dLbls>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Sheet3!$A$4:$A$7</c:f>
              <c:strCache>
                <c:ptCount val="3"/>
                <c:pt idx="0">
                  <c:v>1</c:v>
                </c:pt>
                <c:pt idx="1">
                  <c:v>2</c:v>
                </c:pt>
                <c:pt idx="2">
                  <c:v>3</c:v>
                </c:pt>
              </c:strCache>
            </c:strRef>
          </c:cat>
          <c:val>
            <c:numRef>
              <c:f>Sheet3!$B$4:$B$7</c:f>
              <c:numCache>
                <c:formatCode>General</c:formatCode>
                <c:ptCount val="3"/>
                <c:pt idx="0">
                  <c:v>28</c:v>
                </c:pt>
                <c:pt idx="1">
                  <c:v>25</c:v>
                </c:pt>
                <c:pt idx="2">
                  <c:v>24</c:v>
                </c:pt>
              </c:numCache>
            </c:numRef>
          </c:val>
          <c:extLst>
            <c:ext xmlns:c16="http://schemas.microsoft.com/office/drawing/2014/chart" uri="{C3380CC4-5D6E-409C-BE32-E72D297353CC}">
              <c16:uniqueId val="{00000006-5FEA-40CD-9ACA-73B695730864}"/>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[DPOs screening form_Final one_21 Dec(2676).xlsx]Sheet6!PivotTable2</c:name>
    <c:fmtId val="-1"/>
  </c:pivotSource>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Women's</a:t>
            </a:r>
            <a:r>
              <a:rPr lang="en-US" baseline="0"/>
              <a:t> </a:t>
            </a:r>
            <a:r>
              <a:rPr lang="en-US"/>
              <a:t>representation in the working Committee</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1"/>
          <c:showBubbleSize val="0"/>
          <c:extLst>
            <c:ext xmlns:c15="http://schemas.microsoft.com/office/drawing/2012/chart" uri="{CE6537A1-D6FC-4f65-9D91-7224C49458BB}"/>
          </c:extLst>
        </c:dLbl>
      </c:pivotFmt>
      <c:pivotFmt>
        <c:idx val="3"/>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4"/>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5"/>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6"/>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1"/>
          <c:showBubbleSize val="0"/>
          <c:extLst>
            <c:ext xmlns:c15="http://schemas.microsoft.com/office/drawing/2012/chart" uri="{CE6537A1-D6FC-4f65-9D91-7224C49458BB}"/>
          </c:extLst>
        </c:dLbl>
      </c:pivotFmt>
      <c:pivotFmt>
        <c:idx val="7"/>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8"/>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9"/>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s>
    <c:plotArea>
      <c:layout/>
      <c:pieChart>
        <c:varyColors val="1"/>
        <c:ser>
          <c:idx val="0"/>
          <c:order val="0"/>
          <c:tx>
            <c:strRef>
              <c:f>Sheet6!$B$3</c:f>
              <c:strCache>
                <c:ptCount val="1"/>
                <c:pt idx="0">
                  <c:v>Total</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8033-4D93-9E0B-187F2146FA84}"/>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8033-4D93-9E0B-187F2146FA84}"/>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8033-4D93-9E0B-187F2146FA8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Sheet6!$A$4:$A$7</c:f>
              <c:strCache>
                <c:ptCount val="3"/>
                <c:pt idx="0">
                  <c:v>1</c:v>
                </c:pt>
                <c:pt idx="1">
                  <c:v>2</c:v>
                </c:pt>
                <c:pt idx="2">
                  <c:v>3</c:v>
                </c:pt>
              </c:strCache>
            </c:strRef>
          </c:cat>
          <c:val>
            <c:numRef>
              <c:f>Sheet6!$B$4:$B$7</c:f>
              <c:numCache>
                <c:formatCode>General</c:formatCode>
                <c:ptCount val="3"/>
                <c:pt idx="0">
                  <c:v>3</c:v>
                </c:pt>
                <c:pt idx="1">
                  <c:v>45</c:v>
                </c:pt>
                <c:pt idx="2">
                  <c:v>29</c:v>
                </c:pt>
              </c:numCache>
            </c:numRef>
          </c:val>
          <c:extLst>
            <c:ext xmlns:c16="http://schemas.microsoft.com/office/drawing/2014/chart" uri="{C3380CC4-5D6E-409C-BE32-E72D297353CC}">
              <c16:uniqueId val="{00000006-8033-4D93-9E0B-187F2146FA84}"/>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[DPOs screening form_Final one_21 Dec(2676).xlsx]Sheet5!PivotTable1</c:name>
    <c:fmtId val="-1"/>
  </c:pivotSource>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Women's representation in office bearer position</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cene3d>
            <a:camera prst="orthographicFront"/>
            <a:lightRig rig="brightRoom" dir="t"/>
          </a:scene3d>
          <a:sp3d prstMaterial="flat">
            <a:bevelT w="50800" h="101600" prst="angle"/>
            <a:contourClr>
              <a:srgbClr val="000000"/>
            </a:contourClr>
          </a:sp3d>
        </c:spPr>
        <c:marker>
          <c:spPr>
            <a:solidFill>
              <a:schemeClr val="accent1"/>
            </a:solidFill>
            <a:ln w="9525">
              <a:solidFill>
                <a:schemeClr val="lt1"/>
              </a:solidFill>
            </a:ln>
            <a:effectLst/>
          </c:spPr>
        </c:marker>
        <c:dLbl>
          <c:idx val="0"/>
          <c:dLblPos val="inEnd"/>
          <c:showLegendKey val="0"/>
          <c:showVal val="1"/>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1"/>
          <c:showBubbleSize val="0"/>
          <c:extLst>
            <c:ext xmlns:c15="http://schemas.microsoft.com/office/drawing/2012/chart" uri="{CE6537A1-D6FC-4f65-9D91-7224C49458BB}"/>
          </c:extLst>
        </c:dLbl>
      </c:pivotFmt>
      <c:pivotFmt>
        <c:idx val="3"/>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4"/>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5"/>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6"/>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1"/>
          <c:showBubbleSize val="0"/>
          <c:extLst>
            <c:ext xmlns:c15="http://schemas.microsoft.com/office/drawing/2012/chart" uri="{CE6537A1-D6FC-4f65-9D91-7224C49458BB}"/>
          </c:extLst>
        </c:dLbl>
      </c:pivotFmt>
      <c:pivotFmt>
        <c:idx val="7"/>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8"/>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9"/>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s>
    <c:plotArea>
      <c:layout/>
      <c:pieChart>
        <c:varyColors val="1"/>
        <c:ser>
          <c:idx val="0"/>
          <c:order val="0"/>
          <c:tx>
            <c:strRef>
              <c:f>Sheet5!$B$3</c:f>
              <c:strCache>
                <c:ptCount val="1"/>
                <c:pt idx="0">
                  <c:v>Total</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3BC-44A3-8245-79F2985EC868}"/>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3BC-44A3-8245-79F2985EC868}"/>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A3BC-44A3-8245-79F2985EC86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Sheet5!$A$4:$A$7</c:f>
              <c:strCache>
                <c:ptCount val="3"/>
                <c:pt idx="0">
                  <c:v>1</c:v>
                </c:pt>
                <c:pt idx="1">
                  <c:v>2</c:v>
                </c:pt>
                <c:pt idx="2">
                  <c:v>3</c:v>
                </c:pt>
              </c:strCache>
            </c:strRef>
          </c:cat>
          <c:val>
            <c:numRef>
              <c:f>Sheet5!$B$4:$B$7</c:f>
              <c:numCache>
                <c:formatCode>General</c:formatCode>
                <c:ptCount val="3"/>
                <c:pt idx="0">
                  <c:v>22</c:v>
                </c:pt>
                <c:pt idx="1">
                  <c:v>30</c:v>
                </c:pt>
                <c:pt idx="2">
                  <c:v>25</c:v>
                </c:pt>
              </c:numCache>
            </c:numRef>
          </c:val>
          <c:extLst>
            <c:ext xmlns:c16="http://schemas.microsoft.com/office/drawing/2014/chart" uri="{C3380CC4-5D6E-409C-BE32-E72D297353CC}">
              <c16:uniqueId val="{00000006-A3BC-44A3-8245-79F2985EC868}"/>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[DPOs screening form_Final one_21 Dec(2676).xlsx]Sheet7!PivotTable3</c:name>
    <c:fmtId val="-1"/>
  </c:pivotSource>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Women representation in General Member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ivotFmts>
      <c:pivotFmt>
        <c:idx val="0"/>
      </c:pivotFmt>
      <c:pivotFmt>
        <c:idx val="1"/>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pivotFmt>
      <c:pivotFmt>
        <c:idx val="4"/>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pivotFmt>
      <c:pivotFmt>
        <c:idx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pivotFmt>
      <c:pivotFmt>
        <c:idx val="7"/>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pivotFmt>
    </c:pivotFmts>
    <c:plotArea>
      <c:layout/>
      <c:pieChart>
        <c:varyColors val="1"/>
        <c:ser>
          <c:idx val="0"/>
          <c:order val="0"/>
          <c:tx>
            <c:strRef>
              <c:f>Sheet7!$B$3</c:f>
              <c:strCache>
                <c:ptCount val="1"/>
                <c:pt idx="0">
                  <c:v>Total</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1-7C17-42A8-9A48-7CE94A7A7832}"/>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3-7C17-42A8-9A48-7CE94A7A783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Sheet7!$A$4:$A$6</c:f>
              <c:strCache>
                <c:ptCount val="2"/>
                <c:pt idx="0">
                  <c:v>1</c:v>
                </c:pt>
                <c:pt idx="1">
                  <c:v>3</c:v>
                </c:pt>
              </c:strCache>
            </c:strRef>
          </c:cat>
          <c:val>
            <c:numRef>
              <c:f>Sheet7!$B$4:$B$6</c:f>
              <c:numCache>
                <c:formatCode>General</c:formatCode>
                <c:ptCount val="2"/>
                <c:pt idx="0">
                  <c:v>5</c:v>
                </c:pt>
                <c:pt idx="1">
                  <c:v>72</c:v>
                </c:pt>
              </c:numCache>
            </c:numRef>
          </c:val>
          <c:extLst>
            <c:ext xmlns:c16="http://schemas.microsoft.com/office/drawing/2014/chart" uri="{C3380CC4-5D6E-409C-BE32-E72D297353CC}">
              <c16:uniqueId val="{00000004-7C17-42A8-9A48-7CE94A7A7832}"/>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withinLinear" id="17">
  <a:schemeClr val="accent4"/>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effectLst>
        <a:innerShdw dist="12700" dir="16200000">
          <a:schemeClr val="lt1"/>
        </a:innerShdw>
      </a:effectLst>
    </cs:spPr>
  </cs:dataPoint>
  <cs:dataPoint3D>
    <cs:lnRef idx="0"/>
    <cs:fillRef idx="0">
      <cs:styleClr val="auto"/>
    </cs:fillRef>
    <cs:effectRef idx="0"/>
    <cs:fontRef idx="minor">
      <a:schemeClr val="dk1"/>
    </cs:fontRef>
    <cs:spPr>
      <a:solidFill>
        <a:schemeClr val="phClr">
          <a:alpha val="85000"/>
        </a:schemeClr>
      </a:solidFill>
      <a:effectLst>
        <a:innerShdw dist="12700" dir="16200000">
          <a:schemeClr val="lt1"/>
        </a:inn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w="6350" cap="flat" cmpd="sng" algn="ctr">
        <a:solidFill>
          <a:schemeClr val="dk1">
            <a:lumMod val="15000"/>
            <a:lumOff val="85000"/>
          </a:schemeClr>
        </a:solidFill>
        <a:round/>
      </a:ln>
    </cs:spPr>
  </cs:gridlineMajor>
  <cs:gridlineMinor>
    <cs:lnRef idx="0"/>
    <cs:fillRef idx="0"/>
    <cs:effectRef idx="0"/>
    <cs:fontRef idx="minor">
      <a:schemeClr val="dk1"/>
    </cs:fontRef>
    <cs:spPr>
      <a:ln w="6350"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4832</TotalTime>
  <Pages>73</Pages>
  <Words>14514</Words>
  <Characters>82733</Characters>
  <Application>Microsoft Office Word</Application>
  <DocSecurity>0</DocSecurity>
  <Lines>689</Lines>
  <Paragraphs>194</Paragraphs>
  <ScaleCrop>false</ScaleCrop>
  <HeadingPairs>
    <vt:vector size="4" baseType="variant">
      <vt:variant>
        <vt:lpstr>Title</vt:lpstr>
      </vt:variant>
      <vt:variant>
        <vt:i4>1</vt:i4>
      </vt:variant>
      <vt:variant>
        <vt:lpstr>Headings</vt:lpstr>
      </vt:variant>
      <vt:variant>
        <vt:i4>65</vt:i4>
      </vt:variant>
    </vt:vector>
  </HeadingPairs>
  <TitlesOfParts>
    <vt:vector size="66" baseType="lpstr">
      <vt:lpstr/>
      <vt:lpstr>Introduction</vt:lpstr>
      <vt:lpstr>Objective</vt:lpstr>
      <vt:lpstr>Methodology</vt:lpstr>
      <vt:lpstr>Limitation:</vt:lpstr>
      <vt:lpstr>Steps of OCA</vt:lpstr>
      <vt:lpstr>Findings</vt:lpstr>
      <vt:lpstr>    Type of Organization of persons with disabilities </vt:lpstr>
      <vt:lpstr>    Organization/ legally registered or listed with a local body?</vt:lpstr>
      <vt:lpstr>    Where is the organization registered or listed?</vt:lpstr>
      <vt:lpstr>    Provinces and Districts</vt:lpstr>
      <vt:lpstr>    Establishment </vt:lpstr>
      <vt:lpstr>    Infrastructure and Equipment:</vt:lpstr>
      <vt:lpstr>    Inclusion</vt:lpstr>
      <vt:lpstr>    Availability of policies and documents</vt:lpstr>
      <vt:lpstr>    Does the organization / group currently have employees?</vt:lpstr>
      <vt:lpstr>    System/work processes</vt:lpstr>
      <vt:lpstr>        Good Governance</vt:lpstr>
      <vt:lpstr>        Program coordination and activities</vt:lpstr>
      <vt:lpstr>    Main Programme and activities of the organization</vt:lpstr>
      <vt:lpstr>KAP Survey:</vt:lpstr>
      <vt:lpstr>        Beneficiaries composition and coverage</vt:lpstr>
      <vt:lpstr>Findings from KAP Survey:</vt:lpstr>
      <vt:lpstr>    1.1 What is disability?</vt:lpstr>
      <vt:lpstr>    1.2. Based on the problems and difficulties in the organs and systems of the bod</vt:lpstr>
      <vt:lpstr>    1.3) How many types of disability identity cards are there in Nepal?</vt:lpstr>
      <vt:lpstr>    1.4. In Nepal, what kind of disability identity card is given to a person who is</vt:lpstr>
      <vt:lpstr>    1.5. Who currently provides disability identity cards?</vt:lpstr>
      <vt:lpstr>    1.6. Which of the following legal documents do you know about?</vt:lpstr>
      <vt:lpstr>    1.7 Which of the following legal documents do you think you can explain or train</vt:lpstr>
      <vt:lpstr>    1.8) Which of the following concept has CRPD adopted?   </vt:lpstr>
      <vt:lpstr>    1.9) Which article of the Disability Rights Act, 2074 mentions the Disability Co</vt:lpstr>
      <vt:lpstr>    1.10) Accessibility is in which section of CRPD?</vt:lpstr>
      <vt:lpstr>    1.11) What are the special services provided by the Government of Nepal to perso</vt:lpstr>
      <vt:lpstr>    1.12 What situation can be called as Injustice?</vt:lpstr>
      <vt:lpstr>    1.13 Do you know where to file a complaint if you feel that your own family memb</vt:lpstr>
      <vt:lpstr>    1.14 What is advocacy?</vt:lpstr>
      <vt:lpstr>    1.15 Do you know how advocacy is done?</vt:lpstr>
      <vt:lpstr>    1.16. Do you know what a DPO or an organization / group run by a person with a d</vt:lpstr>
      <vt:lpstr>    1.17. What kind of organization is National Federation of the Disabled Nepal and</vt:lpstr>
      <vt:lpstr>    2.1 Have you faced discrimination on following grounds?</vt:lpstr>
      <vt:lpstr>    2.4 Do you look for Institutional solution to violence/discrimination?</vt:lpstr>
      <vt:lpstr>    2.5 Do you think local bodies or municipalities are providing services to person</vt:lpstr>
      <vt:lpstr>    2.6 Are you satisfied with the work by the organization/group (DPO) you are invo</vt:lpstr>
      <vt:lpstr>    2.7 What is your opinion about the current work and the role of NFDN?</vt:lpstr>
      <vt:lpstr>3. Practice </vt:lpstr>
      <vt:lpstr>    3.1 How many years have you been working as a member of working committee?</vt:lpstr>
      <vt:lpstr>    3.2 Is the organization/group meeting conducted?</vt:lpstr>
      <vt:lpstr>    3.3 Do you get to voice your opinion or do you speak at the organization's meeti</vt:lpstr>
      <vt:lpstr>    3.4. What is your level of involvement in the activities of the organization?</vt:lpstr>
      <vt:lpstr>    3.5 Does the organization prioritize based on sex, ethnicity and disability whil</vt:lpstr>
      <vt:lpstr>    3.6 During the meeting, program or other work of the organization, do you take i</vt:lpstr>
      <vt:lpstr>    3.7. Do you participate in program run by your organization or run by another or</vt:lpstr>
      <vt:lpstr>    3.8 How many capacity-building trainings have you participated so far?</vt:lpstr>
      <vt:lpstr>    3.9 What type of trainings have you taken so far?</vt:lpstr>
      <vt:lpstr>    3.10 How many Capacity Building trainings have you delivered till now?</vt:lpstr>
      <vt:lpstr>    3.12. What opportunities do you think are apt for your personal development?</vt:lpstr>
      <vt:lpstr>    3.13. If you want to participate in the training program, what topics should be </vt:lpstr>
      <vt:lpstr>    Is there any other feedback or anything you want to say? </vt:lpstr>
      <vt:lpstr>    Summary:</vt:lpstr>
      <vt:lpstr>Recommendation</vt:lpstr>
      <vt:lpstr>    Recommendation to NFDN (for future survey)</vt:lpstr>
      <vt:lpstr>    Recommendation to external stakeholders</vt:lpstr>
      <vt:lpstr>Annex</vt:lpstr>
      <vt:lpstr>    Photographs from the survey</vt:lpstr>
      <vt:lpstr>    Survey Questionnaire</vt:lpstr>
    </vt:vector>
  </TitlesOfParts>
  <Company/>
  <LinksUpToDate>false</LinksUpToDate>
  <CharactersWithSpaces>97053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Sinja Raut</dc:creator>
  <cp:keywords/>
  <dc:description/>
  <cp:lastModifiedBy>Sinja Raut</cp:lastModifiedBy>
  <cp:revision>270</cp:revision>
  <cp:lastPrinted>2021-06-29T07:33:00Z</cp:lastPrinted>
  <dcterms:created xsi:type="dcterms:W3CDTF">2021-01-19T09:00:00Z</dcterms:created>
  <dcterms:modified xsi:type="dcterms:W3CDTF">2021-09-10T11:18:00Z</dcterms:modified>
</cp:coreProperties>
</file>